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CF9D1" w14:textId="77777777" w:rsidR="00D010E2" w:rsidRPr="002D7650" w:rsidRDefault="00D010E2" w:rsidP="00934216">
      <w:pPr>
        <w:pStyle w:val="BodyText"/>
        <w:rPr>
          <w:rFonts w:ascii="Times New Roman"/>
          <w:sz w:val="20"/>
          <w:lang w:val="sr-Latn-ME"/>
        </w:rPr>
      </w:pPr>
    </w:p>
    <w:p w14:paraId="2BE86D24" w14:textId="6A5AEE5D" w:rsidR="00D010E2" w:rsidRDefault="005F798C">
      <w:pPr>
        <w:pStyle w:val="BodyText"/>
        <w:rPr>
          <w:rFonts w:ascii="Times New Roman"/>
          <w:sz w:val="20"/>
        </w:rPr>
      </w:pPr>
      <w:r>
        <w:rPr>
          <w:noProof/>
          <w:lang w:val="en-GB" w:eastAsia="en-GB" w:bidi="ar-SA"/>
        </w:rPr>
        <mc:AlternateContent>
          <mc:Choice Requires="wps">
            <w:drawing>
              <wp:anchor distT="0" distB="0" distL="114300" distR="114300" simplePos="0" relativeHeight="251658240" behindDoc="0" locked="0" layoutInCell="1" allowOverlap="1" wp14:anchorId="7C9E3105" wp14:editId="7767F625">
                <wp:simplePos x="0" y="0"/>
                <wp:positionH relativeFrom="page">
                  <wp:posOffset>3758565</wp:posOffset>
                </wp:positionH>
                <wp:positionV relativeFrom="page">
                  <wp:posOffset>632460</wp:posOffset>
                </wp:positionV>
                <wp:extent cx="15875" cy="8718550"/>
                <wp:effectExtent l="5715" t="13335" r="6985" b="12065"/>
                <wp:wrapNone/>
                <wp:docPr id="4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875" cy="87185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967A8" id="Line 43" o:spid="_x0000_s1026" style="position:absolute;flip:x;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5.95pt,49.8pt" to="297.2pt,7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" strokeweight=".48pt">
                <w10:wrap anchorx="page" anchory="page"/>
              </v:line>
            </w:pict>
          </mc:Fallback>
        </mc:AlternateContent>
      </w:r>
    </w:p>
    <w:p w14:paraId="0EAFC9FC" w14:textId="77777777" w:rsidR="00D010E2" w:rsidRDefault="00D010E2">
      <w:pPr>
        <w:pStyle w:val="BodyText"/>
        <w:rPr>
          <w:rFonts w:ascii="Times New Roman"/>
          <w:sz w:val="20"/>
        </w:rPr>
      </w:pPr>
    </w:p>
    <w:p w14:paraId="08E47C1A" w14:textId="77777777" w:rsidR="00D010E2" w:rsidRDefault="00D010E2">
      <w:pPr>
        <w:pStyle w:val="BodyText"/>
        <w:rPr>
          <w:rFonts w:ascii="Times New Roman"/>
          <w:sz w:val="20"/>
        </w:rPr>
      </w:pPr>
    </w:p>
    <w:p w14:paraId="4079A3B9" w14:textId="77777777" w:rsidR="00D010E2" w:rsidRDefault="00D010E2">
      <w:pPr>
        <w:pStyle w:val="BodyText"/>
        <w:rPr>
          <w:rFonts w:ascii="Times New Roman"/>
          <w:sz w:val="20"/>
        </w:rPr>
      </w:pPr>
    </w:p>
    <w:p w14:paraId="158AC57A" w14:textId="77777777" w:rsidR="00D010E2" w:rsidRDefault="00D010E2">
      <w:pPr>
        <w:pStyle w:val="BodyText"/>
        <w:rPr>
          <w:rFonts w:ascii="Times New Roman"/>
          <w:sz w:val="20"/>
        </w:rPr>
      </w:pPr>
    </w:p>
    <w:p w14:paraId="07C6A7ED" w14:textId="77777777" w:rsidR="00D010E2" w:rsidRDefault="00D010E2">
      <w:pPr>
        <w:pStyle w:val="BodyText"/>
        <w:rPr>
          <w:rFonts w:ascii="Times New Roman"/>
          <w:sz w:val="20"/>
        </w:rPr>
      </w:pPr>
    </w:p>
    <w:p w14:paraId="6B24D0F7" w14:textId="77777777" w:rsidR="00D010E2" w:rsidRDefault="00D010E2">
      <w:pPr>
        <w:pStyle w:val="BodyText"/>
        <w:rPr>
          <w:rFonts w:ascii="Times New Roman"/>
          <w:sz w:val="20"/>
        </w:rPr>
      </w:pPr>
    </w:p>
    <w:p w14:paraId="7E717176" w14:textId="77777777" w:rsidR="00D010E2" w:rsidRDefault="00D010E2">
      <w:pPr>
        <w:pStyle w:val="BodyText"/>
        <w:rPr>
          <w:rFonts w:ascii="Times New Roman"/>
          <w:sz w:val="20"/>
        </w:rPr>
      </w:pPr>
    </w:p>
    <w:p w14:paraId="611AC50F" w14:textId="77777777" w:rsidR="000C0942" w:rsidRDefault="000C0942">
      <w:pPr>
        <w:pStyle w:val="BodyText"/>
        <w:rPr>
          <w:rFonts w:ascii="Times New Roman"/>
          <w:sz w:val="20"/>
        </w:rPr>
      </w:pPr>
    </w:p>
    <w:p w14:paraId="5B06C0C4" w14:textId="77777777" w:rsidR="000C0942" w:rsidRDefault="000C0942">
      <w:pPr>
        <w:pStyle w:val="BodyText"/>
        <w:rPr>
          <w:rFonts w:ascii="Times New Roman"/>
          <w:sz w:val="20"/>
        </w:rPr>
      </w:pPr>
    </w:p>
    <w:p w14:paraId="2D1E03C2" w14:textId="77777777" w:rsidR="000C0942" w:rsidRDefault="000C0942">
      <w:pPr>
        <w:pStyle w:val="BodyText"/>
        <w:rPr>
          <w:rFonts w:ascii="Times New Roman"/>
          <w:sz w:val="20"/>
        </w:rPr>
      </w:pPr>
    </w:p>
    <w:p w14:paraId="7382FA2C" w14:textId="77777777" w:rsidR="000C0942" w:rsidRDefault="000C0942">
      <w:pPr>
        <w:pStyle w:val="BodyText"/>
        <w:rPr>
          <w:rFonts w:ascii="Times New Roman"/>
          <w:sz w:val="20"/>
        </w:rPr>
      </w:pPr>
    </w:p>
    <w:p w14:paraId="02C45BE1" w14:textId="77777777" w:rsidR="000C0942" w:rsidRDefault="000C0942">
      <w:pPr>
        <w:pStyle w:val="BodyText"/>
        <w:rPr>
          <w:rFonts w:ascii="Times New Roman"/>
          <w:sz w:val="20"/>
        </w:rPr>
      </w:pPr>
    </w:p>
    <w:p w14:paraId="42057DD0" w14:textId="77777777" w:rsidR="000C0942" w:rsidRDefault="000C0942">
      <w:pPr>
        <w:pStyle w:val="BodyText"/>
        <w:rPr>
          <w:rFonts w:ascii="Times New Roman"/>
          <w:sz w:val="20"/>
        </w:rPr>
      </w:pPr>
    </w:p>
    <w:p w14:paraId="67B85B72" w14:textId="77777777" w:rsidR="000C0942" w:rsidRDefault="000C0942">
      <w:pPr>
        <w:pStyle w:val="BodyText"/>
        <w:rPr>
          <w:rFonts w:ascii="Times New Roman"/>
          <w:sz w:val="20"/>
        </w:rPr>
      </w:pPr>
    </w:p>
    <w:p w14:paraId="26990ED0" w14:textId="77777777" w:rsidR="000C0942" w:rsidRDefault="000C0942">
      <w:pPr>
        <w:pStyle w:val="BodyText"/>
        <w:rPr>
          <w:rFonts w:ascii="Times New Roman"/>
          <w:sz w:val="20"/>
        </w:rPr>
      </w:pPr>
    </w:p>
    <w:p w14:paraId="58DA18B4" w14:textId="77777777" w:rsidR="00D010E2" w:rsidRDefault="00D010E2">
      <w:pPr>
        <w:pStyle w:val="BodyText"/>
        <w:spacing w:before="9"/>
        <w:rPr>
          <w:rFonts w:ascii="Times New Roman"/>
          <w:sz w:val="24"/>
        </w:rPr>
      </w:pPr>
    </w:p>
    <w:p w14:paraId="41F294BF" w14:textId="77777777" w:rsidR="00D010E2" w:rsidRDefault="00D010E2">
      <w:pPr>
        <w:rPr>
          <w:rFonts w:ascii="Times New Roman"/>
          <w:sz w:val="24"/>
        </w:rPr>
        <w:sectPr w:rsidR="00D010E2">
          <w:footerReference w:type="default" r:id="rId8"/>
          <w:type w:val="continuous"/>
          <w:pgSz w:w="11910" w:h="16840"/>
          <w:pgMar w:top="580" w:right="1320" w:bottom="280" w:left="580" w:header="720" w:footer="720" w:gutter="0"/>
          <w:cols w:space="720"/>
        </w:sectPr>
      </w:pPr>
    </w:p>
    <w:p w14:paraId="124137AF" w14:textId="77777777" w:rsidR="00D010E2" w:rsidRDefault="00C36EAA" w:rsidP="000C0942">
      <w:pPr>
        <w:spacing w:before="35"/>
        <w:ind w:left="860" w:right="1171"/>
        <w:jc w:val="center"/>
        <w:rPr>
          <w:b/>
          <w:sz w:val="32"/>
        </w:rPr>
      </w:pPr>
      <w:r>
        <w:rPr>
          <w:b/>
          <w:sz w:val="32"/>
        </w:rPr>
        <w:t xml:space="preserve">UGOVOR O PRUŽANJU INVESTICIONIH </w:t>
      </w:r>
      <w:r w:rsidRPr="00B841BE">
        <w:rPr>
          <w:b/>
          <w:color w:val="000000" w:themeColor="text1"/>
          <w:sz w:val="32"/>
        </w:rPr>
        <w:t xml:space="preserve">I POMOCNIH </w:t>
      </w:r>
      <w:r w:rsidR="008166BA" w:rsidRPr="00B841BE">
        <w:rPr>
          <w:b/>
          <w:color w:val="000000" w:themeColor="text1"/>
          <w:sz w:val="32"/>
        </w:rPr>
        <w:t>U</w:t>
      </w:r>
      <w:r w:rsidR="008166BA">
        <w:rPr>
          <w:b/>
          <w:sz w:val="32"/>
        </w:rPr>
        <w:t>SLUGA KLIJENTIMA</w:t>
      </w:r>
    </w:p>
    <w:p w14:paraId="6B01F54F" w14:textId="77777777" w:rsidR="00D010E2" w:rsidRDefault="00D010E2">
      <w:pPr>
        <w:pStyle w:val="BodyText"/>
        <w:rPr>
          <w:b/>
          <w:sz w:val="32"/>
        </w:rPr>
      </w:pPr>
    </w:p>
    <w:p w14:paraId="452CD581" w14:textId="77777777" w:rsidR="00D010E2" w:rsidRDefault="00D010E2">
      <w:pPr>
        <w:pStyle w:val="BodyText"/>
        <w:rPr>
          <w:b/>
          <w:sz w:val="32"/>
        </w:rPr>
      </w:pPr>
    </w:p>
    <w:p w14:paraId="64078ECD" w14:textId="77777777" w:rsidR="00D010E2" w:rsidRDefault="00D010E2">
      <w:pPr>
        <w:pStyle w:val="BodyText"/>
        <w:rPr>
          <w:b/>
          <w:sz w:val="32"/>
        </w:rPr>
      </w:pPr>
    </w:p>
    <w:p w14:paraId="10FE3F9E" w14:textId="77777777" w:rsidR="00D010E2" w:rsidRDefault="00D010E2">
      <w:pPr>
        <w:pStyle w:val="BodyText"/>
        <w:rPr>
          <w:b/>
          <w:sz w:val="32"/>
        </w:rPr>
      </w:pPr>
    </w:p>
    <w:p w14:paraId="3647F439" w14:textId="77777777" w:rsidR="00D010E2" w:rsidRDefault="00D010E2">
      <w:pPr>
        <w:pStyle w:val="BodyText"/>
        <w:rPr>
          <w:b/>
          <w:sz w:val="32"/>
        </w:rPr>
      </w:pPr>
    </w:p>
    <w:p w14:paraId="01710BD9" w14:textId="77777777" w:rsidR="00D010E2" w:rsidRDefault="00D010E2">
      <w:pPr>
        <w:pStyle w:val="BodyText"/>
        <w:rPr>
          <w:b/>
          <w:sz w:val="32"/>
        </w:rPr>
      </w:pPr>
    </w:p>
    <w:p w14:paraId="68E02ED7" w14:textId="77777777" w:rsidR="00D010E2" w:rsidRDefault="00D010E2">
      <w:pPr>
        <w:pStyle w:val="BodyText"/>
        <w:rPr>
          <w:b/>
          <w:sz w:val="32"/>
        </w:rPr>
      </w:pPr>
    </w:p>
    <w:p w14:paraId="7B71D1FC" w14:textId="2D1C6CCF" w:rsidR="00D010E2" w:rsidRDefault="00D010E2">
      <w:pPr>
        <w:pStyle w:val="BodyText"/>
        <w:rPr>
          <w:b/>
          <w:sz w:val="32"/>
        </w:rPr>
      </w:pPr>
    </w:p>
    <w:p w14:paraId="3686FA98" w14:textId="7348784D" w:rsidR="00B841BE" w:rsidRDefault="00B841BE">
      <w:pPr>
        <w:pStyle w:val="BodyText"/>
        <w:rPr>
          <w:b/>
          <w:sz w:val="32"/>
        </w:rPr>
      </w:pPr>
    </w:p>
    <w:p w14:paraId="3E3C0F12" w14:textId="211AEB00" w:rsidR="00B841BE" w:rsidRDefault="00B841BE">
      <w:pPr>
        <w:pStyle w:val="BodyText"/>
        <w:rPr>
          <w:b/>
          <w:sz w:val="32"/>
        </w:rPr>
      </w:pPr>
    </w:p>
    <w:p w14:paraId="20B62117" w14:textId="06202AC7" w:rsidR="00B841BE" w:rsidRDefault="00B841BE">
      <w:pPr>
        <w:pStyle w:val="BodyText"/>
        <w:rPr>
          <w:b/>
          <w:sz w:val="32"/>
        </w:rPr>
      </w:pPr>
    </w:p>
    <w:p w14:paraId="1B15C958" w14:textId="2DD9FF86" w:rsidR="00B841BE" w:rsidRDefault="00B841BE">
      <w:pPr>
        <w:pStyle w:val="BodyText"/>
        <w:rPr>
          <w:b/>
          <w:sz w:val="32"/>
        </w:rPr>
      </w:pPr>
    </w:p>
    <w:p w14:paraId="1F2C8742" w14:textId="0A4D9EB6" w:rsidR="00B841BE" w:rsidRDefault="00B841BE">
      <w:pPr>
        <w:pStyle w:val="BodyText"/>
        <w:rPr>
          <w:b/>
          <w:sz w:val="32"/>
        </w:rPr>
      </w:pPr>
    </w:p>
    <w:p w14:paraId="5ECE5447" w14:textId="2C840F6C" w:rsidR="00B841BE" w:rsidRDefault="00B841BE">
      <w:pPr>
        <w:pStyle w:val="BodyText"/>
        <w:rPr>
          <w:b/>
          <w:sz w:val="32"/>
        </w:rPr>
      </w:pPr>
    </w:p>
    <w:p w14:paraId="61505DBA" w14:textId="77777777" w:rsidR="00B841BE" w:rsidRDefault="00B841BE">
      <w:pPr>
        <w:pStyle w:val="BodyText"/>
        <w:rPr>
          <w:b/>
          <w:sz w:val="32"/>
        </w:rPr>
      </w:pPr>
    </w:p>
    <w:p w14:paraId="6A1B57A3" w14:textId="77777777" w:rsidR="00D010E2" w:rsidRDefault="00D010E2">
      <w:pPr>
        <w:pStyle w:val="BodyText"/>
        <w:rPr>
          <w:b/>
          <w:sz w:val="32"/>
        </w:rPr>
      </w:pPr>
    </w:p>
    <w:p w14:paraId="6BF7D52A" w14:textId="77777777" w:rsidR="00D010E2" w:rsidRDefault="008166BA">
      <w:pPr>
        <w:pStyle w:val="BodyText"/>
        <w:spacing w:before="246"/>
        <w:ind w:left="860" w:right="18"/>
      </w:pPr>
      <w:r>
        <w:rPr>
          <w:b/>
        </w:rPr>
        <w:t>Upozorenje o riziku</w:t>
      </w:r>
      <w:r>
        <w:t>: Trgovanje ugovorima za razliku (CFD) je vrlo špekulativan posao koji nosi visok nivo rizika i nije prikladan za svaku kategoriju investitora. Ukazujemo Vam da možete pretrpjeti gubitak cjelokupnog ili dijela uloženog kapitala. Iz tog razloga je veoma bitno da u potpunosti</w:t>
      </w:r>
    </w:p>
    <w:p w14:paraId="1DB997A2" w14:textId="77777777" w:rsidR="00D010E2" w:rsidRDefault="008166BA" w:rsidP="000C0942">
      <w:pPr>
        <w:pStyle w:val="BodyText"/>
        <w:spacing w:before="1"/>
        <w:ind w:left="860" w:right="18"/>
        <w:jc w:val="center"/>
        <w:rPr>
          <w:b/>
          <w:sz w:val="32"/>
        </w:rPr>
      </w:pPr>
      <w:r>
        <w:t>razumijete naša upozorenja o rizicima koja su dostupna na web adresi</w:t>
      </w:r>
      <w:r w:rsidR="009103B7">
        <w:rPr>
          <w:lang w:val="en-US"/>
        </w:rPr>
        <w:t>:</w:t>
      </w:r>
      <w:r w:rsidR="00180520">
        <w:t xml:space="preserve"> www.templersecurities</w:t>
      </w:r>
      <w:r w:rsidR="009103B7">
        <w:t>.me</w:t>
      </w:r>
      <w:r>
        <w:br w:type="column"/>
      </w:r>
      <w:r w:rsidR="00C36EAA">
        <w:rPr>
          <w:b/>
          <w:sz w:val="32"/>
        </w:rPr>
        <w:t xml:space="preserve">INVESTMENT </w:t>
      </w:r>
      <w:r w:rsidR="00C36EAA" w:rsidRPr="00B841BE">
        <w:rPr>
          <w:b/>
          <w:color w:val="000000" w:themeColor="text1"/>
          <w:sz w:val="32"/>
        </w:rPr>
        <w:t>AND ANCILLARY</w:t>
      </w:r>
      <w:r w:rsidR="00C36EAA" w:rsidRPr="00B841BE">
        <w:rPr>
          <w:rFonts w:ascii="Arial" w:hAnsi="Arial" w:cs="Arial"/>
          <w:color w:val="000000" w:themeColor="text1"/>
          <w:shd w:val="clear" w:color="auto" w:fill="FFFFFF"/>
        </w:rPr>
        <w:t xml:space="preserve"> </w:t>
      </w:r>
      <w:r w:rsidRPr="00B841BE">
        <w:rPr>
          <w:b/>
          <w:color w:val="000000" w:themeColor="text1"/>
          <w:sz w:val="32"/>
        </w:rPr>
        <w:t>S</w:t>
      </w:r>
      <w:r>
        <w:rPr>
          <w:b/>
          <w:sz w:val="32"/>
        </w:rPr>
        <w:t>ERVICES AGREEMENT FOR CLIENTS</w:t>
      </w:r>
    </w:p>
    <w:p w14:paraId="73FAE090" w14:textId="77777777" w:rsidR="00D010E2" w:rsidRDefault="00D010E2">
      <w:pPr>
        <w:pStyle w:val="BodyText"/>
        <w:rPr>
          <w:b/>
          <w:sz w:val="32"/>
        </w:rPr>
      </w:pPr>
    </w:p>
    <w:p w14:paraId="7A85F5C9" w14:textId="77777777" w:rsidR="00D010E2" w:rsidRDefault="00D010E2">
      <w:pPr>
        <w:pStyle w:val="BodyText"/>
        <w:rPr>
          <w:b/>
          <w:sz w:val="32"/>
        </w:rPr>
      </w:pPr>
    </w:p>
    <w:p w14:paraId="00331B6E" w14:textId="77777777" w:rsidR="00D010E2" w:rsidRDefault="00D010E2">
      <w:pPr>
        <w:pStyle w:val="BodyText"/>
        <w:rPr>
          <w:b/>
          <w:sz w:val="32"/>
        </w:rPr>
      </w:pPr>
    </w:p>
    <w:p w14:paraId="43B004BB" w14:textId="77777777" w:rsidR="00D010E2" w:rsidRDefault="00D010E2">
      <w:pPr>
        <w:pStyle w:val="BodyText"/>
        <w:rPr>
          <w:b/>
          <w:sz w:val="32"/>
        </w:rPr>
      </w:pPr>
    </w:p>
    <w:p w14:paraId="52B2557F" w14:textId="77777777" w:rsidR="00D010E2" w:rsidRDefault="00D010E2">
      <w:pPr>
        <w:pStyle w:val="BodyText"/>
        <w:rPr>
          <w:b/>
          <w:sz w:val="32"/>
        </w:rPr>
      </w:pPr>
    </w:p>
    <w:p w14:paraId="19F82E24" w14:textId="77777777" w:rsidR="00D010E2" w:rsidRDefault="00D010E2">
      <w:pPr>
        <w:pStyle w:val="BodyText"/>
        <w:rPr>
          <w:b/>
          <w:sz w:val="32"/>
        </w:rPr>
      </w:pPr>
    </w:p>
    <w:p w14:paraId="610EDDC3" w14:textId="77777777" w:rsidR="00D010E2" w:rsidRDefault="00D010E2">
      <w:pPr>
        <w:pStyle w:val="BodyText"/>
        <w:rPr>
          <w:b/>
          <w:sz w:val="32"/>
        </w:rPr>
      </w:pPr>
    </w:p>
    <w:p w14:paraId="125E7502" w14:textId="77777777" w:rsidR="00D010E2" w:rsidRDefault="00D010E2">
      <w:pPr>
        <w:pStyle w:val="BodyText"/>
        <w:rPr>
          <w:b/>
          <w:sz w:val="32"/>
        </w:rPr>
      </w:pPr>
    </w:p>
    <w:p w14:paraId="4CBB882C" w14:textId="63288AF3" w:rsidR="00D010E2" w:rsidRDefault="00D010E2">
      <w:pPr>
        <w:pStyle w:val="BodyText"/>
        <w:rPr>
          <w:b/>
          <w:sz w:val="32"/>
        </w:rPr>
      </w:pPr>
    </w:p>
    <w:p w14:paraId="25677913" w14:textId="0D9C9DDB" w:rsidR="00B841BE" w:rsidRDefault="00B841BE">
      <w:pPr>
        <w:pStyle w:val="BodyText"/>
        <w:rPr>
          <w:b/>
          <w:sz w:val="32"/>
        </w:rPr>
      </w:pPr>
    </w:p>
    <w:p w14:paraId="4C6086C4" w14:textId="2E1EED7D" w:rsidR="00B841BE" w:rsidRDefault="00B841BE">
      <w:pPr>
        <w:pStyle w:val="BodyText"/>
        <w:rPr>
          <w:b/>
          <w:sz w:val="32"/>
        </w:rPr>
      </w:pPr>
    </w:p>
    <w:p w14:paraId="7389978B" w14:textId="0087A61D" w:rsidR="00B841BE" w:rsidRDefault="00B841BE">
      <w:pPr>
        <w:pStyle w:val="BodyText"/>
        <w:rPr>
          <w:b/>
          <w:sz w:val="32"/>
        </w:rPr>
      </w:pPr>
    </w:p>
    <w:p w14:paraId="6EFC4853" w14:textId="5F6F9548" w:rsidR="00B841BE" w:rsidRDefault="00B841BE">
      <w:pPr>
        <w:pStyle w:val="BodyText"/>
        <w:rPr>
          <w:b/>
          <w:sz w:val="32"/>
        </w:rPr>
      </w:pPr>
    </w:p>
    <w:p w14:paraId="56BEDD92" w14:textId="734711E3" w:rsidR="00B841BE" w:rsidRDefault="00B841BE">
      <w:pPr>
        <w:pStyle w:val="BodyText"/>
        <w:rPr>
          <w:b/>
          <w:sz w:val="32"/>
        </w:rPr>
      </w:pPr>
    </w:p>
    <w:p w14:paraId="0886283B" w14:textId="1DC20F2A" w:rsidR="00B841BE" w:rsidRDefault="00B841BE">
      <w:pPr>
        <w:pStyle w:val="BodyText"/>
        <w:rPr>
          <w:b/>
          <w:sz w:val="32"/>
        </w:rPr>
      </w:pPr>
    </w:p>
    <w:p w14:paraId="38CC8CC9" w14:textId="77777777" w:rsidR="00B841BE" w:rsidRDefault="00B841BE">
      <w:pPr>
        <w:pStyle w:val="BodyText"/>
        <w:rPr>
          <w:b/>
          <w:sz w:val="32"/>
        </w:rPr>
      </w:pPr>
    </w:p>
    <w:p w14:paraId="3F52F38B" w14:textId="77777777" w:rsidR="00D010E2" w:rsidRDefault="00D010E2">
      <w:pPr>
        <w:pStyle w:val="BodyText"/>
        <w:rPr>
          <w:b/>
          <w:sz w:val="32"/>
        </w:rPr>
      </w:pPr>
    </w:p>
    <w:p w14:paraId="6C55F063" w14:textId="77777777" w:rsidR="00D010E2" w:rsidRDefault="00D010E2">
      <w:pPr>
        <w:pStyle w:val="BodyText"/>
        <w:spacing w:before="1"/>
        <w:rPr>
          <w:b/>
          <w:sz w:val="24"/>
        </w:rPr>
      </w:pPr>
    </w:p>
    <w:p w14:paraId="7A226DF0" w14:textId="77777777" w:rsidR="00D010E2" w:rsidRDefault="008166BA" w:rsidP="009103B7">
      <w:pPr>
        <w:pStyle w:val="BodyText"/>
        <w:ind w:left="101" w:right="119"/>
      </w:pPr>
      <w:r>
        <w:rPr>
          <w:b/>
        </w:rPr>
        <w:t xml:space="preserve">Risk Warning: </w:t>
      </w:r>
      <w:r>
        <w:t xml:space="preserve">Contracts for Difference are complex instruments and trading with it is speculative and includes high risk level, it is not appropriate for every investor type. We warn you that you can suffer a loss of whole or a part of your invested capital. For that reason it is very important that you completely understand our risk </w:t>
      </w:r>
      <w:r w:rsidR="004120C8">
        <w:t>warnings which are available at</w:t>
      </w:r>
      <w:r w:rsidR="009103B7">
        <w:rPr>
          <w:lang w:val="en-US"/>
        </w:rPr>
        <w:t>:</w:t>
      </w:r>
      <w:r w:rsidR="00FF08A5">
        <w:t xml:space="preserve"> www.templersecurities</w:t>
      </w:r>
      <w:r w:rsidR="009103B7">
        <w:t xml:space="preserve">.me </w:t>
      </w:r>
    </w:p>
    <w:p w14:paraId="37F3FE73" w14:textId="63C3C8BE" w:rsidR="00934216" w:rsidRDefault="00934216" w:rsidP="009103B7">
      <w:pPr>
        <w:pStyle w:val="BodyText"/>
        <w:ind w:left="101" w:right="119"/>
        <w:sectPr w:rsidR="00934216">
          <w:type w:val="continuous"/>
          <w:pgSz w:w="11910" w:h="16840"/>
          <w:pgMar w:top="580" w:right="1320" w:bottom="280" w:left="580" w:header="720" w:footer="720" w:gutter="0"/>
          <w:cols w:num="2" w:space="720" w:equalWidth="0">
            <w:col w:w="5231" w:space="140"/>
            <w:col w:w="4639"/>
          </w:cols>
        </w:sectPr>
      </w:pPr>
    </w:p>
    <w:p w14:paraId="48EEAC6D" w14:textId="7E00E7D1" w:rsidR="00D010E2" w:rsidRDefault="00D010E2">
      <w:pPr>
        <w:pStyle w:val="BodyText"/>
        <w:spacing w:before="3"/>
        <w:rPr>
          <w:sz w:val="13"/>
        </w:rPr>
      </w:pPr>
    </w:p>
    <w:p w14:paraId="5A54D00F" w14:textId="77777777" w:rsidR="00934216" w:rsidRDefault="00934216">
      <w:pPr>
        <w:spacing w:before="59"/>
        <w:ind w:left="860"/>
        <w:rPr>
          <w:b/>
          <w:sz w:val="20"/>
        </w:rPr>
      </w:pPr>
    </w:p>
    <w:p w14:paraId="1B24BE81" w14:textId="77777777" w:rsidR="005F798C" w:rsidRDefault="005F798C">
      <w:pPr>
        <w:spacing w:before="59"/>
        <w:ind w:left="860"/>
        <w:rPr>
          <w:b/>
          <w:sz w:val="20"/>
        </w:rPr>
      </w:pPr>
    </w:p>
    <w:p w14:paraId="6BAD0E1D" w14:textId="77777777" w:rsidR="005F798C" w:rsidRDefault="005F798C">
      <w:pPr>
        <w:spacing w:before="59"/>
        <w:ind w:left="860"/>
        <w:rPr>
          <w:b/>
          <w:sz w:val="20"/>
        </w:rPr>
      </w:pPr>
    </w:p>
    <w:p w14:paraId="26780D3D" w14:textId="77777777" w:rsidR="00934216" w:rsidRDefault="00934216">
      <w:pPr>
        <w:spacing w:before="59"/>
        <w:ind w:left="860"/>
        <w:rPr>
          <w:b/>
          <w:sz w:val="20"/>
        </w:rPr>
      </w:pPr>
    </w:p>
    <w:p w14:paraId="033D68B4" w14:textId="68950B56" w:rsidR="00D010E2" w:rsidRDefault="005F798C">
      <w:pPr>
        <w:spacing w:before="59"/>
        <w:ind w:left="860"/>
        <w:rPr>
          <w:b/>
          <w:sz w:val="20"/>
        </w:rPr>
      </w:pPr>
      <w:r>
        <w:rPr>
          <w:noProof/>
          <w:lang w:val="en-GB" w:eastAsia="en-GB" w:bidi="ar-SA"/>
        </w:rPr>
        <w:lastRenderedPageBreak/>
        <mc:AlternateContent>
          <mc:Choice Requires="wps">
            <w:drawing>
              <wp:anchor distT="0" distB="0" distL="114300" distR="114300" simplePos="0" relativeHeight="251659264" behindDoc="0" locked="0" layoutInCell="1" allowOverlap="1" wp14:anchorId="5BCB7D95" wp14:editId="194AE08C">
                <wp:simplePos x="0" y="0"/>
                <wp:positionH relativeFrom="page">
                  <wp:posOffset>3774440</wp:posOffset>
                </wp:positionH>
                <wp:positionV relativeFrom="page">
                  <wp:posOffset>571500</wp:posOffset>
                </wp:positionV>
                <wp:extent cx="0" cy="9380220"/>
                <wp:effectExtent l="12065" t="9525" r="6985" b="11430"/>
                <wp:wrapNone/>
                <wp:docPr id="4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8022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288D6" id="Line 4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2pt,45pt" to="297.2pt,7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" strokeweight=".48pt">
                <w10:wrap anchorx="page" anchory="page"/>
              </v:line>
            </w:pict>
          </mc:Fallback>
        </mc:AlternateContent>
      </w:r>
      <w:r w:rsidR="008166BA">
        <w:rPr>
          <w:b/>
          <w:sz w:val="20"/>
        </w:rPr>
        <w:t>SADRŽAJ</w:t>
      </w:r>
    </w:p>
    <w:p w14:paraId="65E67204" w14:textId="77777777" w:rsidR="00D010E2" w:rsidRDefault="00D010E2">
      <w:pPr>
        <w:pStyle w:val="BodyText"/>
        <w:rPr>
          <w:b/>
          <w:sz w:val="20"/>
        </w:rPr>
      </w:pPr>
    </w:p>
    <w:p w14:paraId="54B0FF3C" w14:textId="77777777" w:rsidR="00D010E2" w:rsidRDefault="00D010E2">
      <w:pPr>
        <w:pStyle w:val="BodyText"/>
        <w:spacing w:before="1"/>
        <w:rPr>
          <w:b/>
          <w:sz w:val="16"/>
        </w:rPr>
      </w:pPr>
    </w:p>
    <w:p w14:paraId="253C9457" w14:textId="77777777" w:rsidR="00D010E2" w:rsidRDefault="008166BA">
      <w:pPr>
        <w:pStyle w:val="Heading1"/>
        <w:spacing w:line="219" w:lineRule="exact"/>
        <w:ind w:left="860" w:firstLine="0"/>
      </w:pPr>
      <w:r>
        <w:t>Uvodne napomene – 2</w:t>
      </w:r>
    </w:p>
    <w:p w14:paraId="20138488" w14:textId="77777777" w:rsidR="00D010E2" w:rsidRDefault="008166BA">
      <w:pPr>
        <w:pStyle w:val="ListParagraph"/>
        <w:numPr>
          <w:ilvl w:val="0"/>
          <w:numId w:val="78"/>
        </w:numPr>
        <w:tabs>
          <w:tab w:val="left" w:pos="1041"/>
        </w:tabs>
        <w:spacing w:line="219" w:lineRule="exact"/>
        <w:ind w:hanging="181"/>
        <w:rPr>
          <w:b/>
          <w:sz w:val="18"/>
        </w:rPr>
      </w:pPr>
      <w:r>
        <w:rPr>
          <w:b/>
          <w:sz w:val="18"/>
        </w:rPr>
        <w:t>Definicije i tumačenje –</w:t>
      </w:r>
      <w:r>
        <w:rPr>
          <w:b/>
          <w:spacing w:val="-3"/>
          <w:sz w:val="18"/>
        </w:rPr>
        <w:t xml:space="preserve"> </w:t>
      </w:r>
      <w:r>
        <w:rPr>
          <w:b/>
          <w:sz w:val="18"/>
        </w:rPr>
        <w:t>5</w:t>
      </w:r>
    </w:p>
    <w:p w14:paraId="27D00E5B" w14:textId="77777777" w:rsidR="00D010E2" w:rsidRDefault="008166BA">
      <w:pPr>
        <w:pStyle w:val="ListParagraph"/>
        <w:numPr>
          <w:ilvl w:val="0"/>
          <w:numId w:val="78"/>
        </w:numPr>
        <w:tabs>
          <w:tab w:val="left" w:pos="1041"/>
        </w:tabs>
        <w:spacing w:before="1" w:line="219" w:lineRule="exact"/>
        <w:ind w:hanging="181"/>
        <w:rPr>
          <w:b/>
          <w:sz w:val="18"/>
        </w:rPr>
      </w:pPr>
      <w:r>
        <w:rPr>
          <w:b/>
          <w:sz w:val="18"/>
        </w:rPr>
        <w:t>Obim ugovora -</w:t>
      </w:r>
      <w:r>
        <w:rPr>
          <w:b/>
          <w:spacing w:val="-2"/>
          <w:sz w:val="18"/>
        </w:rPr>
        <w:t xml:space="preserve"> </w:t>
      </w:r>
      <w:r>
        <w:rPr>
          <w:b/>
          <w:sz w:val="18"/>
        </w:rPr>
        <w:t>8</w:t>
      </w:r>
    </w:p>
    <w:p w14:paraId="73C36E54" w14:textId="77777777" w:rsidR="00D010E2" w:rsidRDefault="008166BA">
      <w:pPr>
        <w:pStyle w:val="ListParagraph"/>
        <w:numPr>
          <w:ilvl w:val="0"/>
          <w:numId w:val="78"/>
        </w:numPr>
        <w:tabs>
          <w:tab w:val="left" w:pos="1041"/>
        </w:tabs>
        <w:spacing w:line="219" w:lineRule="exact"/>
        <w:ind w:hanging="181"/>
        <w:rPr>
          <w:b/>
          <w:sz w:val="18"/>
        </w:rPr>
      </w:pPr>
      <w:r>
        <w:rPr>
          <w:b/>
          <w:sz w:val="18"/>
        </w:rPr>
        <w:t>Usaglašenost sa pozitivnim pravom – 8</w:t>
      </w:r>
    </w:p>
    <w:p w14:paraId="2B6C9257" w14:textId="77777777" w:rsidR="00D010E2" w:rsidRDefault="008166BA">
      <w:pPr>
        <w:pStyle w:val="ListParagraph"/>
        <w:numPr>
          <w:ilvl w:val="0"/>
          <w:numId w:val="78"/>
        </w:numPr>
        <w:tabs>
          <w:tab w:val="left" w:pos="1041"/>
        </w:tabs>
        <w:spacing w:before="1" w:line="219" w:lineRule="exact"/>
        <w:ind w:hanging="181"/>
        <w:rPr>
          <w:b/>
          <w:sz w:val="18"/>
        </w:rPr>
      </w:pPr>
      <w:r>
        <w:rPr>
          <w:b/>
          <w:sz w:val="18"/>
        </w:rPr>
        <w:t>Ugovori o razlikama (CFD) –</w:t>
      </w:r>
      <w:r>
        <w:rPr>
          <w:b/>
          <w:spacing w:val="-3"/>
          <w:sz w:val="18"/>
        </w:rPr>
        <w:t xml:space="preserve"> </w:t>
      </w:r>
      <w:r>
        <w:rPr>
          <w:b/>
          <w:sz w:val="18"/>
        </w:rPr>
        <w:t>9</w:t>
      </w:r>
    </w:p>
    <w:p w14:paraId="7F36D6F6" w14:textId="77777777" w:rsidR="00D010E2" w:rsidRDefault="008166BA">
      <w:pPr>
        <w:pStyle w:val="ListParagraph"/>
        <w:numPr>
          <w:ilvl w:val="0"/>
          <w:numId w:val="78"/>
        </w:numPr>
        <w:tabs>
          <w:tab w:val="left" w:pos="1041"/>
        </w:tabs>
        <w:spacing w:line="219" w:lineRule="exact"/>
        <w:ind w:hanging="181"/>
        <w:rPr>
          <w:b/>
          <w:sz w:val="18"/>
        </w:rPr>
      </w:pPr>
      <w:r>
        <w:rPr>
          <w:b/>
          <w:sz w:val="18"/>
        </w:rPr>
        <w:t>Kategorizacija klijenata –</w:t>
      </w:r>
      <w:r>
        <w:rPr>
          <w:b/>
          <w:spacing w:val="-2"/>
          <w:sz w:val="18"/>
        </w:rPr>
        <w:t xml:space="preserve"> </w:t>
      </w:r>
      <w:r>
        <w:rPr>
          <w:b/>
          <w:sz w:val="18"/>
        </w:rPr>
        <w:t>10</w:t>
      </w:r>
    </w:p>
    <w:p w14:paraId="75E1A6E1" w14:textId="77777777" w:rsidR="00D010E2" w:rsidRDefault="008166BA">
      <w:pPr>
        <w:pStyle w:val="ListParagraph"/>
        <w:numPr>
          <w:ilvl w:val="0"/>
          <w:numId w:val="78"/>
        </w:numPr>
        <w:tabs>
          <w:tab w:val="left" w:pos="1041"/>
        </w:tabs>
        <w:spacing w:before="1" w:line="219" w:lineRule="exact"/>
        <w:ind w:hanging="181"/>
        <w:rPr>
          <w:b/>
          <w:sz w:val="18"/>
        </w:rPr>
      </w:pPr>
      <w:r>
        <w:rPr>
          <w:b/>
          <w:sz w:val="18"/>
        </w:rPr>
        <w:t xml:space="preserve">Primjerenost  </w:t>
      </w:r>
      <w:r w:rsidR="00967A61">
        <w:rPr>
          <w:b/>
          <w:sz w:val="18"/>
        </w:rPr>
        <w:t xml:space="preserve">i podobnost </w:t>
      </w:r>
      <w:r>
        <w:rPr>
          <w:b/>
          <w:sz w:val="18"/>
        </w:rPr>
        <w:t>–</w:t>
      </w:r>
      <w:r>
        <w:rPr>
          <w:b/>
          <w:spacing w:val="-2"/>
          <w:sz w:val="18"/>
        </w:rPr>
        <w:t xml:space="preserve"> </w:t>
      </w:r>
      <w:r>
        <w:rPr>
          <w:b/>
          <w:sz w:val="18"/>
        </w:rPr>
        <w:t>11</w:t>
      </w:r>
    </w:p>
    <w:p w14:paraId="6CCC0E55" w14:textId="77777777" w:rsidR="00D010E2" w:rsidRDefault="008166BA">
      <w:pPr>
        <w:pStyle w:val="ListParagraph"/>
        <w:numPr>
          <w:ilvl w:val="0"/>
          <w:numId w:val="78"/>
        </w:numPr>
        <w:tabs>
          <w:tab w:val="left" w:pos="1041"/>
        </w:tabs>
        <w:spacing w:line="219" w:lineRule="exact"/>
        <w:ind w:hanging="181"/>
        <w:rPr>
          <w:b/>
          <w:sz w:val="18"/>
        </w:rPr>
      </w:pPr>
      <w:r>
        <w:rPr>
          <w:b/>
          <w:sz w:val="18"/>
        </w:rPr>
        <w:t>Pranje novca i prevencija finansijskog kriminala –</w:t>
      </w:r>
      <w:r>
        <w:rPr>
          <w:b/>
          <w:spacing w:val="-16"/>
          <w:sz w:val="18"/>
        </w:rPr>
        <w:t xml:space="preserve"> </w:t>
      </w:r>
      <w:r>
        <w:rPr>
          <w:b/>
          <w:sz w:val="18"/>
        </w:rPr>
        <w:t>12</w:t>
      </w:r>
    </w:p>
    <w:p w14:paraId="6B4EB1D0" w14:textId="77777777" w:rsidR="00D010E2" w:rsidRDefault="008166BA">
      <w:pPr>
        <w:pStyle w:val="ListParagraph"/>
        <w:numPr>
          <w:ilvl w:val="0"/>
          <w:numId w:val="78"/>
        </w:numPr>
        <w:tabs>
          <w:tab w:val="left" w:pos="1041"/>
        </w:tabs>
        <w:spacing w:before="1"/>
        <w:ind w:hanging="181"/>
        <w:rPr>
          <w:b/>
          <w:sz w:val="18"/>
        </w:rPr>
      </w:pPr>
      <w:r>
        <w:rPr>
          <w:b/>
          <w:sz w:val="18"/>
        </w:rPr>
        <w:t>Neovlaš</w:t>
      </w:r>
      <w:r w:rsidR="000C0942">
        <w:rPr>
          <w:b/>
          <w:sz w:val="18"/>
        </w:rPr>
        <w:t>ć</w:t>
      </w:r>
      <w:r>
        <w:rPr>
          <w:b/>
          <w:sz w:val="18"/>
        </w:rPr>
        <w:t>eno koriš</w:t>
      </w:r>
      <w:r w:rsidR="000C0942">
        <w:rPr>
          <w:b/>
          <w:sz w:val="18"/>
        </w:rPr>
        <w:t>ć</w:t>
      </w:r>
      <w:r>
        <w:rPr>
          <w:b/>
          <w:sz w:val="18"/>
        </w:rPr>
        <w:t>enje vašeg računa -</w:t>
      </w:r>
      <w:r>
        <w:rPr>
          <w:b/>
          <w:spacing w:val="-10"/>
          <w:sz w:val="18"/>
        </w:rPr>
        <w:t xml:space="preserve"> </w:t>
      </w:r>
      <w:r>
        <w:rPr>
          <w:b/>
          <w:sz w:val="18"/>
        </w:rPr>
        <w:t>13</w:t>
      </w:r>
    </w:p>
    <w:p w14:paraId="450857CC" w14:textId="77777777" w:rsidR="00D010E2" w:rsidRDefault="008166BA">
      <w:pPr>
        <w:pStyle w:val="ListParagraph"/>
        <w:numPr>
          <w:ilvl w:val="0"/>
          <w:numId w:val="78"/>
        </w:numPr>
        <w:tabs>
          <w:tab w:val="left" w:pos="1041"/>
        </w:tabs>
        <w:spacing w:before="1" w:line="219" w:lineRule="exact"/>
        <w:ind w:hanging="181"/>
        <w:rPr>
          <w:b/>
          <w:sz w:val="18"/>
        </w:rPr>
      </w:pPr>
      <w:r>
        <w:rPr>
          <w:b/>
          <w:sz w:val="18"/>
        </w:rPr>
        <w:t>Ovlaš</w:t>
      </w:r>
      <w:r w:rsidR="000C0942">
        <w:rPr>
          <w:b/>
          <w:sz w:val="18"/>
        </w:rPr>
        <w:t>ć</w:t>
      </w:r>
      <w:r>
        <w:rPr>
          <w:b/>
          <w:sz w:val="18"/>
        </w:rPr>
        <w:t>ena lica -</w:t>
      </w:r>
      <w:r>
        <w:rPr>
          <w:b/>
          <w:spacing w:val="-2"/>
          <w:sz w:val="18"/>
        </w:rPr>
        <w:t xml:space="preserve"> </w:t>
      </w:r>
      <w:r>
        <w:rPr>
          <w:b/>
          <w:sz w:val="18"/>
        </w:rPr>
        <w:t>14</w:t>
      </w:r>
    </w:p>
    <w:p w14:paraId="6C1D01DA" w14:textId="77777777" w:rsidR="00D010E2" w:rsidRDefault="008166BA">
      <w:pPr>
        <w:pStyle w:val="ListParagraph"/>
        <w:numPr>
          <w:ilvl w:val="0"/>
          <w:numId w:val="78"/>
        </w:numPr>
        <w:tabs>
          <w:tab w:val="left" w:pos="1132"/>
        </w:tabs>
        <w:ind w:left="860" w:right="379" w:firstLine="0"/>
        <w:rPr>
          <w:b/>
          <w:sz w:val="18"/>
        </w:rPr>
      </w:pPr>
      <w:r>
        <w:rPr>
          <w:b/>
          <w:sz w:val="18"/>
        </w:rPr>
        <w:t>Postavljanje i izvršavanje naloga, izvještavanje</w:t>
      </w:r>
      <w:r>
        <w:rPr>
          <w:b/>
          <w:spacing w:val="-25"/>
          <w:sz w:val="18"/>
        </w:rPr>
        <w:t xml:space="preserve"> </w:t>
      </w:r>
      <w:r>
        <w:rPr>
          <w:b/>
          <w:sz w:val="18"/>
        </w:rPr>
        <w:t>o transakciji –</w:t>
      </w:r>
      <w:r>
        <w:rPr>
          <w:b/>
          <w:spacing w:val="-1"/>
          <w:sz w:val="18"/>
        </w:rPr>
        <w:t xml:space="preserve"> </w:t>
      </w:r>
      <w:r>
        <w:rPr>
          <w:b/>
          <w:sz w:val="18"/>
        </w:rPr>
        <w:t>14</w:t>
      </w:r>
    </w:p>
    <w:p w14:paraId="2FDCF2BF" w14:textId="77777777" w:rsidR="00D010E2" w:rsidRDefault="008166BA">
      <w:pPr>
        <w:pStyle w:val="ListParagraph"/>
        <w:numPr>
          <w:ilvl w:val="0"/>
          <w:numId w:val="78"/>
        </w:numPr>
        <w:tabs>
          <w:tab w:val="left" w:pos="1132"/>
        </w:tabs>
        <w:spacing w:line="219" w:lineRule="exact"/>
        <w:ind w:left="1131" w:hanging="272"/>
        <w:rPr>
          <w:b/>
          <w:sz w:val="18"/>
        </w:rPr>
      </w:pPr>
      <w:r>
        <w:rPr>
          <w:b/>
          <w:sz w:val="18"/>
        </w:rPr>
        <w:t>Ograničenja u prihvatanju naloga –</w:t>
      </w:r>
      <w:r>
        <w:rPr>
          <w:b/>
          <w:spacing w:val="-4"/>
          <w:sz w:val="18"/>
        </w:rPr>
        <w:t xml:space="preserve"> </w:t>
      </w:r>
      <w:r>
        <w:rPr>
          <w:b/>
          <w:sz w:val="18"/>
        </w:rPr>
        <w:t>18</w:t>
      </w:r>
    </w:p>
    <w:p w14:paraId="4A594840" w14:textId="77777777" w:rsidR="00D010E2" w:rsidRDefault="008166BA">
      <w:pPr>
        <w:pStyle w:val="ListParagraph"/>
        <w:numPr>
          <w:ilvl w:val="0"/>
          <w:numId w:val="78"/>
        </w:numPr>
        <w:tabs>
          <w:tab w:val="left" w:pos="1132"/>
        </w:tabs>
        <w:spacing w:before="1" w:line="219" w:lineRule="exact"/>
        <w:ind w:left="1131" w:hanging="272"/>
        <w:rPr>
          <w:b/>
          <w:sz w:val="18"/>
        </w:rPr>
      </w:pPr>
      <w:r>
        <w:rPr>
          <w:b/>
          <w:sz w:val="18"/>
        </w:rPr>
        <w:t>Minim</w:t>
      </w:r>
      <w:r w:rsidR="000C0942">
        <w:rPr>
          <w:b/>
          <w:sz w:val="18"/>
        </w:rPr>
        <w:t>alne i maksimalne veličine pozicija pri trgovanju</w:t>
      </w:r>
      <w:r>
        <w:rPr>
          <w:b/>
          <w:sz w:val="18"/>
        </w:rPr>
        <w:t xml:space="preserve"> –</w:t>
      </w:r>
      <w:r>
        <w:rPr>
          <w:b/>
          <w:spacing w:val="-5"/>
          <w:sz w:val="18"/>
        </w:rPr>
        <w:t xml:space="preserve"> </w:t>
      </w:r>
      <w:r>
        <w:rPr>
          <w:b/>
          <w:sz w:val="18"/>
        </w:rPr>
        <w:t>18</w:t>
      </w:r>
    </w:p>
    <w:p w14:paraId="5E35A84C" w14:textId="77777777" w:rsidR="00D010E2" w:rsidRDefault="008166BA">
      <w:pPr>
        <w:pStyle w:val="ListParagraph"/>
        <w:numPr>
          <w:ilvl w:val="0"/>
          <w:numId w:val="78"/>
        </w:numPr>
        <w:tabs>
          <w:tab w:val="left" w:pos="1132"/>
        </w:tabs>
        <w:ind w:left="860" w:right="60" w:firstLine="0"/>
        <w:rPr>
          <w:b/>
          <w:sz w:val="18"/>
        </w:rPr>
      </w:pPr>
      <w:r>
        <w:rPr>
          <w:b/>
          <w:sz w:val="18"/>
        </w:rPr>
        <w:t>Prekono</w:t>
      </w:r>
      <w:r w:rsidR="000C0942">
        <w:rPr>
          <w:b/>
          <w:sz w:val="18"/>
        </w:rPr>
        <w:t>ć</w:t>
      </w:r>
      <w:r>
        <w:rPr>
          <w:b/>
          <w:sz w:val="18"/>
        </w:rPr>
        <w:t>ne</w:t>
      </w:r>
      <w:r>
        <w:rPr>
          <w:b/>
          <w:spacing w:val="-7"/>
          <w:sz w:val="18"/>
        </w:rPr>
        <w:t xml:space="preserve"> </w:t>
      </w:r>
      <w:r w:rsidR="000C0942">
        <w:rPr>
          <w:b/>
          <w:sz w:val="18"/>
        </w:rPr>
        <w:t>ro</w:t>
      </w:r>
      <w:r>
        <w:rPr>
          <w:b/>
          <w:sz w:val="18"/>
        </w:rPr>
        <w:t>lover</w:t>
      </w:r>
      <w:r>
        <w:rPr>
          <w:b/>
          <w:spacing w:val="-6"/>
          <w:sz w:val="18"/>
        </w:rPr>
        <w:t xml:space="preserve"> </w:t>
      </w:r>
      <w:r>
        <w:rPr>
          <w:b/>
          <w:sz w:val="18"/>
        </w:rPr>
        <w:t>(</w:t>
      </w:r>
      <w:r w:rsidR="00E54A6B">
        <w:rPr>
          <w:b/>
          <w:sz w:val="18"/>
        </w:rPr>
        <w:t>SWAP</w:t>
      </w:r>
      <w:r>
        <w:rPr>
          <w:b/>
          <w:sz w:val="18"/>
        </w:rPr>
        <w:t>)</w:t>
      </w:r>
      <w:r>
        <w:rPr>
          <w:b/>
          <w:spacing w:val="-6"/>
          <w:sz w:val="18"/>
        </w:rPr>
        <w:t xml:space="preserve"> </w:t>
      </w:r>
      <w:r>
        <w:rPr>
          <w:b/>
          <w:sz w:val="18"/>
        </w:rPr>
        <w:t>nadoknade</w:t>
      </w:r>
      <w:r>
        <w:rPr>
          <w:b/>
          <w:spacing w:val="-4"/>
          <w:sz w:val="18"/>
        </w:rPr>
        <w:t xml:space="preserve"> </w:t>
      </w:r>
      <w:r>
        <w:rPr>
          <w:b/>
          <w:sz w:val="18"/>
        </w:rPr>
        <w:t>i</w:t>
      </w:r>
      <w:r>
        <w:rPr>
          <w:b/>
          <w:spacing w:val="-8"/>
          <w:sz w:val="18"/>
        </w:rPr>
        <w:t xml:space="preserve"> </w:t>
      </w:r>
      <w:r w:rsidR="000C0942">
        <w:rPr>
          <w:b/>
          <w:sz w:val="18"/>
        </w:rPr>
        <w:t>rol</w:t>
      </w:r>
      <w:r>
        <w:rPr>
          <w:b/>
          <w:sz w:val="18"/>
        </w:rPr>
        <w:t>over naknade pri CFD isticanju –</w:t>
      </w:r>
      <w:r>
        <w:rPr>
          <w:b/>
          <w:spacing w:val="-4"/>
          <w:sz w:val="18"/>
        </w:rPr>
        <w:t xml:space="preserve"> </w:t>
      </w:r>
      <w:r>
        <w:rPr>
          <w:b/>
          <w:sz w:val="18"/>
        </w:rPr>
        <w:t>19</w:t>
      </w:r>
    </w:p>
    <w:p w14:paraId="4B865EC6" w14:textId="77777777" w:rsidR="00D010E2" w:rsidRDefault="008166BA">
      <w:pPr>
        <w:pStyle w:val="ListParagraph"/>
        <w:numPr>
          <w:ilvl w:val="0"/>
          <w:numId w:val="78"/>
        </w:numPr>
        <w:tabs>
          <w:tab w:val="left" w:pos="1132"/>
        </w:tabs>
        <w:spacing w:line="219" w:lineRule="exact"/>
        <w:ind w:left="1131" w:hanging="272"/>
        <w:rPr>
          <w:b/>
          <w:sz w:val="18"/>
        </w:rPr>
      </w:pPr>
      <w:r>
        <w:rPr>
          <w:b/>
          <w:sz w:val="18"/>
        </w:rPr>
        <w:t>Zaštita od negativnog bilansa -</w:t>
      </w:r>
      <w:r>
        <w:rPr>
          <w:b/>
          <w:spacing w:val="1"/>
          <w:sz w:val="18"/>
        </w:rPr>
        <w:t xml:space="preserve"> </w:t>
      </w:r>
      <w:r>
        <w:rPr>
          <w:b/>
          <w:sz w:val="18"/>
        </w:rPr>
        <w:t>21</w:t>
      </w:r>
    </w:p>
    <w:p w14:paraId="7CEEB2BC" w14:textId="77777777" w:rsidR="00D010E2" w:rsidRDefault="008166BA">
      <w:pPr>
        <w:pStyle w:val="ListParagraph"/>
        <w:numPr>
          <w:ilvl w:val="0"/>
          <w:numId w:val="78"/>
        </w:numPr>
        <w:tabs>
          <w:tab w:val="left" w:pos="1132"/>
        </w:tabs>
        <w:spacing w:before="1"/>
        <w:ind w:left="1131" w:hanging="272"/>
        <w:rPr>
          <w:b/>
          <w:sz w:val="18"/>
        </w:rPr>
      </w:pPr>
      <w:r>
        <w:rPr>
          <w:b/>
          <w:sz w:val="18"/>
        </w:rPr>
        <w:t>Dobitak i gubitak -</w:t>
      </w:r>
      <w:r>
        <w:rPr>
          <w:b/>
          <w:spacing w:val="-1"/>
          <w:sz w:val="18"/>
        </w:rPr>
        <w:t xml:space="preserve"> </w:t>
      </w:r>
      <w:r>
        <w:rPr>
          <w:b/>
          <w:sz w:val="18"/>
        </w:rPr>
        <w:t>21</w:t>
      </w:r>
    </w:p>
    <w:p w14:paraId="6C4BCA35" w14:textId="77777777" w:rsidR="00D010E2" w:rsidRDefault="008166BA">
      <w:pPr>
        <w:pStyle w:val="ListParagraph"/>
        <w:numPr>
          <w:ilvl w:val="0"/>
          <w:numId w:val="78"/>
        </w:numPr>
        <w:tabs>
          <w:tab w:val="left" w:pos="1132"/>
        </w:tabs>
        <w:spacing w:before="1" w:line="219" w:lineRule="exact"/>
        <w:ind w:left="1131" w:hanging="272"/>
        <w:rPr>
          <w:b/>
          <w:sz w:val="18"/>
        </w:rPr>
      </w:pPr>
      <w:r>
        <w:rPr>
          <w:b/>
          <w:sz w:val="18"/>
        </w:rPr>
        <w:t>Korporativne akcije –</w:t>
      </w:r>
      <w:r>
        <w:rPr>
          <w:b/>
          <w:spacing w:val="-1"/>
          <w:sz w:val="18"/>
        </w:rPr>
        <w:t xml:space="preserve"> </w:t>
      </w:r>
      <w:r>
        <w:rPr>
          <w:b/>
          <w:sz w:val="18"/>
        </w:rPr>
        <w:t>21</w:t>
      </w:r>
    </w:p>
    <w:p w14:paraId="32995375" w14:textId="77777777" w:rsidR="00D010E2" w:rsidRDefault="008166BA">
      <w:pPr>
        <w:pStyle w:val="ListParagraph"/>
        <w:numPr>
          <w:ilvl w:val="0"/>
          <w:numId w:val="78"/>
        </w:numPr>
        <w:tabs>
          <w:tab w:val="left" w:pos="1132"/>
        </w:tabs>
        <w:spacing w:line="219" w:lineRule="exact"/>
        <w:ind w:left="1131" w:hanging="272"/>
        <w:rPr>
          <w:b/>
          <w:sz w:val="18"/>
        </w:rPr>
      </w:pPr>
      <w:r>
        <w:rPr>
          <w:b/>
          <w:sz w:val="18"/>
        </w:rPr>
        <w:t>Potvrde trgovanja i greške –</w:t>
      </w:r>
      <w:r>
        <w:rPr>
          <w:b/>
          <w:spacing w:val="-4"/>
          <w:sz w:val="18"/>
        </w:rPr>
        <w:t xml:space="preserve"> </w:t>
      </w:r>
      <w:r>
        <w:rPr>
          <w:b/>
          <w:sz w:val="18"/>
        </w:rPr>
        <w:t>23</w:t>
      </w:r>
    </w:p>
    <w:p w14:paraId="3F238140" w14:textId="77777777" w:rsidR="00D010E2" w:rsidRDefault="008166BA">
      <w:pPr>
        <w:pStyle w:val="ListParagraph"/>
        <w:numPr>
          <w:ilvl w:val="0"/>
          <w:numId w:val="78"/>
        </w:numPr>
        <w:tabs>
          <w:tab w:val="left" w:pos="1132"/>
        </w:tabs>
        <w:spacing w:before="1" w:line="219" w:lineRule="exact"/>
        <w:ind w:left="1131" w:hanging="272"/>
        <w:rPr>
          <w:b/>
          <w:sz w:val="18"/>
        </w:rPr>
      </w:pPr>
      <w:r>
        <w:rPr>
          <w:b/>
          <w:sz w:val="18"/>
        </w:rPr>
        <w:t>“SWAP FREE” račun –</w:t>
      </w:r>
      <w:r>
        <w:rPr>
          <w:b/>
          <w:spacing w:val="-3"/>
          <w:sz w:val="18"/>
        </w:rPr>
        <w:t xml:space="preserve"> </w:t>
      </w:r>
      <w:r>
        <w:rPr>
          <w:b/>
          <w:sz w:val="18"/>
        </w:rPr>
        <w:t>24</w:t>
      </w:r>
    </w:p>
    <w:p w14:paraId="5022549B" w14:textId="77777777" w:rsidR="00D010E2" w:rsidRDefault="008166BA">
      <w:pPr>
        <w:pStyle w:val="ListParagraph"/>
        <w:numPr>
          <w:ilvl w:val="0"/>
          <w:numId w:val="78"/>
        </w:numPr>
        <w:tabs>
          <w:tab w:val="left" w:pos="1132"/>
        </w:tabs>
        <w:spacing w:line="219" w:lineRule="exact"/>
        <w:ind w:left="1131" w:hanging="272"/>
        <w:rPr>
          <w:b/>
          <w:sz w:val="18"/>
        </w:rPr>
      </w:pPr>
      <w:r>
        <w:rPr>
          <w:b/>
          <w:sz w:val="18"/>
        </w:rPr>
        <w:t>Uslovi elektronske trgovine –</w:t>
      </w:r>
      <w:r>
        <w:rPr>
          <w:b/>
          <w:spacing w:val="-1"/>
          <w:sz w:val="18"/>
        </w:rPr>
        <w:t xml:space="preserve"> </w:t>
      </w:r>
      <w:r>
        <w:rPr>
          <w:b/>
          <w:sz w:val="18"/>
        </w:rPr>
        <w:t>25</w:t>
      </w:r>
    </w:p>
    <w:p w14:paraId="5014AEC6" w14:textId="77777777" w:rsidR="00D010E2" w:rsidRDefault="008166BA">
      <w:pPr>
        <w:pStyle w:val="ListParagraph"/>
        <w:numPr>
          <w:ilvl w:val="0"/>
          <w:numId w:val="78"/>
        </w:numPr>
        <w:tabs>
          <w:tab w:val="left" w:pos="1132"/>
        </w:tabs>
        <w:spacing w:before="1" w:line="219" w:lineRule="exact"/>
        <w:ind w:left="1131" w:hanging="272"/>
        <w:rPr>
          <w:b/>
          <w:sz w:val="18"/>
        </w:rPr>
      </w:pPr>
      <w:r>
        <w:rPr>
          <w:b/>
          <w:sz w:val="18"/>
        </w:rPr>
        <w:t>Otkazivanje i povlačenje novca –</w:t>
      </w:r>
      <w:r>
        <w:rPr>
          <w:b/>
          <w:spacing w:val="-5"/>
          <w:sz w:val="18"/>
        </w:rPr>
        <w:t xml:space="preserve"> </w:t>
      </w:r>
      <w:r>
        <w:rPr>
          <w:b/>
          <w:sz w:val="18"/>
        </w:rPr>
        <w:t>27</w:t>
      </w:r>
    </w:p>
    <w:p w14:paraId="4481D46C" w14:textId="77777777" w:rsidR="00D010E2" w:rsidRDefault="008166BA">
      <w:pPr>
        <w:pStyle w:val="ListParagraph"/>
        <w:numPr>
          <w:ilvl w:val="0"/>
          <w:numId w:val="78"/>
        </w:numPr>
        <w:tabs>
          <w:tab w:val="left" w:pos="1132"/>
        </w:tabs>
        <w:spacing w:line="219" w:lineRule="exact"/>
        <w:ind w:left="1131" w:hanging="272"/>
        <w:rPr>
          <w:b/>
          <w:sz w:val="18"/>
        </w:rPr>
      </w:pPr>
      <w:r>
        <w:rPr>
          <w:b/>
          <w:sz w:val="18"/>
        </w:rPr>
        <w:t>Leveridž –</w:t>
      </w:r>
      <w:r>
        <w:rPr>
          <w:b/>
          <w:spacing w:val="-1"/>
          <w:sz w:val="18"/>
        </w:rPr>
        <w:t xml:space="preserve"> </w:t>
      </w:r>
      <w:r>
        <w:rPr>
          <w:b/>
          <w:sz w:val="18"/>
        </w:rPr>
        <w:t>27</w:t>
      </w:r>
    </w:p>
    <w:p w14:paraId="43BEFBB1" w14:textId="77777777" w:rsidR="00D010E2" w:rsidRDefault="008166BA">
      <w:pPr>
        <w:pStyle w:val="ListParagraph"/>
        <w:numPr>
          <w:ilvl w:val="0"/>
          <w:numId w:val="78"/>
        </w:numPr>
        <w:tabs>
          <w:tab w:val="left" w:pos="1132"/>
        </w:tabs>
        <w:spacing w:before="1" w:line="219" w:lineRule="exact"/>
        <w:ind w:left="1131" w:hanging="272"/>
        <w:rPr>
          <w:b/>
          <w:sz w:val="18"/>
        </w:rPr>
      </w:pPr>
      <w:r>
        <w:rPr>
          <w:b/>
          <w:sz w:val="18"/>
        </w:rPr>
        <w:t>“Margin” –</w:t>
      </w:r>
      <w:r>
        <w:rPr>
          <w:b/>
          <w:spacing w:val="-1"/>
          <w:sz w:val="18"/>
        </w:rPr>
        <w:t xml:space="preserve"> </w:t>
      </w:r>
      <w:r>
        <w:rPr>
          <w:b/>
          <w:sz w:val="18"/>
        </w:rPr>
        <w:t>28</w:t>
      </w:r>
    </w:p>
    <w:p w14:paraId="10CA8195" w14:textId="77777777" w:rsidR="00D010E2" w:rsidRDefault="008166BA">
      <w:pPr>
        <w:pStyle w:val="ListParagraph"/>
        <w:numPr>
          <w:ilvl w:val="0"/>
          <w:numId w:val="78"/>
        </w:numPr>
        <w:tabs>
          <w:tab w:val="left" w:pos="1132"/>
        </w:tabs>
        <w:spacing w:line="219" w:lineRule="exact"/>
        <w:ind w:left="1131" w:hanging="272"/>
        <w:rPr>
          <w:b/>
          <w:sz w:val="18"/>
        </w:rPr>
      </w:pPr>
      <w:r>
        <w:rPr>
          <w:b/>
          <w:sz w:val="18"/>
        </w:rPr>
        <w:t>Računi i depoziti klijenata –</w:t>
      </w:r>
      <w:r>
        <w:rPr>
          <w:b/>
          <w:spacing w:val="-7"/>
          <w:sz w:val="18"/>
        </w:rPr>
        <w:t xml:space="preserve"> </w:t>
      </w:r>
      <w:r>
        <w:rPr>
          <w:b/>
          <w:sz w:val="18"/>
        </w:rPr>
        <w:t>29</w:t>
      </w:r>
    </w:p>
    <w:p w14:paraId="43D9E128" w14:textId="77777777" w:rsidR="00D010E2" w:rsidRDefault="008166BA">
      <w:pPr>
        <w:pStyle w:val="ListParagraph"/>
        <w:numPr>
          <w:ilvl w:val="0"/>
          <w:numId w:val="78"/>
        </w:numPr>
        <w:tabs>
          <w:tab w:val="left" w:pos="1132"/>
        </w:tabs>
        <w:spacing w:before="1" w:line="219" w:lineRule="exact"/>
        <w:ind w:left="1131" w:hanging="272"/>
        <w:rPr>
          <w:b/>
          <w:sz w:val="18"/>
        </w:rPr>
      </w:pPr>
      <w:r>
        <w:rPr>
          <w:b/>
          <w:sz w:val="18"/>
        </w:rPr>
        <w:t>Novac klijenta –</w:t>
      </w:r>
      <w:r>
        <w:rPr>
          <w:b/>
          <w:spacing w:val="-3"/>
          <w:sz w:val="18"/>
        </w:rPr>
        <w:t xml:space="preserve"> </w:t>
      </w:r>
      <w:r>
        <w:rPr>
          <w:b/>
          <w:sz w:val="18"/>
        </w:rPr>
        <w:t>30</w:t>
      </w:r>
    </w:p>
    <w:p w14:paraId="189FA5EF" w14:textId="77777777" w:rsidR="00D010E2" w:rsidRDefault="008166BA">
      <w:pPr>
        <w:pStyle w:val="ListParagraph"/>
        <w:numPr>
          <w:ilvl w:val="0"/>
          <w:numId w:val="78"/>
        </w:numPr>
        <w:tabs>
          <w:tab w:val="left" w:pos="1132"/>
        </w:tabs>
        <w:spacing w:line="219" w:lineRule="exact"/>
        <w:ind w:left="1131" w:hanging="272"/>
        <w:rPr>
          <w:b/>
          <w:sz w:val="18"/>
        </w:rPr>
      </w:pPr>
      <w:r>
        <w:rPr>
          <w:b/>
          <w:sz w:val="18"/>
        </w:rPr>
        <w:t>Povlačenje novca -</w:t>
      </w:r>
      <w:r>
        <w:rPr>
          <w:b/>
          <w:spacing w:val="-2"/>
          <w:sz w:val="18"/>
        </w:rPr>
        <w:t xml:space="preserve"> </w:t>
      </w:r>
      <w:r>
        <w:rPr>
          <w:b/>
          <w:sz w:val="18"/>
        </w:rPr>
        <w:t>31</w:t>
      </w:r>
    </w:p>
    <w:p w14:paraId="3FAD729A" w14:textId="77777777" w:rsidR="00D010E2" w:rsidRDefault="008166BA">
      <w:pPr>
        <w:pStyle w:val="ListParagraph"/>
        <w:numPr>
          <w:ilvl w:val="0"/>
          <w:numId w:val="78"/>
        </w:numPr>
        <w:tabs>
          <w:tab w:val="left" w:pos="1132"/>
        </w:tabs>
        <w:spacing w:before="1"/>
        <w:ind w:left="1131" w:hanging="272"/>
        <w:rPr>
          <w:b/>
          <w:sz w:val="18"/>
        </w:rPr>
      </w:pPr>
      <w:r>
        <w:rPr>
          <w:b/>
          <w:sz w:val="18"/>
        </w:rPr>
        <w:t>Troškovi, p</w:t>
      </w:r>
      <w:r w:rsidR="00E54A6B">
        <w:rPr>
          <w:b/>
          <w:sz w:val="18"/>
        </w:rPr>
        <w:t>lać</w:t>
      </w:r>
      <w:r>
        <w:rPr>
          <w:b/>
          <w:sz w:val="18"/>
        </w:rPr>
        <w:t>anja i provizije -</w:t>
      </w:r>
      <w:r>
        <w:rPr>
          <w:b/>
          <w:spacing w:val="-2"/>
          <w:sz w:val="18"/>
        </w:rPr>
        <w:t xml:space="preserve"> </w:t>
      </w:r>
      <w:r>
        <w:rPr>
          <w:b/>
          <w:sz w:val="18"/>
        </w:rPr>
        <w:t>31</w:t>
      </w:r>
    </w:p>
    <w:p w14:paraId="7C12614C" w14:textId="77777777" w:rsidR="00D010E2" w:rsidRDefault="008166BA">
      <w:pPr>
        <w:pStyle w:val="ListParagraph"/>
        <w:numPr>
          <w:ilvl w:val="0"/>
          <w:numId w:val="78"/>
        </w:numPr>
        <w:tabs>
          <w:tab w:val="left" w:pos="1132"/>
        </w:tabs>
        <w:spacing w:before="1" w:line="219" w:lineRule="exact"/>
        <w:ind w:left="1131" w:hanging="272"/>
        <w:rPr>
          <w:b/>
          <w:sz w:val="18"/>
        </w:rPr>
      </w:pPr>
      <w:r>
        <w:rPr>
          <w:b/>
          <w:sz w:val="18"/>
        </w:rPr>
        <w:t>Zastupanja i garancije –</w:t>
      </w:r>
      <w:r>
        <w:rPr>
          <w:b/>
          <w:spacing w:val="-4"/>
          <w:sz w:val="18"/>
        </w:rPr>
        <w:t xml:space="preserve"> </w:t>
      </w:r>
      <w:r>
        <w:rPr>
          <w:b/>
          <w:sz w:val="18"/>
        </w:rPr>
        <w:t>32</w:t>
      </w:r>
    </w:p>
    <w:p w14:paraId="682B9B44" w14:textId="77777777" w:rsidR="00D010E2" w:rsidRDefault="008166BA">
      <w:pPr>
        <w:pStyle w:val="ListParagraph"/>
        <w:numPr>
          <w:ilvl w:val="0"/>
          <w:numId w:val="78"/>
        </w:numPr>
        <w:tabs>
          <w:tab w:val="left" w:pos="1132"/>
        </w:tabs>
        <w:spacing w:line="219" w:lineRule="exact"/>
        <w:ind w:left="1131" w:hanging="272"/>
        <w:rPr>
          <w:b/>
          <w:sz w:val="18"/>
        </w:rPr>
      </w:pPr>
      <w:r>
        <w:rPr>
          <w:b/>
          <w:sz w:val="18"/>
        </w:rPr>
        <w:t>Slučajevi bankrota –</w:t>
      </w:r>
      <w:r>
        <w:rPr>
          <w:b/>
          <w:spacing w:val="-2"/>
          <w:sz w:val="18"/>
        </w:rPr>
        <w:t xml:space="preserve"> </w:t>
      </w:r>
      <w:r>
        <w:rPr>
          <w:b/>
          <w:sz w:val="18"/>
        </w:rPr>
        <w:t>33</w:t>
      </w:r>
    </w:p>
    <w:p w14:paraId="6BF066E1" w14:textId="77777777" w:rsidR="00D010E2" w:rsidRDefault="008166BA">
      <w:pPr>
        <w:pStyle w:val="ListParagraph"/>
        <w:numPr>
          <w:ilvl w:val="0"/>
          <w:numId w:val="78"/>
        </w:numPr>
        <w:tabs>
          <w:tab w:val="left" w:pos="1132"/>
        </w:tabs>
        <w:spacing w:before="2" w:line="219" w:lineRule="exact"/>
        <w:ind w:left="1131" w:hanging="272"/>
        <w:rPr>
          <w:b/>
          <w:sz w:val="18"/>
        </w:rPr>
      </w:pPr>
      <w:r>
        <w:rPr>
          <w:b/>
          <w:sz w:val="18"/>
        </w:rPr>
        <w:t>Raskid ugovora bez bankrota – 33</w:t>
      </w:r>
    </w:p>
    <w:p w14:paraId="00A7A427" w14:textId="77777777" w:rsidR="00D010E2" w:rsidRDefault="008166BA">
      <w:pPr>
        <w:pStyle w:val="ListParagraph"/>
        <w:numPr>
          <w:ilvl w:val="0"/>
          <w:numId w:val="78"/>
        </w:numPr>
        <w:tabs>
          <w:tab w:val="left" w:pos="1132"/>
        </w:tabs>
        <w:spacing w:line="219" w:lineRule="exact"/>
        <w:ind w:left="1131" w:hanging="272"/>
        <w:rPr>
          <w:b/>
          <w:sz w:val="18"/>
        </w:rPr>
      </w:pPr>
      <w:r>
        <w:rPr>
          <w:b/>
          <w:sz w:val="18"/>
        </w:rPr>
        <w:t>Is</w:t>
      </w:r>
      <w:r w:rsidR="00E54A6B">
        <w:rPr>
          <w:b/>
          <w:sz w:val="18"/>
        </w:rPr>
        <w:t>ključenja, ograničenja i obešteć</w:t>
      </w:r>
      <w:r w:rsidR="00BD3935">
        <w:rPr>
          <w:b/>
          <w:sz w:val="18"/>
        </w:rPr>
        <w:t>e</w:t>
      </w:r>
      <w:r>
        <w:rPr>
          <w:b/>
          <w:sz w:val="18"/>
        </w:rPr>
        <w:t>nje –</w:t>
      </w:r>
      <w:r>
        <w:rPr>
          <w:b/>
          <w:spacing w:val="-8"/>
          <w:sz w:val="18"/>
        </w:rPr>
        <w:t xml:space="preserve"> </w:t>
      </w:r>
      <w:r>
        <w:rPr>
          <w:b/>
          <w:sz w:val="18"/>
        </w:rPr>
        <w:t>34</w:t>
      </w:r>
    </w:p>
    <w:p w14:paraId="3A511A8D" w14:textId="77777777" w:rsidR="00D010E2" w:rsidRDefault="008166BA">
      <w:pPr>
        <w:pStyle w:val="ListParagraph"/>
        <w:numPr>
          <w:ilvl w:val="0"/>
          <w:numId w:val="78"/>
        </w:numPr>
        <w:tabs>
          <w:tab w:val="left" w:pos="1132"/>
        </w:tabs>
        <w:spacing w:before="1" w:line="219" w:lineRule="exact"/>
        <w:ind w:left="1131" w:hanging="272"/>
        <w:rPr>
          <w:b/>
          <w:sz w:val="18"/>
        </w:rPr>
      </w:pPr>
      <w:r>
        <w:rPr>
          <w:b/>
          <w:sz w:val="18"/>
        </w:rPr>
        <w:t>Sukobi interesa –</w:t>
      </w:r>
      <w:r>
        <w:rPr>
          <w:b/>
          <w:spacing w:val="-4"/>
          <w:sz w:val="18"/>
        </w:rPr>
        <w:t xml:space="preserve"> </w:t>
      </w:r>
      <w:r>
        <w:rPr>
          <w:b/>
          <w:sz w:val="18"/>
        </w:rPr>
        <w:t>34</w:t>
      </w:r>
    </w:p>
    <w:p w14:paraId="54745768" w14:textId="77777777" w:rsidR="00D010E2" w:rsidRDefault="008166BA">
      <w:pPr>
        <w:pStyle w:val="ListParagraph"/>
        <w:numPr>
          <w:ilvl w:val="0"/>
          <w:numId w:val="78"/>
        </w:numPr>
        <w:tabs>
          <w:tab w:val="left" w:pos="1132"/>
        </w:tabs>
        <w:spacing w:line="219" w:lineRule="exact"/>
        <w:ind w:left="1131" w:hanging="272"/>
        <w:rPr>
          <w:b/>
          <w:sz w:val="18"/>
        </w:rPr>
      </w:pPr>
      <w:r>
        <w:rPr>
          <w:b/>
          <w:sz w:val="18"/>
        </w:rPr>
        <w:t>Lični podaci –</w:t>
      </w:r>
      <w:r>
        <w:rPr>
          <w:b/>
          <w:spacing w:val="-5"/>
          <w:sz w:val="18"/>
        </w:rPr>
        <w:t xml:space="preserve"> </w:t>
      </w:r>
      <w:r>
        <w:rPr>
          <w:b/>
          <w:sz w:val="18"/>
        </w:rPr>
        <w:t>34</w:t>
      </w:r>
    </w:p>
    <w:p w14:paraId="0E4A2154" w14:textId="77777777" w:rsidR="00D010E2" w:rsidRPr="00861CCB" w:rsidRDefault="00BE59F4">
      <w:pPr>
        <w:pStyle w:val="ListParagraph"/>
        <w:numPr>
          <w:ilvl w:val="0"/>
          <w:numId w:val="78"/>
        </w:numPr>
        <w:tabs>
          <w:tab w:val="left" w:pos="1132"/>
        </w:tabs>
        <w:spacing w:before="1" w:line="219" w:lineRule="exact"/>
        <w:ind w:left="1131" w:hanging="272"/>
        <w:rPr>
          <w:b/>
          <w:sz w:val="18"/>
        </w:rPr>
      </w:pPr>
      <w:r>
        <w:rPr>
          <w:b/>
          <w:sz w:val="18"/>
        </w:rPr>
        <w:t>Snimanje telefonskih poziva i v</w:t>
      </w:r>
      <w:r w:rsidR="008166BA" w:rsidRPr="00861CCB">
        <w:rPr>
          <w:b/>
          <w:sz w:val="18"/>
        </w:rPr>
        <w:t>ođenje evidencije –</w:t>
      </w:r>
      <w:r w:rsidR="008166BA" w:rsidRPr="00861CCB">
        <w:rPr>
          <w:b/>
          <w:spacing w:val="-22"/>
          <w:sz w:val="18"/>
        </w:rPr>
        <w:t xml:space="preserve"> </w:t>
      </w:r>
      <w:r w:rsidR="008166BA" w:rsidRPr="00861CCB">
        <w:rPr>
          <w:b/>
          <w:sz w:val="18"/>
        </w:rPr>
        <w:t>35</w:t>
      </w:r>
    </w:p>
    <w:p w14:paraId="4CED403F" w14:textId="77777777" w:rsidR="00D010E2" w:rsidRDefault="008166BA">
      <w:pPr>
        <w:pStyle w:val="ListParagraph"/>
        <w:numPr>
          <w:ilvl w:val="0"/>
          <w:numId w:val="78"/>
        </w:numPr>
        <w:tabs>
          <w:tab w:val="left" w:pos="1132"/>
        </w:tabs>
        <w:spacing w:line="219" w:lineRule="exact"/>
        <w:ind w:left="1131" w:hanging="272"/>
        <w:rPr>
          <w:b/>
          <w:sz w:val="18"/>
        </w:rPr>
      </w:pPr>
      <w:r w:rsidRPr="00861CCB">
        <w:rPr>
          <w:b/>
          <w:sz w:val="18"/>
        </w:rPr>
        <w:t>Neaktivni računi u</w:t>
      </w:r>
      <w:r>
        <w:rPr>
          <w:b/>
          <w:sz w:val="18"/>
        </w:rPr>
        <w:t xml:space="preserve"> mirovanju –</w:t>
      </w:r>
      <w:r>
        <w:rPr>
          <w:b/>
          <w:spacing w:val="-5"/>
          <w:sz w:val="18"/>
        </w:rPr>
        <w:t xml:space="preserve"> </w:t>
      </w:r>
      <w:r>
        <w:rPr>
          <w:b/>
          <w:sz w:val="18"/>
        </w:rPr>
        <w:t>35</w:t>
      </w:r>
    </w:p>
    <w:p w14:paraId="44C69B96" w14:textId="77777777" w:rsidR="00D010E2" w:rsidRDefault="008166BA">
      <w:pPr>
        <w:pStyle w:val="ListParagraph"/>
        <w:numPr>
          <w:ilvl w:val="0"/>
          <w:numId w:val="78"/>
        </w:numPr>
        <w:tabs>
          <w:tab w:val="left" w:pos="1132"/>
        </w:tabs>
        <w:spacing w:before="1"/>
        <w:ind w:left="1131" w:hanging="272"/>
        <w:rPr>
          <w:b/>
          <w:sz w:val="18"/>
        </w:rPr>
      </w:pPr>
      <w:r>
        <w:rPr>
          <w:b/>
          <w:sz w:val="18"/>
        </w:rPr>
        <w:t>Žalbe –</w:t>
      </w:r>
      <w:r>
        <w:rPr>
          <w:b/>
          <w:spacing w:val="-2"/>
          <w:sz w:val="18"/>
        </w:rPr>
        <w:t xml:space="preserve"> </w:t>
      </w:r>
      <w:r>
        <w:rPr>
          <w:b/>
          <w:sz w:val="18"/>
        </w:rPr>
        <w:t>35</w:t>
      </w:r>
    </w:p>
    <w:p w14:paraId="124B9626" w14:textId="77777777" w:rsidR="00D010E2" w:rsidRDefault="008166BA">
      <w:pPr>
        <w:pStyle w:val="ListParagraph"/>
        <w:numPr>
          <w:ilvl w:val="0"/>
          <w:numId w:val="78"/>
        </w:numPr>
        <w:tabs>
          <w:tab w:val="left" w:pos="1132"/>
        </w:tabs>
        <w:spacing w:before="1" w:line="219" w:lineRule="exact"/>
        <w:ind w:left="1131" w:hanging="272"/>
        <w:rPr>
          <w:b/>
          <w:sz w:val="18"/>
        </w:rPr>
      </w:pPr>
      <w:r>
        <w:rPr>
          <w:b/>
          <w:sz w:val="18"/>
        </w:rPr>
        <w:t>Izmjene i dopune ovog Ugovora –</w:t>
      </w:r>
      <w:r>
        <w:rPr>
          <w:b/>
          <w:spacing w:val="-3"/>
          <w:sz w:val="18"/>
        </w:rPr>
        <w:t xml:space="preserve"> </w:t>
      </w:r>
      <w:r>
        <w:rPr>
          <w:b/>
          <w:sz w:val="18"/>
        </w:rPr>
        <w:t>35</w:t>
      </w:r>
    </w:p>
    <w:p w14:paraId="78CBDC4F" w14:textId="77777777" w:rsidR="00D010E2" w:rsidRDefault="008166BA">
      <w:pPr>
        <w:pStyle w:val="ListParagraph"/>
        <w:numPr>
          <w:ilvl w:val="0"/>
          <w:numId w:val="78"/>
        </w:numPr>
        <w:tabs>
          <w:tab w:val="left" w:pos="1132"/>
        </w:tabs>
        <w:spacing w:line="219" w:lineRule="exact"/>
        <w:ind w:left="1131" w:hanging="272"/>
        <w:rPr>
          <w:b/>
          <w:sz w:val="18"/>
        </w:rPr>
      </w:pPr>
      <w:r>
        <w:rPr>
          <w:b/>
          <w:sz w:val="18"/>
        </w:rPr>
        <w:t>Pravo i Nadležnost –</w:t>
      </w:r>
      <w:r>
        <w:rPr>
          <w:b/>
          <w:spacing w:val="-4"/>
          <w:sz w:val="18"/>
        </w:rPr>
        <w:t xml:space="preserve"> </w:t>
      </w:r>
      <w:r>
        <w:rPr>
          <w:b/>
          <w:sz w:val="18"/>
        </w:rPr>
        <w:t>36</w:t>
      </w:r>
    </w:p>
    <w:p w14:paraId="3FCFBEDB" w14:textId="77777777" w:rsidR="00D010E2" w:rsidRDefault="008166BA">
      <w:pPr>
        <w:pStyle w:val="ListParagraph"/>
        <w:numPr>
          <w:ilvl w:val="0"/>
          <w:numId w:val="78"/>
        </w:numPr>
        <w:tabs>
          <w:tab w:val="left" w:pos="1132"/>
        </w:tabs>
        <w:spacing w:before="1"/>
        <w:ind w:left="1131" w:hanging="272"/>
        <w:rPr>
          <w:b/>
          <w:sz w:val="18"/>
        </w:rPr>
      </w:pPr>
      <w:r>
        <w:rPr>
          <w:b/>
          <w:sz w:val="18"/>
        </w:rPr>
        <w:t>Autorizacija –</w:t>
      </w:r>
      <w:r>
        <w:rPr>
          <w:b/>
          <w:spacing w:val="-2"/>
          <w:sz w:val="18"/>
        </w:rPr>
        <w:t xml:space="preserve"> </w:t>
      </w:r>
      <w:r>
        <w:rPr>
          <w:b/>
          <w:sz w:val="18"/>
        </w:rPr>
        <w:t>37</w:t>
      </w:r>
    </w:p>
    <w:p w14:paraId="1FD9B0A7" w14:textId="514DBA4C" w:rsidR="00D010E2" w:rsidRDefault="008166BA">
      <w:pPr>
        <w:spacing w:before="59"/>
        <w:ind w:left="317"/>
        <w:rPr>
          <w:b/>
          <w:sz w:val="20"/>
        </w:rPr>
      </w:pPr>
      <w:r>
        <w:br w:type="column"/>
      </w:r>
      <w:r>
        <w:rPr>
          <w:b/>
          <w:sz w:val="20"/>
        </w:rPr>
        <w:t>CONTENTS</w:t>
      </w:r>
    </w:p>
    <w:p w14:paraId="7D5AA904" w14:textId="77777777" w:rsidR="00D010E2" w:rsidRDefault="00D010E2">
      <w:pPr>
        <w:pStyle w:val="BodyText"/>
        <w:rPr>
          <w:b/>
          <w:sz w:val="20"/>
        </w:rPr>
      </w:pPr>
    </w:p>
    <w:p w14:paraId="1A13010E" w14:textId="77777777" w:rsidR="00D010E2" w:rsidRDefault="00D010E2">
      <w:pPr>
        <w:pStyle w:val="BodyText"/>
        <w:spacing w:before="1"/>
        <w:rPr>
          <w:b/>
          <w:sz w:val="16"/>
        </w:rPr>
      </w:pPr>
    </w:p>
    <w:p w14:paraId="661C40A3" w14:textId="77777777" w:rsidR="00D010E2" w:rsidRDefault="008166BA">
      <w:pPr>
        <w:pStyle w:val="Heading1"/>
        <w:spacing w:line="219" w:lineRule="exact"/>
        <w:ind w:left="317" w:firstLine="0"/>
      </w:pPr>
      <w:r>
        <w:t>Introduction and General Disclosure – 2</w:t>
      </w:r>
    </w:p>
    <w:p w14:paraId="64E8A326" w14:textId="77777777" w:rsidR="00D010E2" w:rsidRDefault="008166BA">
      <w:pPr>
        <w:pStyle w:val="ListParagraph"/>
        <w:numPr>
          <w:ilvl w:val="0"/>
          <w:numId w:val="77"/>
        </w:numPr>
        <w:tabs>
          <w:tab w:val="left" w:pos="498"/>
        </w:tabs>
        <w:spacing w:line="219" w:lineRule="exact"/>
        <w:ind w:hanging="181"/>
        <w:rPr>
          <w:b/>
          <w:sz w:val="18"/>
        </w:rPr>
      </w:pPr>
      <w:r>
        <w:rPr>
          <w:b/>
          <w:sz w:val="18"/>
        </w:rPr>
        <w:t>Definitions and Interpretation –</w:t>
      </w:r>
      <w:r>
        <w:rPr>
          <w:b/>
          <w:spacing w:val="-1"/>
          <w:sz w:val="18"/>
        </w:rPr>
        <w:t xml:space="preserve"> </w:t>
      </w:r>
      <w:r>
        <w:rPr>
          <w:b/>
          <w:sz w:val="18"/>
        </w:rPr>
        <w:t>5</w:t>
      </w:r>
    </w:p>
    <w:p w14:paraId="4BC7E543" w14:textId="77777777" w:rsidR="00D010E2" w:rsidRDefault="008166BA">
      <w:pPr>
        <w:pStyle w:val="ListParagraph"/>
        <w:numPr>
          <w:ilvl w:val="0"/>
          <w:numId w:val="77"/>
        </w:numPr>
        <w:tabs>
          <w:tab w:val="left" w:pos="498"/>
        </w:tabs>
        <w:spacing w:before="1" w:line="219" w:lineRule="exact"/>
        <w:ind w:hanging="181"/>
        <w:rPr>
          <w:b/>
          <w:sz w:val="18"/>
        </w:rPr>
      </w:pPr>
      <w:r>
        <w:rPr>
          <w:b/>
          <w:sz w:val="18"/>
        </w:rPr>
        <w:t>Scope of the Agreement –</w:t>
      </w:r>
      <w:r>
        <w:rPr>
          <w:b/>
          <w:spacing w:val="2"/>
          <w:sz w:val="18"/>
        </w:rPr>
        <w:t xml:space="preserve"> </w:t>
      </w:r>
      <w:r>
        <w:rPr>
          <w:b/>
          <w:sz w:val="18"/>
        </w:rPr>
        <w:t>8</w:t>
      </w:r>
    </w:p>
    <w:p w14:paraId="4EB309DD" w14:textId="77777777" w:rsidR="00D010E2" w:rsidRDefault="008166BA">
      <w:pPr>
        <w:pStyle w:val="ListParagraph"/>
        <w:numPr>
          <w:ilvl w:val="0"/>
          <w:numId w:val="77"/>
        </w:numPr>
        <w:tabs>
          <w:tab w:val="left" w:pos="498"/>
        </w:tabs>
        <w:spacing w:line="219" w:lineRule="exact"/>
        <w:ind w:hanging="181"/>
        <w:rPr>
          <w:b/>
          <w:sz w:val="18"/>
        </w:rPr>
      </w:pPr>
      <w:r>
        <w:rPr>
          <w:b/>
          <w:sz w:val="18"/>
        </w:rPr>
        <w:t>Complience with Applicable Regulations –</w:t>
      </w:r>
      <w:r>
        <w:rPr>
          <w:b/>
          <w:spacing w:val="-2"/>
          <w:sz w:val="18"/>
        </w:rPr>
        <w:t xml:space="preserve"> </w:t>
      </w:r>
      <w:r>
        <w:rPr>
          <w:b/>
          <w:sz w:val="18"/>
        </w:rPr>
        <w:t>8</w:t>
      </w:r>
    </w:p>
    <w:p w14:paraId="458E4AE9" w14:textId="77777777" w:rsidR="00D010E2" w:rsidRDefault="008166BA">
      <w:pPr>
        <w:pStyle w:val="ListParagraph"/>
        <w:numPr>
          <w:ilvl w:val="0"/>
          <w:numId w:val="77"/>
        </w:numPr>
        <w:tabs>
          <w:tab w:val="left" w:pos="498"/>
        </w:tabs>
        <w:spacing w:before="1" w:line="219" w:lineRule="exact"/>
        <w:ind w:hanging="181"/>
        <w:rPr>
          <w:b/>
          <w:sz w:val="18"/>
        </w:rPr>
      </w:pPr>
      <w:r>
        <w:rPr>
          <w:b/>
          <w:sz w:val="18"/>
        </w:rPr>
        <w:t>Contracts for Difference</w:t>
      </w:r>
      <w:r>
        <w:rPr>
          <w:b/>
          <w:spacing w:val="-1"/>
          <w:sz w:val="18"/>
        </w:rPr>
        <w:t xml:space="preserve"> </w:t>
      </w:r>
      <w:r>
        <w:rPr>
          <w:b/>
          <w:sz w:val="18"/>
        </w:rPr>
        <w:t>(CFD)</w:t>
      </w:r>
      <w:r w:rsidR="00E54A6B">
        <w:rPr>
          <w:b/>
          <w:sz w:val="18"/>
        </w:rPr>
        <w:t xml:space="preserve"> – 9</w:t>
      </w:r>
    </w:p>
    <w:p w14:paraId="7EDCAE7F" w14:textId="77777777" w:rsidR="00D010E2" w:rsidRDefault="008166BA">
      <w:pPr>
        <w:pStyle w:val="ListParagraph"/>
        <w:numPr>
          <w:ilvl w:val="0"/>
          <w:numId w:val="77"/>
        </w:numPr>
        <w:tabs>
          <w:tab w:val="left" w:pos="498"/>
        </w:tabs>
        <w:spacing w:line="219" w:lineRule="exact"/>
        <w:ind w:hanging="181"/>
        <w:rPr>
          <w:b/>
          <w:sz w:val="18"/>
        </w:rPr>
      </w:pPr>
      <w:r>
        <w:rPr>
          <w:b/>
          <w:sz w:val="18"/>
        </w:rPr>
        <w:t>Client Categorization - 10</w:t>
      </w:r>
    </w:p>
    <w:p w14:paraId="731F46E1" w14:textId="77777777" w:rsidR="00D010E2" w:rsidRDefault="008166BA">
      <w:pPr>
        <w:pStyle w:val="ListParagraph"/>
        <w:numPr>
          <w:ilvl w:val="0"/>
          <w:numId w:val="77"/>
        </w:numPr>
        <w:tabs>
          <w:tab w:val="left" w:pos="498"/>
        </w:tabs>
        <w:spacing w:before="1" w:line="219" w:lineRule="exact"/>
        <w:ind w:hanging="181"/>
        <w:rPr>
          <w:b/>
          <w:sz w:val="18"/>
        </w:rPr>
      </w:pPr>
      <w:r>
        <w:rPr>
          <w:b/>
          <w:sz w:val="18"/>
        </w:rPr>
        <w:t xml:space="preserve">Suitability  </w:t>
      </w:r>
      <w:r w:rsidR="00967A61">
        <w:rPr>
          <w:b/>
          <w:sz w:val="18"/>
        </w:rPr>
        <w:t>and Appropriateness</w:t>
      </w:r>
      <w:r>
        <w:rPr>
          <w:b/>
          <w:sz w:val="18"/>
        </w:rPr>
        <w:t>–</w:t>
      </w:r>
      <w:r>
        <w:rPr>
          <w:b/>
          <w:spacing w:val="-1"/>
          <w:sz w:val="18"/>
        </w:rPr>
        <w:t xml:space="preserve"> </w:t>
      </w:r>
      <w:r>
        <w:rPr>
          <w:b/>
          <w:sz w:val="18"/>
        </w:rPr>
        <w:t>11</w:t>
      </w:r>
    </w:p>
    <w:p w14:paraId="11EF129D" w14:textId="77777777" w:rsidR="00D010E2" w:rsidRDefault="008166BA">
      <w:pPr>
        <w:pStyle w:val="ListParagraph"/>
        <w:numPr>
          <w:ilvl w:val="0"/>
          <w:numId w:val="77"/>
        </w:numPr>
        <w:tabs>
          <w:tab w:val="left" w:pos="498"/>
        </w:tabs>
        <w:spacing w:line="219" w:lineRule="exact"/>
        <w:ind w:hanging="181"/>
        <w:rPr>
          <w:b/>
          <w:sz w:val="18"/>
        </w:rPr>
      </w:pPr>
      <w:r>
        <w:rPr>
          <w:b/>
          <w:sz w:val="18"/>
        </w:rPr>
        <w:t>Money Laundering and Financial Crime Prevention -</w:t>
      </w:r>
      <w:r>
        <w:rPr>
          <w:b/>
          <w:spacing w:val="-10"/>
          <w:sz w:val="18"/>
        </w:rPr>
        <w:t xml:space="preserve"> </w:t>
      </w:r>
      <w:r>
        <w:rPr>
          <w:b/>
          <w:sz w:val="18"/>
        </w:rPr>
        <w:t>12</w:t>
      </w:r>
    </w:p>
    <w:p w14:paraId="1BA9C1AB" w14:textId="77777777" w:rsidR="00D010E2" w:rsidRDefault="008166BA">
      <w:pPr>
        <w:pStyle w:val="ListParagraph"/>
        <w:numPr>
          <w:ilvl w:val="0"/>
          <w:numId w:val="77"/>
        </w:numPr>
        <w:tabs>
          <w:tab w:val="left" w:pos="498"/>
        </w:tabs>
        <w:spacing w:before="1"/>
        <w:ind w:hanging="181"/>
        <w:rPr>
          <w:b/>
          <w:sz w:val="18"/>
        </w:rPr>
      </w:pPr>
      <w:r>
        <w:rPr>
          <w:b/>
          <w:sz w:val="18"/>
        </w:rPr>
        <w:t>Unauthorized Use of your Account –</w:t>
      </w:r>
      <w:r>
        <w:rPr>
          <w:b/>
          <w:spacing w:val="-3"/>
          <w:sz w:val="18"/>
        </w:rPr>
        <w:t xml:space="preserve"> </w:t>
      </w:r>
      <w:r>
        <w:rPr>
          <w:b/>
          <w:sz w:val="18"/>
        </w:rPr>
        <w:t>13</w:t>
      </w:r>
    </w:p>
    <w:p w14:paraId="5A776C2D" w14:textId="77777777" w:rsidR="00D010E2" w:rsidRDefault="008166BA">
      <w:pPr>
        <w:pStyle w:val="ListParagraph"/>
        <w:numPr>
          <w:ilvl w:val="0"/>
          <w:numId w:val="77"/>
        </w:numPr>
        <w:tabs>
          <w:tab w:val="left" w:pos="498"/>
        </w:tabs>
        <w:spacing w:before="1" w:line="219" w:lineRule="exact"/>
        <w:ind w:hanging="181"/>
        <w:rPr>
          <w:b/>
          <w:sz w:val="18"/>
        </w:rPr>
      </w:pPr>
      <w:r>
        <w:rPr>
          <w:b/>
          <w:sz w:val="18"/>
        </w:rPr>
        <w:t>Your Authorized Persons - 14</w:t>
      </w:r>
    </w:p>
    <w:p w14:paraId="327DD6E3" w14:textId="77777777" w:rsidR="00D010E2" w:rsidRDefault="008166BA">
      <w:pPr>
        <w:pStyle w:val="ListParagraph"/>
        <w:numPr>
          <w:ilvl w:val="0"/>
          <w:numId w:val="77"/>
        </w:numPr>
        <w:tabs>
          <w:tab w:val="left" w:pos="589"/>
        </w:tabs>
        <w:ind w:left="317" w:right="934" w:firstLine="0"/>
        <w:rPr>
          <w:b/>
          <w:sz w:val="18"/>
        </w:rPr>
      </w:pPr>
      <w:r>
        <w:rPr>
          <w:b/>
          <w:sz w:val="18"/>
        </w:rPr>
        <w:t>Placing and Execution of Orders,</w:t>
      </w:r>
      <w:r>
        <w:rPr>
          <w:b/>
          <w:spacing w:val="-17"/>
          <w:sz w:val="18"/>
        </w:rPr>
        <w:t xml:space="preserve"> </w:t>
      </w:r>
      <w:r>
        <w:rPr>
          <w:b/>
          <w:sz w:val="18"/>
        </w:rPr>
        <w:t>Transaction Reporting - 14</w:t>
      </w:r>
    </w:p>
    <w:p w14:paraId="20A98275" w14:textId="77777777" w:rsidR="00D010E2" w:rsidRDefault="008166BA">
      <w:pPr>
        <w:pStyle w:val="ListParagraph"/>
        <w:numPr>
          <w:ilvl w:val="0"/>
          <w:numId w:val="77"/>
        </w:numPr>
        <w:tabs>
          <w:tab w:val="left" w:pos="589"/>
        </w:tabs>
        <w:spacing w:line="219" w:lineRule="exact"/>
        <w:ind w:left="588" w:hanging="272"/>
        <w:rPr>
          <w:b/>
          <w:sz w:val="18"/>
        </w:rPr>
      </w:pPr>
      <w:r>
        <w:rPr>
          <w:b/>
          <w:sz w:val="18"/>
        </w:rPr>
        <w:t>Limitations on Acceptance of Orders –</w:t>
      </w:r>
      <w:r>
        <w:rPr>
          <w:b/>
          <w:spacing w:val="-11"/>
          <w:sz w:val="18"/>
        </w:rPr>
        <w:t xml:space="preserve"> </w:t>
      </w:r>
      <w:r>
        <w:rPr>
          <w:b/>
          <w:sz w:val="18"/>
        </w:rPr>
        <w:t>18</w:t>
      </w:r>
    </w:p>
    <w:p w14:paraId="21FE7AA1" w14:textId="77777777" w:rsidR="00D010E2" w:rsidRDefault="008166BA">
      <w:pPr>
        <w:pStyle w:val="ListParagraph"/>
        <w:numPr>
          <w:ilvl w:val="0"/>
          <w:numId w:val="77"/>
        </w:numPr>
        <w:tabs>
          <w:tab w:val="left" w:pos="589"/>
        </w:tabs>
        <w:spacing w:before="1" w:line="219" w:lineRule="exact"/>
        <w:ind w:left="588" w:hanging="272"/>
        <w:rPr>
          <w:b/>
          <w:sz w:val="18"/>
        </w:rPr>
      </w:pPr>
      <w:r>
        <w:rPr>
          <w:b/>
          <w:sz w:val="18"/>
        </w:rPr>
        <w:t>Minimum and Maximum Trade Sizes -</w:t>
      </w:r>
      <w:r>
        <w:rPr>
          <w:b/>
          <w:spacing w:val="-13"/>
          <w:sz w:val="18"/>
        </w:rPr>
        <w:t xml:space="preserve"> </w:t>
      </w:r>
      <w:r>
        <w:rPr>
          <w:b/>
          <w:sz w:val="18"/>
        </w:rPr>
        <w:t>18</w:t>
      </w:r>
    </w:p>
    <w:p w14:paraId="3AB327D6" w14:textId="77777777" w:rsidR="00D010E2" w:rsidRDefault="008166BA">
      <w:pPr>
        <w:pStyle w:val="ListParagraph"/>
        <w:numPr>
          <w:ilvl w:val="0"/>
          <w:numId w:val="77"/>
        </w:numPr>
        <w:tabs>
          <w:tab w:val="left" w:pos="589"/>
        </w:tabs>
        <w:ind w:left="317" w:right="955" w:firstLine="0"/>
        <w:rPr>
          <w:b/>
          <w:sz w:val="18"/>
        </w:rPr>
      </w:pPr>
      <w:r>
        <w:rPr>
          <w:b/>
          <w:sz w:val="18"/>
        </w:rPr>
        <w:t>Overnight Rollover (SWAP) Charges and CFD Expiration Rollover Charges –</w:t>
      </w:r>
      <w:r>
        <w:rPr>
          <w:b/>
          <w:spacing w:val="1"/>
          <w:sz w:val="18"/>
        </w:rPr>
        <w:t xml:space="preserve"> </w:t>
      </w:r>
      <w:r>
        <w:rPr>
          <w:b/>
          <w:sz w:val="18"/>
        </w:rPr>
        <w:t>19</w:t>
      </w:r>
    </w:p>
    <w:p w14:paraId="060C232C" w14:textId="77777777" w:rsidR="00D010E2" w:rsidRDefault="008166BA">
      <w:pPr>
        <w:pStyle w:val="ListParagraph"/>
        <w:numPr>
          <w:ilvl w:val="0"/>
          <w:numId w:val="77"/>
        </w:numPr>
        <w:tabs>
          <w:tab w:val="left" w:pos="589"/>
        </w:tabs>
        <w:spacing w:line="219" w:lineRule="exact"/>
        <w:ind w:left="588" w:hanging="272"/>
        <w:rPr>
          <w:b/>
          <w:sz w:val="18"/>
        </w:rPr>
      </w:pPr>
      <w:r>
        <w:rPr>
          <w:b/>
          <w:sz w:val="18"/>
        </w:rPr>
        <w:t>Negative Balance Protection – 21</w:t>
      </w:r>
    </w:p>
    <w:p w14:paraId="1AAE0E14" w14:textId="77777777" w:rsidR="00D010E2" w:rsidRDefault="008166BA">
      <w:pPr>
        <w:pStyle w:val="ListParagraph"/>
        <w:numPr>
          <w:ilvl w:val="0"/>
          <w:numId w:val="77"/>
        </w:numPr>
        <w:tabs>
          <w:tab w:val="left" w:pos="589"/>
        </w:tabs>
        <w:spacing w:before="1"/>
        <w:ind w:left="588" w:hanging="272"/>
        <w:rPr>
          <w:b/>
          <w:sz w:val="18"/>
        </w:rPr>
      </w:pPr>
      <w:r>
        <w:rPr>
          <w:b/>
          <w:sz w:val="18"/>
        </w:rPr>
        <w:t>Profit and Loss –</w:t>
      </w:r>
      <w:r>
        <w:rPr>
          <w:b/>
          <w:spacing w:val="-2"/>
          <w:sz w:val="18"/>
        </w:rPr>
        <w:t xml:space="preserve"> </w:t>
      </w:r>
      <w:r>
        <w:rPr>
          <w:b/>
          <w:sz w:val="18"/>
        </w:rPr>
        <w:t>21</w:t>
      </w:r>
    </w:p>
    <w:p w14:paraId="225EC67F" w14:textId="77777777" w:rsidR="00D010E2" w:rsidRDefault="008166BA">
      <w:pPr>
        <w:pStyle w:val="ListParagraph"/>
        <w:numPr>
          <w:ilvl w:val="0"/>
          <w:numId w:val="77"/>
        </w:numPr>
        <w:tabs>
          <w:tab w:val="left" w:pos="589"/>
        </w:tabs>
        <w:spacing w:before="1" w:line="219" w:lineRule="exact"/>
        <w:ind w:left="588" w:hanging="272"/>
        <w:rPr>
          <w:b/>
          <w:sz w:val="18"/>
        </w:rPr>
      </w:pPr>
      <w:r>
        <w:rPr>
          <w:b/>
          <w:sz w:val="18"/>
        </w:rPr>
        <w:t>Corporate Actions –</w:t>
      </w:r>
      <w:r>
        <w:rPr>
          <w:b/>
          <w:spacing w:val="-1"/>
          <w:sz w:val="18"/>
        </w:rPr>
        <w:t xml:space="preserve"> </w:t>
      </w:r>
      <w:r>
        <w:rPr>
          <w:b/>
          <w:sz w:val="18"/>
        </w:rPr>
        <w:t>21</w:t>
      </w:r>
    </w:p>
    <w:p w14:paraId="28F1B694" w14:textId="77777777" w:rsidR="00D010E2" w:rsidRDefault="008166BA">
      <w:pPr>
        <w:pStyle w:val="ListParagraph"/>
        <w:numPr>
          <w:ilvl w:val="0"/>
          <w:numId w:val="77"/>
        </w:numPr>
        <w:tabs>
          <w:tab w:val="left" w:pos="589"/>
        </w:tabs>
        <w:spacing w:line="219" w:lineRule="exact"/>
        <w:ind w:left="588" w:hanging="272"/>
        <w:rPr>
          <w:b/>
          <w:sz w:val="18"/>
        </w:rPr>
      </w:pPr>
      <w:r>
        <w:rPr>
          <w:b/>
          <w:sz w:val="18"/>
        </w:rPr>
        <w:t>Trade Confirmations and Errors –</w:t>
      </w:r>
      <w:r>
        <w:rPr>
          <w:b/>
          <w:spacing w:val="-3"/>
          <w:sz w:val="18"/>
        </w:rPr>
        <w:t xml:space="preserve"> </w:t>
      </w:r>
      <w:r>
        <w:rPr>
          <w:b/>
          <w:sz w:val="18"/>
        </w:rPr>
        <w:t>23</w:t>
      </w:r>
    </w:p>
    <w:p w14:paraId="5BF60755" w14:textId="77777777" w:rsidR="00D010E2" w:rsidRDefault="008166BA">
      <w:pPr>
        <w:pStyle w:val="ListParagraph"/>
        <w:numPr>
          <w:ilvl w:val="0"/>
          <w:numId w:val="77"/>
        </w:numPr>
        <w:tabs>
          <w:tab w:val="left" w:pos="589"/>
        </w:tabs>
        <w:spacing w:before="1" w:line="219" w:lineRule="exact"/>
        <w:ind w:left="588" w:hanging="272"/>
        <w:rPr>
          <w:b/>
          <w:sz w:val="18"/>
        </w:rPr>
      </w:pPr>
      <w:r>
        <w:rPr>
          <w:b/>
          <w:sz w:val="18"/>
        </w:rPr>
        <w:t>“SWAP FREE” Account -</w:t>
      </w:r>
      <w:r>
        <w:rPr>
          <w:b/>
          <w:spacing w:val="-1"/>
          <w:sz w:val="18"/>
        </w:rPr>
        <w:t xml:space="preserve"> </w:t>
      </w:r>
      <w:r>
        <w:rPr>
          <w:b/>
          <w:sz w:val="18"/>
        </w:rPr>
        <w:t>24</w:t>
      </w:r>
    </w:p>
    <w:p w14:paraId="0884313B" w14:textId="77777777" w:rsidR="00D010E2" w:rsidRDefault="008166BA">
      <w:pPr>
        <w:pStyle w:val="ListParagraph"/>
        <w:numPr>
          <w:ilvl w:val="0"/>
          <w:numId w:val="77"/>
        </w:numPr>
        <w:tabs>
          <w:tab w:val="left" w:pos="589"/>
        </w:tabs>
        <w:spacing w:line="219" w:lineRule="exact"/>
        <w:ind w:left="588" w:hanging="272"/>
        <w:rPr>
          <w:b/>
          <w:sz w:val="18"/>
        </w:rPr>
      </w:pPr>
      <w:r>
        <w:rPr>
          <w:b/>
          <w:sz w:val="18"/>
        </w:rPr>
        <w:t>Electronic Trading Terms –</w:t>
      </w:r>
      <w:r>
        <w:rPr>
          <w:b/>
          <w:spacing w:val="-1"/>
          <w:sz w:val="18"/>
        </w:rPr>
        <w:t xml:space="preserve"> </w:t>
      </w:r>
      <w:r>
        <w:rPr>
          <w:b/>
          <w:sz w:val="18"/>
        </w:rPr>
        <w:t>25</w:t>
      </w:r>
    </w:p>
    <w:p w14:paraId="526166BF" w14:textId="77777777" w:rsidR="00D010E2" w:rsidRDefault="008166BA">
      <w:pPr>
        <w:pStyle w:val="ListParagraph"/>
        <w:numPr>
          <w:ilvl w:val="0"/>
          <w:numId w:val="77"/>
        </w:numPr>
        <w:tabs>
          <w:tab w:val="left" w:pos="589"/>
        </w:tabs>
        <w:spacing w:before="1" w:line="219" w:lineRule="exact"/>
        <w:ind w:left="588" w:hanging="272"/>
        <w:rPr>
          <w:b/>
          <w:sz w:val="18"/>
        </w:rPr>
      </w:pPr>
      <w:r>
        <w:rPr>
          <w:b/>
          <w:sz w:val="18"/>
        </w:rPr>
        <w:t>Cancellation and Withdrawal of Orders –</w:t>
      </w:r>
      <w:r>
        <w:rPr>
          <w:b/>
          <w:spacing w:val="-2"/>
          <w:sz w:val="18"/>
        </w:rPr>
        <w:t xml:space="preserve"> </w:t>
      </w:r>
      <w:r>
        <w:rPr>
          <w:b/>
          <w:sz w:val="18"/>
        </w:rPr>
        <w:t>27</w:t>
      </w:r>
    </w:p>
    <w:p w14:paraId="7DAF7DB5" w14:textId="77777777" w:rsidR="00D010E2" w:rsidRDefault="008166BA">
      <w:pPr>
        <w:pStyle w:val="ListParagraph"/>
        <w:numPr>
          <w:ilvl w:val="0"/>
          <w:numId w:val="77"/>
        </w:numPr>
        <w:tabs>
          <w:tab w:val="left" w:pos="589"/>
        </w:tabs>
        <w:spacing w:line="219" w:lineRule="exact"/>
        <w:ind w:left="588" w:hanging="272"/>
        <w:rPr>
          <w:b/>
          <w:sz w:val="18"/>
        </w:rPr>
      </w:pPr>
      <w:r>
        <w:rPr>
          <w:b/>
          <w:sz w:val="18"/>
        </w:rPr>
        <w:t>Leverage –</w:t>
      </w:r>
      <w:r>
        <w:rPr>
          <w:b/>
          <w:spacing w:val="-1"/>
          <w:sz w:val="18"/>
        </w:rPr>
        <w:t xml:space="preserve"> </w:t>
      </w:r>
      <w:r>
        <w:rPr>
          <w:b/>
          <w:sz w:val="18"/>
        </w:rPr>
        <w:t>27</w:t>
      </w:r>
    </w:p>
    <w:p w14:paraId="50767E2A" w14:textId="77777777" w:rsidR="00D010E2" w:rsidRDefault="008166BA">
      <w:pPr>
        <w:pStyle w:val="ListParagraph"/>
        <w:numPr>
          <w:ilvl w:val="0"/>
          <w:numId w:val="77"/>
        </w:numPr>
        <w:tabs>
          <w:tab w:val="left" w:pos="589"/>
        </w:tabs>
        <w:spacing w:before="1" w:line="219" w:lineRule="exact"/>
        <w:ind w:left="588" w:hanging="272"/>
        <w:rPr>
          <w:b/>
          <w:sz w:val="18"/>
        </w:rPr>
      </w:pPr>
      <w:r>
        <w:rPr>
          <w:b/>
          <w:sz w:val="18"/>
        </w:rPr>
        <w:t>Margin -</w:t>
      </w:r>
      <w:r>
        <w:rPr>
          <w:b/>
          <w:spacing w:val="-2"/>
          <w:sz w:val="18"/>
        </w:rPr>
        <w:t xml:space="preserve"> </w:t>
      </w:r>
      <w:r>
        <w:rPr>
          <w:b/>
          <w:sz w:val="18"/>
        </w:rPr>
        <w:t>28</w:t>
      </w:r>
    </w:p>
    <w:p w14:paraId="6CD3035F" w14:textId="77777777" w:rsidR="00D010E2" w:rsidRDefault="008166BA">
      <w:pPr>
        <w:pStyle w:val="ListParagraph"/>
        <w:numPr>
          <w:ilvl w:val="0"/>
          <w:numId w:val="77"/>
        </w:numPr>
        <w:tabs>
          <w:tab w:val="left" w:pos="589"/>
        </w:tabs>
        <w:spacing w:line="219" w:lineRule="exact"/>
        <w:ind w:left="588" w:hanging="272"/>
        <w:rPr>
          <w:b/>
          <w:sz w:val="18"/>
        </w:rPr>
      </w:pPr>
      <w:r>
        <w:rPr>
          <w:b/>
          <w:sz w:val="18"/>
        </w:rPr>
        <w:t>Customer Accounts and Deposits –</w:t>
      </w:r>
      <w:r>
        <w:rPr>
          <w:b/>
          <w:spacing w:val="-2"/>
          <w:sz w:val="18"/>
        </w:rPr>
        <w:t xml:space="preserve"> </w:t>
      </w:r>
      <w:r>
        <w:rPr>
          <w:b/>
          <w:sz w:val="18"/>
        </w:rPr>
        <w:t>29</w:t>
      </w:r>
    </w:p>
    <w:p w14:paraId="763545D9" w14:textId="77777777" w:rsidR="00D010E2" w:rsidRDefault="008166BA">
      <w:pPr>
        <w:pStyle w:val="ListParagraph"/>
        <w:numPr>
          <w:ilvl w:val="0"/>
          <w:numId w:val="77"/>
        </w:numPr>
        <w:tabs>
          <w:tab w:val="left" w:pos="589"/>
        </w:tabs>
        <w:spacing w:before="1" w:line="219" w:lineRule="exact"/>
        <w:ind w:left="588" w:hanging="272"/>
        <w:rPr>
          <w:b/>
          <w:sz w:val="18"/>
        </w:rPr>
      </w:pPr>
      <w:r>
        <w:rPr>
          <w:b/>
          <w:sz w:val="18"/>
        </w:rPr>
        <w:t>Client Money – 30</w:t>
      </w:r>
    </w:p>
    <w:p w14:paraId="74C59D39" w14:textId="77777777" w:rsidR="00D010E2" w:rsidRDefault="008166BA">
      <w:pPr>
        <w:pStyle w:val="ListParagraph"/>
        <w:numPr>
          <w:ilvl w:val="0"/>
          <w:numId w:val="77"/>
        </w:numPr>
        <w:tabs>
          <w:tab w:val="left" w:pos="589"/>
        </w:tabs>
        <w:spacing w:line="219" w:lineRule="exact"/>
        <w:ind w:left="588" w:hanging="272"/>
        <w:rPr>
          <w:b/>
          <w:sz w:val="18"/>
        </w:rPr>
      </w:pPr>
      <w:r>
        <w:rPr>
          <w:b/>
          <w:sz w:val="18"/>
        </w:rPr>
        <w:t>Withdrawals -</w:t>
      </w:r>
      <w:r>
        <w:rPr>
          <w:b/>
          <w:spacing w:val="-1"/>
          <w:sz w:val="18"/>
        </w:rPr>
        <w:t xml:space="preserve"> </w:t>
      </w:r>
      <w:r>
        <w:rPr>
          <w:b/>
          <w:sz w:val="18"/>
        </w:rPr>
        <w:t>31</w:t>
      </w:r>
    </w:p>
    <w:p w14:paraId="5C2D9C9A" w14:textId="77777777" w:rsidR="00D010E2" w:rsidRDefault="008166BA">
      <w:pPr>
        <w:pStyle w:val="ListParagraph"/>
        <w:numPr>
          <w:ilvl w:val="0"/>
          <w:numId w:val="77"/>
        </w:numPr>
        <w:tabs>
          <w:tab w:val="left" w:pos="589"/>
        </w:tabs>
        <w:spacing w:before="1"/>
        <w:ind w:left="588" w:hanging="272"/>
        <w:rPr>
          <w:b/>
          <w:sz w:val="18"/>
        </w:rPr>
      </w:pPr>
      <w:r>
        <w:rPr>
          <w:b/>
          <w:sz w:val="18"/>
        </w:rPr>
        <w:t>Costs, Payments and Charges -</w:t>
      </w:r>
      <w:r>
        <w:rPr>
          <w:b/>
          <w:spacing w:val="-3"/>
          <w:sz w:val="18"/>
        </w:rPr>
        <w:t xml:space="preserve"> </w:t>
      </w:r>
      <w:r>
        <w:rPr>
          <w:b/>
          <w:sz w:val="18"/>
        </w:rPr>
        <w:t>31</w:t>
      </w:r>
    </w:p>
    <w:p w14:paraId="5CDD9463" w14:textId="77777777" w:rsidR="00D010E2" w:rsidRDefault="008166BA">
      <w:pPr>
        <w:pStyle w:val="ListParagraph"/>
        <w:numPr>
          <w:ilvl w:val="0"/>
          <w:numId w:val="77"/>
        </w:numPr>
        <w:tabs>
          <w:tab w:val="left" w:pos="589"/>
        </w:tabs>
        <w:spacing w:before="1" w:line="219" w:lineRule="exact"/>
        <w:ind w:left="588" w:hanging="272"/>
        <w:rPr>
          <w:b/>
          <w:sz w:val="18"/>
        </w:rPr>
      </w:pPr>
      <w:r>
        <w:rPr>
          <w:b/>
          <w:sz w:val="18"/>
        </w:rPr>
        <w:t>Representations and Warranties –</w:t>
      </w:r>
      <w:r>
        <w:rPr>
          <w:b/>
          <w:spacing w:val="-4"/>
          <w:sz w:val="18"/>
        </w:rPr>
        <w:t xml:space="preserve"> </w:t>
      </w:r>
      <w:r>
        <w:rPr>
          <w:b/>
          <w:sz w:val="18"/>
        </w:rPr>
        <w:t>32</w:t>
      </w:r>
    </w:p>
    <w:p w14:paraId="3B928F01" w14:textId="77777777" w:rsidR="00D010E2" w:rsidRDefault="008166BA">
      <w:pPr>
        <w:pStyle w:val="ListParagraph"/>
        <w:numPr>
          <w:ilvl w:val="0"/>
          <w:numId w:val="77"/>
        </w:numPr>
        <w:tabs>
          <w:tab w:val="left" w:pos="589"/>
        </w:tabs>
        <w:spacing w:line="219" w:lineRule="exact"/>
        <w:ind w:left="588" w:hanging="272"/>
        <w:rPr>
          <w:b/>
          <w:sz w:val="18"/>
        </w:rPr>
      </w:pPr>
      <w:r>
        <w:rPr>
          <w:b/>
          <w:sz w:val="18"/>
        </w:rPr>
        <w:t>Events of Default –</w:t>
      </w:r>
      <w:r>
        <w:rPr>
          <w:b/>
          <w:spacing w:val="-1"/>
          <w:sz w:val="18"/>
        </w:rPr>
        <w:t xml:space="preserve"> </w:t>
      </w:r>
      <w:r>
        <w:rPr>
          <w:b/>
          <w:sz w:val="18"/>
        </w:rPr>
        <w:t>33</w:t>
      </w:r>
    </w:p>
    <w:p w14:paraId="0084E891" w14:textId="77777777" w:rsidR="00D010E2" w:rsidRDefault="008166BA">
      <w:pPr>
        <w:pStyle w:val="ListParagraph"/>
        <w:numPr>
          <w:ilvl w:val="0"/>
          <w:numId w:val="77"/>
        </w:numPr>
        <w:tabs>
          <w:tab w:val="left" w:pos="589"/>
        </w:tabs>
        <w:spacing w:before="2" w:line="219" w:lineRule="exact"/>
        <w:ind w:left="588" w:hanging="272"/>
        <w:rPr>
          <w:b/>
          <w:sz w:val="18"/>
        </w:rPr>
      </w:pPr>
      <w:r>
        <w:rPr>
          <w:b/>
          <w:sz w:val="18"/>
        </w:rPr>
        <w:t>Termination Without Default –</w:t>
      </w:r>
      <w:r>
        <w:rPr>
          <w:b/>
          <w:spacing w:val="2"/>
          <w:sz w:val="18"/>
        </w:rPr>
        <w:t xml:space="preserve"> </w:t>
      </w:r>
      <w:r>
        <w:rPr>
          <w:b/>
          <w:sz w:val="18"/>
        </w:rPr>
        <w:t>33</w:t>
      </w:r>
    </w:p>
    <w:p w14:paraId="05DAB5EE" w14:textId="77777777" w:rsidR="00D010E2" w:rsidRDefault="008166BA">
      <w:pPr>
        <w:pStyle w:val="ListParagraph"/>
        <w:numPr>
          <w:ilvl w:val="0"/>
          <w:numId w:val="77"/>
        </w:numPr>
        <w:tabs>
          <w:tab w:val="left" w:pos="589"/>
        </w:tabs>
        <w:spacing w:line="219" w:lineRule="exact"/>
        <w:ind w:left="588" w:hanging="272"/>
        <w:rPr>
          <w:b/>
          <w:sz w:val="18"/>
        </w:rPr>
      </w:pPr>
      <w:r>
        <w:rPr>
          <w:b/>
          <w:sz w:val="18"/>
        </w:rPr>
        <w:t>Exclusions, Limitations and Indemnity –</w:t>
      </w:r>
      <w:r>
        <w:rPr>
          <w:b/>
          <w:spacing w:val="-4"/>
          <w:sz w:val="18"/>
        </w:rPr>
        <w:t xml:space="preserve"> </w:t>
      </w:r>
      <w:r>
        <w:rPr>
          <w:b/>
          <w:sz w:val="18"/>
        </w:rPr>
        <w:t>34</w:t>
      </w:r>
    </w:p>
    <w:p w14:paraId="3282283B" w14:textId="77777777" w:rsidR="00D010E2" w:rsidRDefault="008166BA">
      <w:pPr>
        <w:pStyle w:val="ListParagraph"/>
        <w:numPr>
          <w:ilvl w:val="0"/>
          <w:numId w:val="77"/>
        </w:numPr>
        <w:tabs>
          <w:tab w:val="left" w:pos="589"/>
        </w:tabs>
        <w:spacing w:before="1" w:line="219" w:lineRule="exact"/>
        <w:ind w:left="588" w:hanging="272"/>
        <w:rPr>
          <w:b/>
          <w:sz w:val="18"/>
        </w:rPr>
      </w:pPr>
      <w:r>
        <w:rPr>
          <w:b/>
          <w:sz w:val="18"/>
        </w:rPr>
        <w:t>Conflicts of interest –</w:t>
      </w:r>
      <w:r>
        <w:rPr>
          <w:b/>
          <w:spacing w:val="2"/>
          <w:sz w:val="18"/>
        </w:rPr>
        <w:t xml:space="preserve"> </w:t>
      </w:r>
      <w:r>
        <w:rPr>
          <w:b/>
          <w:sz w:val="18"/>
        </w:rPr>
        <w:t>34</w:t>
      </w:r>
    </w:p>
    <w:p w14:paraId="464E2A52" w14:textId="77777777" w:rsidR="00D010E2" w:rsidRDefault="008166BA">
      <w:pPr>
        <w:pStyle w:val="ListParagraph"/>
        <w:numPr>
          <w:ilvl w:val="0"/>
          <w:numId w:val="77"/>
        </w:numPr>
        <w:tabs>
          <w:tab w:val="left" w:pos="589"/>
        </w:tabs>
        <w:spacing w:line="219" w:lineRule="exact"/>
        <w:ind w:left="588" w:hanging="272"/>
        <w:rPr>
          <w:b/>
          <w:sz w:val="18"/>
        </w:rPr>
      </w:pPr>
      <w:r>
        <w:rPr>
          <w:b/>
          <w:sz w:val="18"/>
        </w:rPr>
        <w:t>Personal data –</w:t>
      </w:r>
      <w:r>
        <w:rPr>
          <w:b/>
          <w:spacing w:val="-4"/>
          <w:sz w:val="18"/>
        </w:rPr>
        <w:t xml:space="preserve"> </w:t>
      </w:r>
      <w:r>
        <w:rPr>
          <w:b/>
          <w:sz w:val="18"/>
        </w:rPr>
        <w:t>34</w:t>
      </w:r>
    </w:p>
    <w:p w14:paraId="3FBA5FE5" w14:textId="77777777" w:rsidR="00D010E2" w:rsidRPr="00861CCB" w:rsidRDefault="00FF3F86">
      <w:pPr>
        <w:pStyle w:val="ListParagraph"/>
        <w:numPr>
          <w:ilvl w:val="0"/>
          <w:numId w:val="77"/>
        </w:numPr>
        <w:tabs>
          <w:tab w:val="left" w:pos="589"/>
        </w:tabs>
        <w:spacing w:before="1" w:line="219" w:lineRule="exact"/>
        <w:ind w:left="588" w:hanging="272"/>
        <w:rPr>
          <w:b/>
          <w:sz w:val="18"/>
        </w:rPr>
      </w:pPr>
      <w:r>
        <w:rPr>
          <w:b/>
          <w:sz w:val="18"/>
        </w:rPr>
        <w:t xml:space="preserve">Recording of Telephone Calls and </w:t>
      </w:r>
      <w:r w:rsidR="008166BA" w:rsidRPr="00861CCB">
        <w:rPr>
          <w:b/>
          <w:sz w:val="18"/>
        </w:rPr>
        <w:t>Record Keeping -</w:t>
      </w:r>
      <w:r w:rsidR="008166BA" w:rsidRPr="00861CCB">
        <w:rPr>
          <w:b/>
          <w:spacing w:val="-10"/>
          <w:sz w:val="18"/>
        </w:rPr>
        <w:t xml:space="preserve"> </w:t>
      </w:r>
      <w:r w:rsidR="008166BA" w:rsidRPr="00861CCB">
        <w:rPr>
          <w:b/>
          <w:sz w:val="18"/>
        </w:rPr>
        <w:t>35</w:t>
      </w:r>
    </w:p>
    <w:p w14:paraId="6BFDBD17" w14:textId="77777777" w:rsidR="00D010E2" w:rsidRDefault="008166BA">
      <w:pPr>
        <w:pStyle w:val="ListParagraph"/>
        <w:numPr>
          <w:ilvl w:val="0"/>
          <w:numId w:val="77"/>
        </w:numPr>
        <w:tabs>
          <w:tab w:val="left" w:pos="589"/>
        </w:tabs>
        <w:spacing w:line="219" w:lineRule="exact"/>
        <w:ind w:left="588" w:hanging="272"/>
        <w:rPr>
          <w:b/>
          <w:sz w:val="18"/>
        </w:rPr>
      </w:pPr>
      <w:r>
        <w:rPr>
          <w:b/>
          <w:sz w:val="18"/>
        </w:rPr>
        <w:t>Inactive and Dormant Accounts – 35</w:t>
      </w:r>
    </w:p>
    <w:p w14:paraId="004C0096" w14:textId="77777777" w:rsidR="00D010E2" w:rsidRDefault="008166BA">
      <w:pPr>
        <w:pStyle w:val="ListParagraph"/>
        <w:numPr>
          <w:ilvl w:val="0"/>
          <w:numId w:val="77"/>
        </w:numPr>
        <w:tabs>
          <w:tab w:val="left" w:pos="589"/>
        </w:tabs>
        <w:spacing w:before="1"/>
        <w:ind w:left="588" w:hanging="272"/>
        <w:rPr>
          <w:b/>
          <w:sz w:val="18"/>
        </w:rPr>
      </w:pPr>
      <w:r>
        <w:rPr>
          <w:b/>
          <w:sz w:val="18"/>
        </w:rPr>
        <w:t>Complaints –</w:t>
      </w:r>
      <w:r>
        <w:rPr>
          <w:b/>
          <w:spacing w:val="1"/>
          <w:sz w:val="18"/>
        </w:rPr>
        <w:t xml:space="preserve"> </w:t>
      </w:r>
      <w:r>
        <w:rPr>
          <w:b/>
          <w:sz w:val="18"/>
        </w:rPr>
        <w:t>35</w:t>
      </w:r>
    </w:p>
    <w:p w14:paraId="7EBF3D40" w14:textId="77777777" w:rsidR="00D010E2" w:rsidRDefault="008166BA">
      <w:pPr>
        <w:pStyle w:val="ListParagraph"/>
        <w:numPr>
          <w:ilvl w:val="0"/>
          <w:numId w:val="77"/>
        </w:numPr>
        <w:tabs>
          <w:tab w:val="left" w:pos="589"/>
        </w:tabs>
        <w:spacing w:before="1" w:line="219" w:lineRule="exact"/>
        <w:ind w:left="588" w:hanging="272"/>
        <w:rPr>
          <w:b/>
          <w:sz w:val="18"/>
        </w:rPr>
      </w:pPr>
      <w:r>
        <w:rPr>
          <w:b/>
          <w:sz w:val="18"/>
        </w:rPr>
        <w:t>Amendments to this Agreement –</w:t>
      </w:r>
      <w:r>
        <w:rPr>
          <w:b/>
          <w:spacing w:val="-2"/>
          <w:sz w:val="18"/>
        </w:rPr>
        <w:t xml:space="preserve"> </w:t>
      </w:r>
      <w:r>
        <w:rPr>
          <w:b/>
          <w:sz w:val="18"/>
        </w:rPr>
        <w:t>35</w:t>
      </w:r>
    </w:p>
    <w:p w14:paraId="099DBA63" w14:textId="77777777" w:rsidR="00D010E2" w:rsidRDefault="008166BA">
      <w:pPr>
        <w:pStyle w:val="ListParagraph"/>
        <w:numPr>
          <w:ilvl w:val="0"/>
          <w:numId w:val="77"/>
        </w:numPr>
        <w:tabs>
          <w:tab w:val="left" w:pos="589"/>
        </w:tabs>
        <w:spacing w:line="219" w:lineRule="exact"/>
        <w:ind w:left="588" w:hanging="272"/>
        <w:rPr>
          <w:b/>
          <w:sz w:val="18"/>
        </w:rPr>
      </w:pPr>
      <w:r>
        <w:rPr>
          <w:b/>
          <w:sz w:val="18"/>
        </w:rPr>
        <w:t>Governing Law and Jurisdiction –</w:t>
      </w:r>
      <w:r>
        <w:rPr>
          <w:b/>
          <w:spacing w:val="-4"/>
          <w:sz w:val="18"/>
        </w:rPr>
        <w:t xml:space="preserve"> </w:t>
      </w:r>
      <w:r>
        <w:rPr>
          <w:b/>
          <w:sz w:val="18"/>
        </w:rPr>
        <w:t>36</w:t>
      </w:r>
    </w:p>
    <w:p w14:paraId="03042CAE" w14:textId="77777777" w:rsidR="00D010E2" w:rsidRDefault="008166BA">
      <w:pPr>
        <w:pStyle w:val="ListParagraph"/>
        <w:numPr>
          <w:ilvl w:val="0"/>
          <w:numId w:val="77"/>
        </w:numPr>
        <w:tabs>
          <w:tab w:val="left" w:pos="589"/>
        </w:tabs>
        <w:spacing w:before="1"/>
        <w:ind w:left="588" w:hanging="272"/>
        <w:rPr>
          <w:b/>
          <w:sz w:val="18"/>
        </w:rPr>
      </w:pPr>
      <w:r>
        <w:rPr>
          <w:b/>
          <w:sz w:val="18"/>
        </w:rPr>
        <w:t>Authorization – 37</w:t>
      </w:r>
    </w:p>
    <w:p w14:paraId="5232B1FA" w14:textId="77777777" w:rsidR="00D010E2" w:rsidRDefault="00D010E2">
      <w:pPr>
        <w:rPr>
          <w:sz w:val="18"/>
        </w:rPr>
        <w:sectPr w:rsidR="00D010E2">
          <w:headerReference w:type="even" r:id="rId9"/>
          <w:headerReference w:type="default" r:id="rId10"/>
          <w:footerReference w:type="default" r:id="rId11"/>
          <w:headerReference w:type="first" r:id="rId12"/>
          <w:type w:val="continuous"/>
          <w:pgSz w:w="11910" w:h="16840"/>
          <w:pgMar w:top="580" w:right="1320" w:bottom="280" w:left="580" w:header="720" w:footer="720" w:gutter="0"/>
          <w:cols w:num="2" w:space="720" w:equalWidth="0">
            <w:col w:w="5115" w:space="40"/>
            <w:col w:w="4855"/>
          </w:cols>
        </w:sectPr>
      </w:pPr>
    </w:p>
    <w:p w14:paraId="7DE2A873" w14:textId="7EF80D8A" w:rsidR="00D010E2" w:rsidRDefault="005F798C">
      <w:pPr>
        <w:spacing w:before="41"/>
        <w:ind w:left="860"/>
        <w:rPr>
          <w:b/>
          <w:sz w:val="24"/>
        </w:rPr>
      </w:pPr>
      <w:r>
        <w:rPr>
          <w:noProof/>
          <w:lang w:val="en-GB" w:eastAsia="en-GB" w:bidi="ar-SA"/>
        </w:rPr>
        <w:lastRenderedPageBreak/>
        <mc:AlternateContent>
          <mc:Choice Requires="wps">
            <w:drawing>
              <wp:anchor distT="0" distB="0" distL="114300" distR="114300" simplePos="0" relativeHeight="251660288" behindDoc="0" locked="0" layoutInCell="1" allowOverlap="1" wp14:anchorId="289DA535" wp14:editId="1EE62A78">
                <wp:simplePos x="0" y="0"/>
                <wp:positionH relativeFrom="page">
                  <wp:posOffset>3774440</wp:posOffset>
                </wp:positionH>
                <wp:positionV relativeFrom="page">
                  <wp:posOffset>571500</wp:posOffset>
                </wp:positionV>
                <wp:extent cx="0" cy="9490075"/>
                <wp:effectExtent l="12065" t="9525" r="6985" b="6350"/>
                <wp:wrapNone/>
                <wp:docPr id="4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900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5BBF2" id="Line 41"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2pt,45pt" to="297.2pt,7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" strokeweight=".48pt">
                <w10:wrap anchorx="page" anchory="page"/>
              </v:line>
            </w:pict>
          </mc:Fallback>
        </mc:AlternateContent>
      </w:r>
      <w:r w:rsidR="008166BA">
        <w:rPr>
          <w:b/>
          <w:sz w:val="24"/>
        </w:rPr>
        <w:t>UVODNE NAPOMENE</w:t>
      </w:r>
    </w:p>
    <w:p w14:paraId="7B653271" w14:textId="77777777" w:rsidR="00D010E2" w:rsidRDefault="00D010E2">
      <w:pPr>
        <w:pStyle w:val="BodyText"/>
        <w:rPr>
          <w:b/>
          <w:sz w:val="24"/>
        </w:rPr>
      </w:pPr>
    </w:p>
    <w:p w14:paraId="744D2431" w14:textId="77777777" w:rsidR="00D010E2" w:rsidRDefault="00D010E2">
      <w:pPr>
        <w:pStyle w:val="BodyText"/>
        <w:rPr>
          <w:b/>
          <w:sz w:val="24"/>
        </w:rPr>
      </w:pPr>
    </w:p>
    <w:p w14:paraId="4E72517A" w14:textId="77777777" w:rsidR="00D010E2" w:rsidRDefault="00D010E2">
      <w:pPr>
        <w:pStyle w:val="BodyText"/>
        <w:spacing w:before="1"/>
        <w:rPr>
          <w:b/>
        </w:rPr>
      </w:pPr>
    </w:p>
    <w:p w14:paraId="12ACA1E5" w14:textId="77777777" w:rsidR="00D010E2" w:rsidRDefault="008166BA" w:rsidP="0009542F">
      <w:pPr>
        <w:ind w:left="860" w:right="86"/>
        <w:jc w:val="both"/>
        <w:rPr>
          <w:sz w:val="24"/>
        </w:rPr>
      </w:pPr>
      <w:r>
        <w:rPr>
          <w:sz w:val="24"/>
        </w:rPr>
        <w:t xml:space="preserve">U slučaju nesaglasnosti između teksta engleske verzije ovog Ugovora i prevoda na bilo koji drugi jezik (crnogorski, </w:t>
      </w:r>
      <w:r w:rsidR="0009542F">
        <w:rPr>
          <w:sz w:val="24"/>
        </w:rPr>
        <w:t>ruski</w:t>
      </w:r>
      <w:r>
        <w:rPr>
          <w:sz w:val="24"/>
        </w:rPr>
        <w:t xml:space="preserve"> itd), primijeni</w:t>
      </w:r>
      <w:r w:rsidR="00A746EA">
        <w:rPr>
          <w:sz w:val="24"/>
        </w:rPr>
        <w:t>ć</w:t>
      </w:r>
      <w:r>
        <w:rPr>
          <w:sz w:val="24"/>
        </w:rPr>
        <w:t xml:space="preserve">e se </w:t>
      </w:r>
      <w:r w:rsidR="00431834">
        <w:rPr>
          <w:sz w:val="24"/>
        </w:rPr>
        <w:t>Crnogorska</w:t>
      </w:r>
      <w:r>
        <w:rPr>
          <w:sz w:val="24"/>
        </w:rPr>
        <w:t xml:space="preserve"> verzija.</w:t>
      </w:r>
    </w:p>
    <w:p w14:paraId="03CB893D" w14:textId="77777777" w:rsidR="00D010E2" w:rsidRDefault="00D010E2">
      <w:pPr>
        <w:pStyle w:val="BodyText"/>
        <w:spacing w:before="11"/>
        <w:rPr>
          <w:sz w:val="23"/>
        </w:rPr>
      </w:pPr>
    </w:p>
    <w:p w14:paraId="325CA1BB" w14:textId="6D981A44" w:rsidR="00D010E2" w:rsidRDefault="008166BA" w:rsidP="00083FCF">
      <w:pPr>
        <w:ind w:left="860"/>
        <w:rPr>
          <w:sz w:val="24"/>
        </w:rPr>
      </w:pPr>
      <w:r>
        <w:rPr>
          <w:b/>
          <w:sz w:val="24"/>
        </w:rPr>
        <w:t>UGOVOR O PRUŽANJU INVESTICIONIH</w:t>
      </w:r>
      <w:r w:rsidR="00083FCF">
        <w:rPr>
          <w:b/>
          <w:sz w:val="24"/>
        </w:rPr>
        <w:t xml:space="preserve"> </w:t>
      </w:r>
      <w:r w:rsidR="00083FCF" w:rsidRPr="00B841BE">
        <w:rPr>
          <w:b/>
          <w:color w:val="000000" w:themeColor="text1"/>
          <w:sz w:val="24"/>
        </w:rPr>
        <w:t>I POMOCNIH</w:t>
      </w:r>
      <w:r w:rsidR="00083FCF">
        <w:rPr>
          <w:b/>
          <w:color w:val="FF0000"/>
          <w:sz w:val="24"/>
        </w:rPr>
        <w:t xml:space="preserve"> </w:t>
      </w:r>
      <w:r>
        <w:rPr>
          <w:b/>
          <w:sz w:val="24"/>
        </w:rPr>
        <w:t xml:space="preserve">USLUGA </w:t>
      </w:r>
      <w:r>
        <w:rPr>
          <w:sz w:val="24"/>
        </w:rPr>
        <w:t>(u daljem tekstu: "Ugovor"), između:</w:t>
      </w:r>
    </w:p>
    <w:p w14:paraId="7F349B56" w14:textId="77777777" w:rsidR="002D7650" w:rsidRPr="00083FCF" w:rsidRDefault="002D7650" w:rsidP="00083FCF">
      <w:pPr>
        <w:ind w:left="860"/>
        <w:rPr>
          <w:b/>
          <w:color w:val="FF0000"/>
          <w:sz w:val="24"/>
        </w:rPr>
      </w:pPr>
    </w:p>
    <w:p w14:paraId="26B56218" w14:textId="77777777" w:rsidR="00D010E2" w:rsidRDefault="00D010E2">
      <w:pPr>
        <w:pStyle w:val="BodyText"/>
        <w:rPr>
          <w:sz w:val="24"/>
        </w:rPr>
      </w:pPr>
    </w:p>
    <w:p w14:paraId="1781006C" w14:textId="77777777" w:rsidR="00D010E2" w:rsidRDefault="00D010E2">
      <w:pPr>
        <w:pStyle w:val="BodyText"/>
        <w:rPr>
          <w:sz w:val="24"/>
        </w:rPr>
      </w:pPr>
    </w:p>
    <w:p w14:paraId="4AF9F092" w14:textId="77777777" w:rsidR="00D010E2" w:rsidRPr="00C81053" w:rsidRDefault="008166BA" w:rsidP="00C81053">
      <w:pPr>
        <w:pStyle w:val="ListParagraph"/>
        <w:numPr>
          <w:ilvl w:val="1"/>
          <w:numId w:val="77"/>
        </w:numPr>
        <w:tabs>
          <w:tab w:val="left" w:pos="1755"/>
          <w:tab w:val="left" w:pos="1756"/>
        </w:tabs>
        <w:ind w:hanging="360"/>
        <w:rPr>
          <w:b/>
          <w:sz w:val="24"/>
        </w:rPr>
      </w:pPr>
      <w:r>
        <w:tab/>
      </w:r>
      <w:r>
        <w:rPr>
          <w:b/>
          <w:sz w:val="24"/>
        </w:rPr>
        <w:t xml:space="preserve">INVESTICIONO DRUŠTVO </w:t>
      </w:r>
      <w:r w:rsidR="00D54419">
        <w:rPr>
          <w:b/>
          <w:sz w:val="24"/>
        </w:rPr>
        <w:t xml:space="preserve">TEMPLER SECURITIES </w:t>
      </w:r>
      <w:r>
        <w:rPr>
          <w:b/>
          <w:sz w:val="24"/>
        </w:rPr>
        <w:t>AD Podgorica</w:t>
      </w:r>
      <w:r>
        <w:rPr>
          <w:b/>
          <w:spacing w:val="-14"/>
          <w:sz w:val="24"/>
        </w:rPr>
        <w:t xml:space="preserve"> </w:t>
      </w:r>
      <w:r>
        <w:rPr>
          <w:b/>
          <w:sz w:val="24"/>
        </w:rPr>
        <w:t>(u daljem tekstu: „</w:t>
      </w:r>
      <w:r w:rsidR="00930D15">
        <w:rPr>
          <w:b/>
          <w:sz w:val="24"/>
        </w:rPr>
        <w:t>DRUŠTVO</w:t>
      </w:r>
      <w:r>
        <w:rPr>
          <w:b/>
          <w:sz w:val="24"/>
        </w:rPr>
        <w:t>“,</w:t>
      </w:r>
      <w:r>
        <w:rPr>
          <w:b/>
          <w:spacing w:val="-7"/>
          <w:sz w:val="24"/>
        </w:rPr>
        <w:t xml:space="preserve"> </w:t>
      </w:r>
      <w:r>
        <w:rPr>
          <w:b/>
          <w:sz w:val="24"/>
        </w:rPr>
        <w:t>„Društvo“,</w:t>
      </w:r>
      <w:r w:rsidR="00C81053">
        <w:rPr>
          <w:b/>
          <w:sz w:val="24"/>
        </w:rPr>
        <w:t xml:space="preserve"> </w:t>
      </w:r>
      <w:r w:rsidRPr="00C81053">
        <w:rPr>
          <w:b/>
          <w:sz w:val="24"/>
        </w:rPr>
        <w:t xml:space="preserve">„mi“ ili „nas“), </w:t>
      </w:r>
      <w:r w:rsidRPr="00C81053">
        <w:rPr>
          <w:sz w:val="24"/>
        </w:rPr>
        <w:t xml:space="preserve">sa sjedištem na adresi ulica </w:t>
      </w:r>
      <w:r w:rsidR="00D54419">
        <w:rPr>
          <w:sz w:val="24"/>
        </w:rPr>
        <w:t>Rimski trg 50 – PC Kruševac</w:t>
      </w:r>
      <w:r w:rsidRPr="00C81053">
        <w:rPr>
          <w:sz w:val="24"/>
        </w:rPr>
        <w:t xml:space="preserve">, 81 000 Podgorica, Crna Gora, broj telefona +382 </w:t>
      </w:r>
      <w:r w:rsidR="009C0723">
        <w:rPr>
          <w:sz w:val="24"/>
        </w:rPr>
        <w:t>20 262</w:t>
      </w:r>
      <w:r w:rsidR="006A6AE0">
        <w:rPr>
          <w:sz w:val="24"/>
        </w:rPr>
        <w:t>762</w:t>
      </w:r>
      <w:r w:rsidRPr="00C81053">
        <w:rPr>
          <w:sz w:val="24"/>
        </w:rPr>
        <w:t xml:space="preserve">, koje u Crnoj Gori posluje po odobrenju Komisije za tržište kapitala broj </w:t>
      </w:r>
      <w:r w:rsidR="009C3886">
        <w:rPr>
          <w:sz w:val="24"/>
        </w:rPr>
        <w:t xml:space="preserve">03/2-4/4-19 </w:t>
      </w:r>
      <w:r w:rsidRPr="00C81053">
        <w:rPr>
          <w:sz w:val="24"/>
        </w:rPr>
        <w:t xml:space="preserve">na dan </w:t>
      </w:r>
      <w:r w:rsidR="009C3886">
        <w:rPr>
          <w:sz w:val="24"/>
        </w:rPr>
        <w:t>15.11.2019. godine</w:t>
      </w:r>
      <w:r w:rsidRPr="00C81053">
        <w:rPr>
          <w:sz w:val="24"/>
        </w:rPr>
        <w:t>,</w:t>
      </w:r>
    </w:p>
    <w:p w14:paraId="718EF9DC" w14:textId="77777777" w:rsidR="009C3886" w:rsidRDefault="008166BA">
      <w:pPr>
        <w:ind w:left="1700" w:right="252"/>
        <w:rPr>
          <w:sz w:val="24"/>
        </w:rPr>
      </w:pPr>
      <w:r>
        <w:rPr>
          <w:sz w:val="24"/>
        </w:rPr>
        <w:t xml:space="preserve">koga zastupa </w:t>
      </w:r>
      <w:r w:rsidR="009C3886">
        <w:rPr>
          <w:sz w:val="24"/>
        </w:rPr>
        <w:t>I</w:t>
      </w:r>
      <w:r>
        <w:rPr>
          <w:sz w:val="24"/>
        </w:rPr>
        <w:t xml:space="preserve">zvršni direktor </w:t>
      </w:r>
    </w:p>
    <w:p w14:paraId="1514718C" w14:textId="3823A947" w:rsidR="00D010E2" w:rsidRDefault="009C3886">
      <w:pPr>
        <w:ind w:left="1700" w:right="252"/>
        <w:rPr>
          <w:sz w:val="24"/>
        </w:rPr>
      </w:pPr>
      <w:r>
        <w:rPr>
          <w:sz w:val="24"/>
        </w:rPr>
        <w:t>mr Dejana Šuškavčević</w:t>
      </w:r>
      <w:r w:rsidR="00B841BE">
        <w:rPr>
          <w:sz w:val="24"/>
        </w:rPr>
        <w:t>,</w:t>
      </w:r>
      <w:r w:rsidR="008166BA">
        <w:rPr>
          <w:sz w:val="24"/>
        </w:rPr>
        <w:t xml:space="preserve"> i</w:t>
      </w:r>
    </w:p>
    <w:p w14:paraId="4C54CED1" w14:textId="77777777" w:rsidR="00D010E2" w:rsidRDefault="00D010E2">
      <w:pPr>
        <w:pStyle w:val="BodyText"/>
        <w:rPr>
          <w:sz w:val="24"/>
        </w:rPr>
      </w:pPr>
    </w:p>
    <w:p w14:paraId="6C8F0249" w14:textId="20381D2B" w:rsidR="00D010E2" w:rsidRDefault="00D010E2">
      <w:pPr>
        <w:pStyle w:val="BodyText"/>
        <w:rPr>
          <w:sz w:val="24"/>
        </w:rPr>
      </w:pPr>
    </w:p>
    <w:p w14:paraId="23C3B5E4" w14:textId="2625B94E" w:rsidR="002D7650" w:rsidRDefault="002D7650">
      <w:pPr>
        <w:pStyle w:val="BodyText"/>
        <w:rPr>
          <w:sz w:val="24"/>
        </w:rPr>
      </w:pPr>
    </w:p>
    <w:p w14:paraId="1042B823" w14:textId="77777777" w:rsidR="002D7650" w:rsidRDefault="002D7650">
      <w:pPr>
        <w:pStyle w:val="BodyText"/>
        <w:rPr>
          <w:sz w:val="24"/>
        </w:rPr>
      </w:pPr>
    </w:p>
    <w:p w14:paraId="4557ACF8" w14:textId="77777777" w:rsidR="00D010E2" w:rsidRDefault="00D010E2">
      <w:pPr>
        <w:pStyle w:val="BodyText"/>
        <w:rPr>
          <w:sz w:val="24"/>
        </w:rPr>
      </w:pPr>
    </w:p>
    <w:p w14:paraId="4F938913" w14:textId="77777777" w:rsidR="009C0723" w:rsidRDefault="009C0723">
      <w:pPr>
        <w:pStyle w:val="BodyText"/>
        <w:rPr>
          <w:sz w:val="24"/>
        </w:rPr>
      </w:pPr>
    </w:p>
    <w:p w14:paraId="69FE75B7" w14:textId="77777777" w:rsidR="00D010E2" w:rsidRDefault="008166BA">
      <w:pPr>
        <w:pStyle w:val="ListParagraph"/>
        <w:numPr>
          <w:ilvl w:val="1"/>
          <w:numId w:val="77"/>
        </w:numPr>
        <w:tabs>
          <w:tab w:val="left" w:pos="1701"/>
        </w:tabs>
        <w:spacing w:before="1"/>
        <w:ind w:right="67" w:hanging="360"/>
        <w:rPr>
          <w:sz w:val="24"/>
        </w:rPr>
      </w:pPr>
      <w:r>
        <w:rPr>
          <w:color w:val="1A1617"/>
          <w:sz w:val="24"/>
        </w:rPr>
        <w:t xml:space="preserve">Lica koje je uspješno </w:t>
      </w:r>
      <w:r w:rsidRPr="00B841BE">
        <w:rPr>
          <w:color w:val="000000" w:themeColor="text1"/>
          <w:sz w:val="24"/>
        </w:rPr>
        <w:t xml:space="preserve">kompletiralo aplikaciju </w:t>
      </w:r>
      <w:r>
        <w:rPr>
          <w:color w:val="1A1617"/>
          <w:sz w:val="24"/>
        </w:rPr>
        <w:t>i registraciju preko naše web stranice kako bi otvorilo račun za trgovanje (u daljem</w:t>
      </w:r>
      <w:r>
        <w:rPr>
          <w:color w:val="1A1617"/>
          <w:spacing w:val="-5"/>
          <w:sz w:val="24"/>
        </w:rPr>
        <w:t xml:space="preserve"> </w:t>
      </w:r>
      <w:r>
        <w:rPr>
          <w:color w:val="1A1617"/>
          <w:sz w:val="24"/>
        </w:rPr>
        <w:t>tekstu</w:t>
      </w:r>
    </w:p>
    <w:p w14:paraId="61F6E92F" w14:textId="77777777" w:rsidR="00D010E2" w:rsidRPr="008C0130" w:rsidRDefault="008166BA">
      <w:pPr>
        <w:ind w:left="1700" w:right="55"/>
        <w:rPr>
          <w:sz w:val="24"/>
        </w:rPr>
      </w:pPr>
      <w:r>
        <w:rPr>
          <w:color w:val="1A1617"/>
          <w:sz w:val="24"/>
        </w:rPr>
        <w:t>“Klijent”, “Korisnik” ili “Vi”)</w:t>
      </w:r>
      <w:r w:rsidR="008C0130">
        <w:rPr>
          <w:color w:val="1A1617"/>
          <w:sz w:val="24"/>
        </w:rPr>
        <w:t>, a</w:t>
      </w:r>
      <w:r w:rsidR="00436B4F">
        <w:rPr>
          <w:color w:val="1A1617"/>
          <w:sz w:val="24"/>
        </w:rPr>
        <w:t xml:space="preserve"> čiji su lični podaci sastavni dio</w:t>
      </w:r>
      <w:r w:rsidR="008C0130">
        <w:rPr>
          <w:color w:val="1A1617"/>
          <w:sz w:val="24"/>
        </w:rPr>
        <w:t xml:space="preserve"> ovog Ugovora.</w:t>
      </w:r>
    </w:p>
    <w:p w14:paraId="585CAC01" w14:textId="77777777" w:rsidR="00D010E2" w:rsidRDefault="008166BA">
      <w:pPr>
        <w:spacing w:before="41"/>
        <w:ind w:left="243"/>
        <w:rPr>
          <w:b/>
          <w:sz w:val="24"/>
        </w:rPr>
      </w:pPr>
      <w:r>
        <w:br w:type="column"/>
      </w:r>
      <w:r>
        <w:rPr>
          <w:b/>
          <w:sz w:val="24"/>
        </w:rPr>
        <w:t>INTRODUCTION AND GENERAL DISCLOSURE</w:t>
      </w:r>
    </w:p>
    <w:p w14:paraId="763F8CD5" w14:textId="77777777" w:rsidR="00D010E2" w:rsidRDefault="00D010E2">
      <w:pPr>
        <w:pStyle w:val="BodyText"/>
        <w:rPr>
          <w:b/>
          <w:sz w:val="24"/>
        </w:rPr>
      </w:pPr>
    </w:p>
    <w:p w14:paraId="7F0ACBD9" w14:textId="77777777" w:rsidR="00D010E2" w:rsidRDefault="00D010E2">
      <w:pPr>
        <w:pStyle w:val="BodyText"/>
        <w:rPr>
          <w:b/>
          <w:sz w:val="24"/>
        </w:rPr>
      </w:pPr>
    </w:p>
    <w:p w14:paraId="5C3B496E" w14:textId="77777777" w:rsidR="00D010E2" w:rsidRDefault="00D010E2">
      <w:pPr>
        <w:pStyle w:val="BodyText"/>
        <w:spacing w:before="1"/>
        <w:rPr>
          <w:b/>
        </w:rPr>
      </w:pPr>
    </w:p>
    <w:p w14:paraId="697CD5B4" w14:textId="77777777" w:rsidR="00D010E2" w:rsidRDefault="008166BA" w:rsidP="0009542F">
      <w:pPr>
        <w:ind w:left="243" w:right="398"/>
        <w:jc w:val="both"/>
        <w:rPr>
          <w:sz w:val="24"/>
        </w:rPr>
      </w:pPr>
      <w:r>
        <w:rPr>
          <w:sz w:val="24"/>
        </w:rPr>
        <w:t xml:space="preserve">In case of any discrepancy between the English version of this Agreement and the other versions (Montenegrin, </w:t>
      </w:r>
      <w:r w:rsidR="0009542F">
        <w:rPr>
          <w:sz w:val="24"/>
        </w:rPr>
        <w:t>R</w:t>
      </w:r>
      <w:r w:rsidR="0009542F" w:rsidRPr="0009542F">
        <w:rPr>
          <w:sz w:val="24"/>
        </w:rPr>
        <w:t>ussian</w:t>
      </w:r>
      <w:r>
        <w:rPr>
          <w:sz w:val="24"/>
        </w:rPr>
        <w:t xml:space="preserve"> etc.) the </w:t>
      </w:r>
      <w:r w:rsidR="00431834">
        <w:rPr>
          <w:sz w:val="24"/>
        </w:rPr>
        <w:t>Montenegro</w:t>
      </w:r>
      <w:r>
        <w:rPr>
          <w:sz w:val="24"/>
        </w:rPr>
        <w:t xml:space="preserve"> version shall prevail.</w:t>
      </w:r>
    </w:p>
    <w:p w14:paraId="751F44F0" w14:textId="77777777" w:rsidR="00D010E2" w:rsidRDefault="00D010E2">
      <w:pPr>
        <w:pStyle w:val="BodyText"/>
        <w:spacing w:before="11"/>
        <w:rPr>
          <w:sz w:val="23"/>
        </w:rPr>
      </w:pPr>
    </w:p>
    <w:p w14:paraId="4BA49044" w14:textId="77777777" w:rsidR="00D010E2" w:rsidRDefault="008166BA">
      <w:pPr>
        <w:ind w:left="243"/>
        <w:rPr>
          <w:b/>
          <w:sz w:val="24"/>
        </w:rPr>
      </w:pPr>
      <w:r>
        <w:rPr>
          <w:b/>
          <w:sz w:val="24"/>
        </w:rPr>
        <w:t xml:space="preserve">THIS INVESTMENT </w:t>
      </w:r>
      <w:r w:rsidR="00083FCF" w:rsidRPr="00B841BE">
        <w:rPr>
          <w:b/>
          <w:color w:val="000000" w:themeColor="text1"/>
          <w:sz w:val="24"/>
        </w:rPr>
        <w:t xml:space="preserve">AND ANCILLARY </w:t>
      </w:r>
      <w:r>
        <w:rPr>
          <w:b/>
          <w:sz w:val="24"/>
        </w:rPr>
        <w:t>SERVICES AGREEMENT</w:t>
      </w:r>
    </w:p>
    <w:p w14:paraId="033F5BE5" w14:textId="77777777" w:rsidR="00D010E2" w:rsidRDefault="008166BA">
      <w:pPr>
        <w:ind w:left="243" w:right="215"/>
        <w:rPr>
          <w:sz w:val="24"/>
        </w:rPr>
      </w:pPr>
      <w:r>
        <w:rPr>
          <w:sz w:val="24"/>
        </w:rPr>
        <w:t>(also referred to as “Agreement”) is entered into between:</w:t>
      </w:r>
    </w:p>
    <w:p w14:paraId="30B515D7" w14:textId="77777777" w:rsidR="00D010E2" w:rsidRDefault="00D010E2">
      <w:pPr>
        <w:pStyle w:val="BodyText"/>
        <w:rPr>
          <w:sz w:val="24"/>
        </w:rPr>
      </w:pPr>
    </w:p>
    <w:p w14:paraId="2E13B50C" w14:textId="77777777" w:rsidR="00D010E2" w:rsidRDefault="00D010E2">
      <w:pPr>
        <w:pStyle w:val="BodyText"/>
        <w:rPr>
          <w:sz w:val="24"/>
        </w:rPr>
      </w:pPr>
    </w:p>
    <w:p w14:paraId="5E1CC41E" w14:textId="5F976D78" w:rsidR="00D010E2" w:rsidRPr="002D7650" w:rsidRDefault="008166BA" w:rsidP="002D7650">
      <w:pPr>
        <w:pStyle w:val="ListParagraph"/>
        <w:numPr>
          <w:ilvl w:val="0"/>
          <w:numId w:val="76"/>
        </w:numPr>
        <w:tabs>
          <w:tab w:val="left" w:pos="1084"/>
        </w:tabs>
        <w:spacing w:before="2"/>
        <w:ind w:right="120"/>
        <w:jc w:val="both"/>
        <w:rPr>
          <w:sz w:val="24"/>
        </w:rPr>
      </w:pPr>
      <w:r w:rsidRPr="002D7650">
        <w:rPr>
          <w:b/>
          <w:sz w:val="24"/>
        </w:rPr>
        <w:t>INVEST</w:t>
      </w:r>
      <w:r w:rsidR="0009542F" w:rsidRPr="002D7650">
        <w:rPr>
          <w:b/>
          <w:sz w:val="24"/>
        </w:rPr>
        <w:t xml:space="preserve">MENT COMPANY </w:t>
      </w:r>
      <w:r w:rsidRPr="002D7650">
        <w:rPr>
          <w:b/>
          <w:sz w:val="24"/>
        </w:rPr>
        <w:t xml:space="preserve"> </w:t>
      </w:r>
      <w:r w:rsidR="00D54419" w:rsidRPr="002D7650">
        <w:rPr>
          <w:b/>
          <w:sz w:val="24"/>
        </w:rPr>
        <w:t xml:space="preserve">TEMPLER SECURITIES </w:t>
      </w:r>
      <w:r w:rsidR="0009542F" w:rsidRPr="002D7650">
        <w:rPr>
          <w:b/>
          <w:sz w:val="24"/>
        </w:rPr>
        <w:t>JSC</w:t>
      </w:r>
      <w:r w:rsidRPr="002D7650">
        <w:rPr>
          <w:b/>
          <w:sz w:val="24"/>
        </w:rPr>
        <w:t xml:space="preserve"> Podgorica (</w:t>
      </w:r>
      <w:r w:rsidR="0009542F" w:rsidRPr="002D7650">
        <w:rPr>
          <w:b/>
          <w:sz w:val="24"/>
        </w:rPr>
        <w:t>hereinafter:</w:t>
      </w:r>
      <w:r w:rsidRPr="002D7650">
        <w:rPr>
          <w:b/>
          <w:sz w:val="24"/>
        </w:rPr>
        <w:t>“</w:t>
      </w:r>
      <w:r w:rsidR="0009542F" w:rsidRPr="002D7650">
        <w:rPr>
          <w:b/>
          <w:sz w:val="24"/>
        </w:rPr>
        <w:t>COMPANY</w:t>
      </w:r>
      <w:r w:rsidRPr="002D7650">
        <w:rPr>
          <w:b/>
          <w:sz w:val="24"/>
        </w:rPr>
        <w:t>”, “Company”, “we” or</w:t>
      </w:r>
      <w:r w:rsidRPr="002D7650">
        <w:rPr>
          <w:b/>
          <w:spacing w:val="-10"/>
          <w:sz w:val="24"/>
        </w:rPr>
        <w:t xml:space="preserve"> </w:t>
      </w:r>
      <w:r w:rsidRPr="002D7650">
        <w:rPr>
          <w:b/>
          <w:sz w:val="24"/>
        </w:rPr>
        <w:t>“us”</w:t>
      </w:r>
      <w:r w:rsidR="0009542F" w:rsidRPr="002D7650">
        <w:rPr>
          <w:b/>
          <w:sz w:val="24"/>
        </w:rPr>
        <w:t>)</w:t>
      </w:r>
      <w:r w:rsidRPr="002D7650">
        <w:rPr>
          <w:sz w:val="24"/>
        </w:rPr>
        <w:t>,</w:t>
      </w:r>
      <w:r w:rsidR="002D7650" w:rsidRPr="002D7650">
        <w:rPr>
          <w:sz w:val="24"/>
        </w:rPr>
        <w:t xml:space="preserve"> </w:t>
      </w:r>
      <w:r w:rsidRPr="002D7650">
        <w:rPr>
          <w:sz w:val="24"/>
        </w:rPr>
        <w:t xml:space="preserve">having its registered address at </w:t>
      </w:r>
      <w:r w:rsidR="00D54419" w:rsidRPr="002D7650">
        <w:rPr>
          <w:sz w:val="24"/>
        </w:rPr>
        <w:t xml:space="preserve">Rimski trg 50 </w:t>
      </w:r>
      <w:r w:rsidR="00D54419" w:rsidRPr="002D7650">
        <w:rPr>
          <w:sz w:val="24"/>
          <w:lang w:val="en-US"/>
        </w:rPr>
        <w:t xml:space="preserve">– PC </w:t>
      </w:r>
      <w:proofErr w:type="spellStart"/>
      <w:r w:rsidR="00D54419" w:rsidRPr="002D7650">
        <w:rPr>
          <w:sz w:val="24"/>
          <w:lang w:val="en-US"/>
        </w:rPr>
        <w:t>Kruševac</w:t>
      </w:r>
      <w:proofErr w:type="spellEnd"/>
      <w:r w:rsidR="006A6AE0" w:rsidRPr="002D7650">
        <w:rPr>
          <w:sz w:val="24"/>
        </w:rPr>
        <w:t>, 81</w:t>
      </w:r>
      <w:r w:rsidRPr="002D7650">
        <w:rPr>
          <w:sz w:val="24"/>
        </w:rPr>
        <w:t>000 Podgorica, Montenegro, telephone number:</w:t>
      </w:r>
    </w:p>
    <w:p w14:paraId="109C8C71" w14:textId="6CE95F11" w:rsidR="00D010E2" w:rsidRDefault="008166BA" w:rsidP="00F07F15">
      <w:pPr>
        <w:ind w:left="1083" w:right="277"/>
        <w:rPr>
          <w:sz w:val="24"/>
        </w:rPr>
      </w:pPr>
      <w:r>
        <w:rPr>
          <w:sz w:val="24"/>
        </w:rPr>
        <w:t xml:space="preserve">+382 </w:t>
      </w:r>
      <w:r w:rsidR="009C0723">
        <w:rPr>
          <w:sz w:val="24"/>
        </w:rPr>
        <w:t xml:space="preserve"> 20 262</w:t>
      </w:r>
      <w:r w:rsidR="006A6AE0">
        <w:rPr>
          <w:sz w:val="24"/>
        </w:rPr>
        <w:t>762</w:t>
      </w:r>
      <w:r>
        <w:rPr>
          <w:sz w:val="24"/>
        </w:rPr>
        <w:t xml:space="preserve">, which is authorized and regulated by the </w:t>
      </w:r>
      <w:bookmarkStart w:id="0" w:name="_Hlk111731419"/>
      <w:r>
        <w:rPr>
          <w:sz w:val="24"/>
        </w:rPr>
        <w:t xml:space="preserve">Capital Market Authority of Montenegro </w:t>
      </w:r>
      <w:bookmarkEnd w:id="0"/>
      <w:r>
        <w:rPr>
          <w:sz w:val="24"/>
        </w:rPr>
        <w:t xml:space="preserve">under license number </w:t>
      </w:r>
      <w:r w:rsidR="009C3886">
        <w:rPr>
          <w:sz w:val="24"/>
        </w:rPr>
        <w:t xml:space="preserve">03/2-4/4-19 </w:t>
      </w:r>
      <w:r>
        <w:rPr>
          <w:sz w:val="24"/>
        </w:rPr>
        <w:t xml:space="preserve">obtained on </w:t>
      </w:r>
      <w:r w:rsidR="009C3886">
        <w:rPr>
          <w:sz w:val="24"/>
        </w:rPr>
        <w:t>November 15 2019 year</w:t>
      </w:r>
      <w:r>
        <w:rPr>
          <w:sz w:val="24"/>
        </w:rPr>
        <w:t xml:space="preserve">; represented by the Executive Director </w:t>
      </w:r>
      <w:r w:rsidR="009C3886">
        <w:rPr>
          <w:sz w:val="24"/>
        </w:rPr>
        <w:t>MA Dejana Šuškavčević</w:t>
      </w:r>
      <w:r w:rsidR="00B841BE">
        <w:rPr>
          <w:sz w:val="24"/>
        </w:rPr>
        <w:t>,</w:t>
      </w:r>
      <w:r>
        <w:rPr>
          <w:sz w:val="24"/>
        </w:rPr>
        <w:t xml:space="preserve"> and</w:t>
      </w:r>
    </w:p>
    <w:p w14:paraId="60C480D9" w14:textId="05E2D178" w:rsidR="00D010E2" w:rsidRDefault="00D010E2">
      <w:pPr>
        <w:pStyle w:val="BodyText"/>
        <w:spacing w:before="1"/>
        <w:rPr>
          <w:sz w:val="24"/>
        </w:rPr>
      </w:pPr>
    </w:p>
    <w:p w14:paraId="698AAB5A" w14:textId="07DC95D5" w:rsidR="002D7650" w:rsidRDefault="002D7650">
      <w:pPr>
        <w:pStyle w:val="BodyText"/>
        <w:spacing w:before="1"/>
        <w:rPr>
          <w:sz w:val="24"/>
        </w:rPr>
      </w:pPr>
    </w:p>
    <w:p w14:paraId="346CC2B4" w14:textId="77777777" w:rsidR="002D7650" w:rsidRDefault="002D7650">
      <w:pPr>
        <w:pStyle w:val="BodyText"/>
        <w:spacing w:before="1"/>
        <w:rPr>
          <w:sz w:val="24"/>
        </w:rPr>
      </w:pPr>
    </w:p>
    <w:p w14:paraId="6D8FEEB4" w14:textId="77777777" w:rsidR="00D010E2" w:rsidRPr="008C0130" w:rsidRDefault="008166BA" w:rsidP="008C0130">
      <w:pPr>
        <w:pStyle w:val="ListParagraph"/>
        <w:numPr>
          <w:ilvl w:val="0"/>
          <w:numId w:val="76"/>
        </w:numPr>
        <w:tabs>
          <w:tab w:val="left" w:pos="1084"/>
        </w:tabs>
        <w:ind w:right="187"/>
        <w:rPr>
          <w:sz w:val="24"/>
        </w:rPr>
        <w:sectPr w:rsidR="00D010E2" w:rsidRPr="008C0130">
          <w:pgSz w:w="11910" w:h="16840"/>
          <w:pgMar w:top="840" w:right="1320" w:bottom="680" w:left="580" w:header="0" w:footer="409" w:gutter="0"/>
          <w:cols w:num="2" w:space="720" w:equalWidth="0">
            <w:col w:w="5189" w:space="40"/>
            <w:col w:w="4781"/>
          </w:cols>
        </w:sectPr>
      </w:pPr>
      <w:r>
        <w:rPr>
          <w:color w:val="1A1617"/>
          <w:sz w:val="24"/>
        </w:rPr>
        <w:t xml:space="preserve">A person who has successfully </w:t>
      </w:r>
      <w:r w:rsidRPr="00B841BE">
        <w:rPr>
          <w:color w:val="000000" w:themeColor="text1"/>
          <w:sz w:val="24"/>
        </w:rPr>
        <w:t xml:space="preserve">completed the process of application </w:t>
      </w:r>
      <w:r>
        <w:rPr>
          <w:color w:val="1A1617"/>
          <w:sz w:val="24"/>
        </w:rPr>
        <w:t>and registration to open a Trading Account with us via our website (“Client”, “Customer”, “</w:t>
      </w:r>
      <w:r w:rsidR="00346C22">
        <w:rPr>
          <w:color w:val="1A1617"/>
          <w:sz w:val="24"/>
        </w:rPr>
        <w:t>Y</w:t>
      </w:r>
      <w:r>
        <w:rPr>
          <w:color w:val="1A1617"/>
          <w:sz w:val="24"/>
        </w:rPr>
        <w:t>ou”)</w:t>
      </w:r>
      <w:r w:rsidR="008C0130">
        <w:rPr>
          <w:color w:val="1A1617"/>
          <w:sz w:val="24"/>
        </w:rPr>
        <w:t>,</w:t>
      </w:r>
      <w:r w:rsidR="00436B4F">
        <w:rPr>
          <w:color w:val="1A1617"/>
          <w:sz w:val="24"/>
        </w:rPr>
        <w:t xml:space="preserve"> </w:t>
      </w:r>
      <w:r w:rsidR="008C0130">
        <w:rPr>
          <w:color w:val="1A1617"/>
          <w:sz w:val="24"/>
        </w:rPr>
        <w:t xml:space="preserve">whose personal </w:t>
      </w:r>
      <w:r w:rsidR="00436B4F">
        <w:rPr>
          <w:color w:val="1A1617"/>
          <w:sz w:val="24"/>
        </w:rPr>
        <w:t>information is integral</w:t>
      </w:r>
      <w:r w:rsidR="008C0130">
        <w:rPr>
          <w:color w:val="1A1617"/>
          <w:sz w:val="24"/>
        </w:rPr>
        <w:t xml:space="preserve"> </w:t>
      </w:r>
      <w:r w:rsidR="00564647">
        <w:rPr>
          <w:color w:val="1A1617"/>
          <w:sz w:val="24"/>
        </w:rPr>
        <w:t xml:space="preserve">part </w:t>
      </w:r>
      <w:r w:rsidR="008C0130">
        <w:rPr>
          <w:color w:val="1A1617"/>
          <w:sz w:val="24"/>
        </w:rPr>
        <w:t>of this Agreement.</w:t>
      </w:r>
    </w:p>
    <w:p w14:paraId="45C5627B" w14:textId="0122D75A" w:rsidR="00D010E2" w:rsidRDefault="005F798C">
      <w:pPr>
        <w:pStyle w:val="BodyText"/>
        <w:spacing w:before="4"/>
        <w:rPr>
          <w:rFonts w:ascii="Times New Roman"/>
          <w:sz w:val="17"/>
        </w:rPr>
      </w:pPr>
      <w:r>
        <w:rPr>
          <w:noProof/>
          <w:lang w:val="en-GB" w:eastAsia="en-GB" w:bidi="ar-SA"/>
        </w:rPr>
        <w:lastRenderedPageBreak/>
        <mc:AlternateContent>
          <mc:Choice Requires="wps">
            <w:drawing>
              <wp:anchor distT="0" distB="0" distL="114300" distR="114300" simplePos="0" relativeHeight="251661312" behindDoc="0" locked="0" layoutInCell="1" allowOverlap="1" wp14:anchorId="42D7A132" wp14:editId="00B6D555">
                <wp:simplePos x="0" y="0"/>
                <wp:positionH relativeFrom="page">
                  <wp:posOffset>3774440</wp:posOffset>
                </wp:positionH>
                <wp:positionV relativeFrom="page">
                  <wp:posOffset>571500</wp:posOffset>
                </wp:positionV>
                <wp:extent cx="0" cy="9490075"/>
                <wp:effectExtent l="12065" t="9525" r="6985" b="6350"/>
                <wp:wrapNone/>
                <wp:docPr id="4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900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8B288" id="Line 40"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2pt,45pt" to="297.2pt,7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" strokeweight=".48pt">
                <w10:wrap anchorx="page" anchory="page"/>
              </v:line>
            </w:pict>
          </mc:Fallback>
        </mc:AlternateContent>
      </w:r>
    </w:p>
    <w:p w14:paraId="405FE286" w14:textId="0CFA5FE1" w:rsidR="00D010E2" w:rsidRDefault="005F798C">
      <w:pPr>
        <w:pStyle w:val="BodyText"/>
        <w:spacing w:before="40"/>
        <w:ind w:left="860" w:right="31"/>
        <w:jc w:val="both"/>
      </w:pPr>
      <w:r>
        <w:rPr>
          <w:noProof/>
          <w:lang w:val="en-GB" w:eastAsia="en-GB" w:bidi="ar-SA"/>
        </w:rPr>
        <mc:AlternateContent>
          <mc:Choice Requires="wps">
            <w:drawing>
              <wp:anchor distT="0" distB="0" distL="114300" distR="114300" simplePos="0" relativeHeight="251662336" behindDoc="0" locked="0" layoutInCell="1" allowOverlap="1" wp14:anchorId="654FC4D1" wp14:editId="425D3656">
                <wp:simplePos x="0" y="0"/>
                <wp:positionH relativeFrom="page">
                  <wp:posOffset>3774440</wp:posOffset>
                </wp:positionH>
                <wp:positionV relativeFrom="page">
                  <wp:posOffset>571500</wp:posOffset>
                </wp:positionV>
                <wp:extent cx="0" cy="9490075"/>
                <wp:effectExtent l="12065" t="9525" r="6985" b="6350"/>
                <wp:wrapNone/>
                <wp:docPr id="3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900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076A0" id="Line 39"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2pt,45pt" to="297.2pt,7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" strokeweight=".48pt">
                <w10:wrap anchorx="page" anchory="page"/>
              </v:line>
            </w:pict>
          </mc:Fallback>
        </mc:AlternateContent>
      </w:r>
      <w:r w:rsidR="008166BA">
        <w:rPr>
          <w:color w:val="1A1617"/>
        </w:rPr>
        <w:t>Ovaj Ugovor predstavlja jedan od više dokumenata koji</w:t>
      </w:r>
      <w:r w:rsidR="008166BA">
        <w:rPr>
          <w:color w:val="1A1617"/>
          <w:spacing w:val="-19"/>
        </w:rPr>
        <w:t xml:space="preserve"> </w:t>
      </w:r>
      <w:r w:rsidR="008166BA">
        <w:rPr>
          <w:color w:val="1A1617"/>
        </w:rPr>
        <w:t>čine Set pravnih dokumenata za Klijente koji</w:t>
      </w:r>
      <w:r w:rsidR="008166BA">
        <w:rPr>
          <w:color w:val="1A1617"/>
          <w:spacing w:val="-7"/>
        </w:rPr>
        <w:t xml:space="preserve"> </w:t>
      </w:r>
      <w:r w:rsidR="008166BA">
        <w:rPr>
          <w:color w:val="1A1617"/>
        </w:rPr>
        <w:t>čine</w:t>
      </w:r>
      <w:r w:rsidR="008166BA">
        <w:t>:</w:t>
      </w:r>
    </w:p>
    <w:p w14:paraId="3982005A" w14:textId="77777777" w:rsidR="00D010E2" w:rsidRPr="00B51FB4" w:rsidRDefault="00D010E2" w:rsidP="00B51FB4">
      <w:pPr>
        <w:tabs>
          <w:tab w:val="left" w:pos="1580"/>
          <w:tab w:val="left" w:pos="1581"/>
        </w:tabs>
        <w:spacing w:before="1" w:line="219" w:lineRule="exact"/>
        <w:rPr>
          <w:sz w:val="18"/>
        </w:rPr>
      </w:pPr>
    </w:p>
    <w:p w14:paraId="4B545616" w14:textId="77777777" w:rsidR="00D010E2" w:rsidRDefault="008166BA">
      <w:pPr>
        <w:pStyle w:val="ListParagraph"/>
        <w:numPr>
          <w:ilvl w:val="1"/>
          <w:numId w:val="76"/>
        </w:numPr>
        <w:tabs>
          <w:tab w:val="left" w:pos="1580"/>
          <w:tab w:val="left" w:pos="1581"/>
        </w:tabs>
        <w:spacing w:line="219" w:lineRule="exact"/>
        <w:ind w:hanging="361"/>
        <w:rPr>
          <w:sz w:val="18"/>
        </w:rPr>
      </w:pPr>
      <w:r>
        <w:rPr>
          <w:color w:val="1A1617"/>
          <w:sz w:val="18"/>
        </w:rPr>
        <w:t>Politika izvršavanja</w:t>
      </w:r>
      <w:r>
        <w:rPr>
          <w:color w:val="1A1617"/>
          <w:spacing w:val="-11"/>
          <w:sz w:val="18"/>
        </w:rPr>
        <w:t xml:space="preserve"> </w:t>
      </w:r>
      <w:r>
        <w:rPr>
          <w:color w:val="1A1617"/>
          <w:sz w:val="18"/>
        </w:rPr>
        <w:t>naloga;</w:t>
      </w:r>
    </w:p>
    <w:p w14:paraId="7D775837" w14:textId="77777777" w:rsidR="00D010E2" w:rsidRDefault="008166BA">
      <w:pPr>
        <w:pStyle w:val="ListParagraph"/>
        <w:numPr>
          <w:ilvl w:val="1"/>
          <w:numId w:val="76"/>
        </w:numPr>
        <w:tabs>
          <w:tab w:val="left" w:pos="1580"/>
          <w:tab w:val="left" w:pos="1581"/>
        </w:tabs>
        <w:spacing w:before="1" w:line="219" w:lineRule="exact"/>
        <w:ind w:hanging="361"/>
        <w:rPr>
          <w:sz w:val="18"/>
        </w:rPr>
      </w:pPr>
      <w:r>
        <w:rPr>
          <w:color w:val="1A1617"/>
          <w:sz w:val="18"/>
        </w:rPr>
        <w:t>Pravilnik o informacijama za male</w:t>
      </w:r>
      <w:r>
        <w:rPr>
          <w:color w:val="1A1617"/>
          <w:spacing w:val="-6"/>
          <w:sz w:val="18"/>
        </w:rPr>
        <w:t xml:space="preserve"> </w:t>
      </w:r>
      <w:r>
        <w:rPr>
          <w:color w:val="1A1617"/>
          <w:sz w:val="18"/>
        </w:rPr>
        <w:t>klijente</w:t>
      </w:r>
    </w:p>
    <w:p w14:paraId="66802818" w14:textId="77777777" w:rsidR="00D010E2" w:rsidRDefault="008166BA">
      <w:pPr>
        <w:pStyle w:val="ListParagraph"/>
        <w:numPr>
          <w:ilvl w:val="1"/>
          <w:numId w:val="76"/>
        </w:numPr>
        <w:tabs>
          <w:tab w:val="left" w:pos="1580"/>
          <w:tab w:val="left" w:pos="1581"/>
        </w:tabs>
        <w:spacing w:line="219" w:lineRule="exact"/>
        <w:ind w:hanging="361"/>
        <w:rPr>
          <w:sz w:val="18"/>
        </w:rPr>
      </w:pPr>
      <w:r>
        <w:rPr>
          <w:color w:val="1A1617"/>
          <w:sz w:val="18"/>
        </w:rPr>
        <w:t>Pravilnik o razvrstavanju</w:t>
      </w:r>
      <w:r>
        <w:rPr>
          <w:color w:val="1A1617"/>
          <w:spacing w:val="-2"/>
          <w:sz w:val="18"/>
        </w:rPr>
        <w:t xml:space="preserve"> </w:t>
      </w:r>
      <w:r>
        <w:rPr>
          <w:color w:val="1A1617"/>
          <w:sz w:val="18"/>
        </w:rPr>
        <w:t>klijenata</w:t>
      </w:r>
    </w:p>
    <w:p w14:paraId="5D8F1322" w14:textId="77777777" w:rsidR="00D010E2" w:rsidRDefault="008166BA">
      <w:pPr>
        <w:pStyle w:val="ListParagraph"/>
        <w:numPr>
          <w:ilvl w:val="1"/>
          <w:numId w:val="76"/>
        </w:numPr>
        <w:tabs>
          <w:tab w:val="left" w:pos="1580"/>
          <w:tab w:val="left" w:pos="1581"/>
        </w:tabs>
        <w:spacing w:before="1" w:line="219" w:lineRule="exact"/>
        <w:ind w:hanging="361"/>
        <w:rPr>
          <w:sz w:val="18"/>
        </w:rPr>
      </w:pPr>
      <w:r>
        <w:rPr>
          <w:color w:val="1A1617"/>
          <w:sz w:val="18"/>
        </w:rPr>
        <w:t>Tarifnik/cjenovnik</w:t>
      </w:r>
    </w:p>
    <w:p w14:paraId="54DDE734" w14:textId="77777777" w:rsidR="00D010E2" w:rsidRDefault="008166BA">
      <w:pPr>
        <w:pStyle w:val="ListParagraph"/>
        <w:numPr>
          <w:ilvl w:val="1"/>
          <w:numId w:val="76"/>
        </w:numPr>
        <w:tabs>
          <w:tab w:val="left" w:pos="1580"/>
          <w:tab w:val="left" w:pos="1581"/>
        </w:tabs>
        <w:spacing w:line="219" w:lineRule="exact"/>
        <w:ind w:hanging="361"/>
        <w:rPr>
          <w:sz w:val="18"/>
        </w:rPr>
      </w:pPr>
      <w:r>
        <w:rPr>
          <w:color w:val="1A1617"/>
          <w:sz w:val="18"/>
        </w:rPr>
        <w:t>Izjava o o</w:t>
      </w:r>
      <w:r w:rsidR="008254ED">
        <w:rPr>
          <w:color w:val="1A1617"/>
          <w:sz w:val="18"/>
        </w:rPr>
        <w:t>tkrivanju</w:t>
      </w:r>
      <w:r>
        <w:rPr>
          <w:color w:val="1A1617"/>
          <w:spacing w:val="-6"/>
          <w:sz w:val="18"/>
        </w:rPr>
        <w:t xml:space="preserve"> </w:t>
      </w:r>
      <w:r>
        <w:rPr>
          <w:color w:val="1A1617"/>
          <w:sz w:val="18"/>
        </w:rPr>
        <w:t>rizika</w:t>
      </w:r>
    </w:p>
    <w:p w14:paraId="5FFB8649" w14:textId="77777777" w:rsidR="00D010E2" w:rsidRDefault="008166BA">
      <w:pPr>
        <w:pStyle w:val="ListParagraph"/>
        <w:numPr>
          <w:ilvl w:val="1"/>
          <w:numId w:val="76"/>
        </w:numPr>
        <w:tabs>
          <w:tab w:val="left" w:pos="1580"/>
          <w:tab w:val="left" w:pos="1581"/>
        </w:tabs>
        <w:spacing w:before="1"/>
        <w:ind w:hanging="361"/>
        <w:rPr>
          <w:sz w:val="18"/>
        </w:rPr>
      </w:pPr>
      <w:r>
        <w:rPr>
          <w:color w:val="1A1617"/>
          <w:sz w:val="18"/>
        </w:rPr>
        <w:t>Politika upravljanja sukobom</w:t>
      </w:r>
      <w:r>
        <w:rPr>
          <w:color w:val="1A1617"/>
          <w:spacing w:val="-2"/>
          <w:sz w:val="18"/>
        </w:rPr>
        <w:t xml:space="preserve"> </w:t>
      </w:r>
      <w:r>
        <w:rPr>
          <w:color w:val="1A1617"/>
          <w:sz w:val="18"/>
        </w:rPr>
        <w:t>interesa</w:t>
      </w:r>
    </w:p>
    <w:p w14:paraId="4F5B9AE6" w14:textId="77777777" w:rsidR="00D010E2" w:rsidRDefault="009C0723">
      <w:pPr>
        <w:pStyle w:val="ListParagraph"/>
        <w:numPr>
          <w:ilvl w:val="1"/>
          <w:numId w:val="76"/>
        </w:numPr>
        <w:tabs>
          <w:tab w:val="left" w:pos="1580"/>
          <w:tab w:val="left" w:pos="1581"/>
        </w:tabs>
        <w:spacing w:before="1"/>
        <w:ind w:right="435"/>
        <w:rPr>
          <w:sz w:val="18"/>
        </w:rPr>
      </w:pPr>
      <w:r>
        <w:rPr>
          <w:color w:val="1A1617"/>
          <w:sz w:val="18"/>
        </w:rPr>
        <w:t>Politika</w:t>
      </w:r>
      <w:r w:rsidR="008166BA">
        <w:rPr>
          <w:color w:val="1A1617"/>
          <w:sz w:val="18"/>
        </w:rPr>
        <w:t xml:space="preserve"> upravljanja i odobravanja</w:t>
      </w:r>
      <w:r w:rsidR="008166BA">
        <w:rPr>
          <w:color w:val="1A1617"/>
          <w:spacing w:val="-17"/>
          <w:sz w:val="18"/>
        </w:rPr>
        <w:t xml:space="preserve"> </w:t>
      </w:r>
      <w:r w:rsidR="008166BA">
        <w:rPr>
          <w:color w:val="1A1617"/>
          <w:sz w:val="18"/>
        </w:rPr>
        <w:t>finansijskih instrumenata</w:t>
      </w:r>
    </w:p>
    <w:p w14:paraId="0852577A" w14:textId="77777777" w:rsidR="00D010E2" w:rsidRDefault="008166BA">
      <w:pPr>
        <w:pStyle w:val="ListParagraph"/>
        <w:numPr>
          <w:ilvl w:val="1"/>
          <w:numId w:val="76"/>
        </w:numPr>
        <w:tabs>
          <w:tab w:val="left" w:pos="1580"/>
          <w:tab w:val="left" w:pos="1581"/>
        </w:tabs>
        <w:spacing w:line="219" w:lineRule="exact"/>
        <w:ind w:hanging="361"/>
        <w:rPr>
          <w:sz w:val="18"/>
        </w:rPr>
      </w:pPr>
      <w:r>
        <w:rPr>
          <w:color w:val="1A1617"/>
          <w:sz w:val="18"/>
        </w:rPr>
        <w:t>Izjava o primjerenosti</w:t>
      </w:r>
      <w:r>
        <w:rPr>
          <w:color w:val="1A1617"/>
          <w:spacing w:val="-3"/>
          <w:sz w:val="18"/>
        </w:rPr>
        <w:t xml:space="preserve"> </w:t>
      </w:r>
      <w:r>
        <w:rPr>
          <w:color w:val="1A1617"/>
          <w:sz w:val="18"/>
        </w:rPr>
        <w:t>transakcije</w:t>
      </w:r>
    </w:p>
    <w:p w14:paraId="59F2A8B4" w14:textId="77777777" w:rsidR="00D010E2" w:rsidRDefault="008166BA">
      <w:pPr>
        <w:pStyle w:val="ListParagraph"/>
        <w:numPr>
          <w:ilvl w:val="1"/>
          <w:numId w:val="76"/>
        </w:numPr>
        <w:tabs>
          <w:tab w:val="left" w:pos="1581"/>
        </w:tabs>
        <w:spacing w:line="219" w:lineRule="exact"/>
        <w:ind w:hanging="361"/>
        <w:rPr>
          <w:sz w:val="18"/>
        </w:rPr>
      </w:pPr>
      <w:r>
        <w:rPr>
          <w:color w:val="1A1617"/>
          <w:sz w:val="18"/>
        </w:rPr>
        <w:t>Pravilnik o upravljanju</w:t>
      </w:r>
      <w:r>
        <w:rPr>
          <w:color w:val="1A1617"/>
          <w:spacing w:val="-2"/>
          <w:sz w:val="18"/>
        </w:rPr>
        <w:t xml:space="preserve"> </w:t>
      </w:r>
      <w:r>
        <w:rPr>
          <w:color w:val="1A1617"/>
          <w:sz w:val="18"/>
        </w:rPr>
        <w:t>rizicima</w:t>
      </w:r>
    </w:p>
    <w:p w14:paraId="4D3EE2DF" w14:textId="77777777" w:rsidR="00D010E2" w:rsidRDefault="008166BA">
      <w:pPr>
        <w:pStyle w:val="ListParagraph"/>
        <w:numPr>
          <w:ilvl w:val="1"/>
          <w:numId w:val="76"/>
        </w:numPr>
        <w:tabs>
          <w:tab w:val="left" w:pos="1581"/>
        </w:tabs>
        <w:spacing w:before="1" w:line="219" w:lineRule="exact"/>
        <w:ind w:hanging="361"/>
        <w:rPr>
          <w:sz w:val="18"/>
        </w:rPr>
      </w:pPr>
      <w:r>
        <w:rPr>
          <w:color w:val="1A1617"/>
          <w:sz w:val="18"/>
        </w:rPr>
        <w:t>Politika</w:t>
      </w:r>
      <w:r>
        <w:rPr>
          <w:color w:val="1A1617"/>
          <w:spacing w:val="-1"/>
          <w:sz w:val="18"/>
        </w:rPr>
        <w:t xml:space="preserve"> </w:t>
      </w:r>
      <w:r>
        <w:rPr>
          <w:color w:val="1A1617"/>
          <w:sz w:val="18"/>
        </w:rPr>
        <w:t>privatnosti</w:t>
      </w:r>
    </w:p>
    <w:p w14:paraId="00926AEB" w14:textId="77777777" w:rsidR="00D010E2" w:rsidRDefault="008166BA">
      <w:pPr>
        <w:pStyle w:val="ListParagraph"/>
        <w:numPr>
          <w:ilvl w:val="1"/>
          <w:numId w:val="76"/>
        </w:numPr>
        <w:tabs>
          <w:tab w:val="left" w:pos="1581"/>
        </w:tabs>
        <w:spacing w:line="219" w:lineRule="exact"/>
        <w:ind w:hanging="361"/>
        <w:rPr>
          <w:sz w:val="18"/>
        </w:rPr>
      </w:pPr>
      <w:r>
        <w:rPr>
          <w:color w:val="1A1617"/>
          <w:sz w:val="18"/>
        </w:rPr>
        <w:t>Izjava o finansijskim</w:t>
      </w:r>
      <w:r>
        <w:rPr>
          <w:color w:val="1A1617"/>
          <w:spacing w:val="-2"/>
          <w:sz w:val="18"/>
        </w:rPr>
        <w:t xml:space="preserve"> </w:t>
      </w:r>
      <w:r>
        <w:rPr>
          <w:color w:val="1A1617"/>
          <w:sz w:val="18"/>
        </w:rPr>
        <w:t>instrumentima</w:t>
      </w:r>
    </w:p>
    <w:p w14:paraId="0C1C6E0D" w14:textId="77777777" w:rsidR="00D010E2" w:rsidRDefault="008166BA">
      <w:pPr>
        <w:pStyle w:val="ListParagraph"/>
        <w:numPr>
          <w:ilvl w:val="1"/>
          <w:numId w:val="76"/>
        </w:numPr>
        <w:tabs>
          <w:tab w:val="left" w:pos="1581"/>
        </w:tabs>
        <w:spacing w:before="1" w:line="219" w:lineRule="exact"/>
        <w:ind w:hanging="361"/>
        <w:rPr>
          <w:sz w:val="18"/>
        </w:rPr>
      </w:pPr>
      <w:r>
        <w:rPr>
          <w:color w:val="1A1617"/>
          <w:sz w:val="18"/>
        </w:rPr>
        <w:t>Izjava o novčanim sredstvima</w:t>
      </w:r>
      <w:r>
        <w:rPr>
          <w:color w:val="1A1617"/>
          <w:spacing w:val="-2"/>
          <w:sz w:val="18"/>
        </w:rPr>
        <w:t xml:space="preserve"> </w:t>
      </w:r>
      <w:r>
        <w:rPr>
          <w:color w:val="1A1617"/>
          <w:sz w:val="18"/>
        </w:rPr>
        <w:t>Klijenta</w:t>
      </w:r>
    </w:p>
    <w:p w14:paraId="39B69070" w14:textId="77777777" w:rsidR="00D010E2" w:rsidRDefault="008166BA">
      <w:pPr>
        <w:pStyle w:val="ListParagraph"/>
        <w:numPr>
          <w:ilvl w:val="1"/>
          <w:numId w:val="76"/>
        </w:numPr>
        <w:tabs>
          <w:tab w:val="left" w:pos="1581"/>
        </w:tabs>
        <w:spacing w:line="219" w:lineRule="exact"/>
        <w:ind w:hanging="361"/>
        <w:rPr>
          <w:sz w:val="18"/>
        </w:rPr>
      </w:pPr>
      <w:r>
        <w:rPr>
          <w:color w:val="1A1617"/>
          <w:sz w:val="18"/>
        </w:rPr>
        <w:t>Informacije o Društvu i uslugama koje</w:t>
      </w:r>
      <w:r>
        <w:rPr>
          <w:color w:val="1A1617"/>
          <w:spacing w:val="-7"/>
          <w:sz w:val="18"/>
        </w:rPr>
        <w:t xml:space="preserve"> </w:t>
      </w:r>
      <w:r>
        <w:rPr>
          <w:color w:val="1A1617"/>
          <w:sz w:val="18"/>
        </w:rPr>
        <w:t>pruža</w:t>
      </w:r>
    </w:p>
    <w:p w14:paraId="2BCFE202" w14:textId="77777777" w:rsidR="00D010E2" w:rsidRDefault="00D010E2">
      <w:pPr>
        <w:pStyle w:val="BodyText"/>
        <w:spacing w:before="3"/>
      </w:pPr>
    </w:p>
    <w:p w14:paraId="611E2344" w14:textId="77777777" w:rsidR="00D010E2" w:rsidRDefault="008166BA">
      <w:pPr>
        <w:pStyle w:val="BodyText"/>
        <w:ind w:left="860" w:right="92"/>
        <w:jc w:val="both"/>
      </w:pPr>
      <w:r>
        <w:rPr>
          <w:color w:val="1A1617"/>
        </w:rPr>
        <w:t>Svaki od gore navedenih dokumenata je dostupan na našoj web stranici</w:t>
      </w:r>
      <w:r w:rsidR="006A6AE0">
        <w:rPr>
          <w:color w:val="1A1617"/>
          <w:lang w:val="en-US"/>
        </w:rPr>
        <w:t>:</w:t>
      </w:r>
      <w:hyperlink w:history="1">
        <w:r w:rsidR="00BD560A" w:rsidRPr="003E6A1D">
          <w:rPr>
            <w:rStyle w:val="Hyperlink"/>
          </w:rPr>
          <w:t xml:space="preserve"> www.templer-securities.me</w:t>
        </w:r>
      </w:hyperlink>
      <w:r w:rsidR="006A6AE0">
        <w:t>.</w:t>
      </w:r>
    </w:p>
    <w:p w14:paraId="5C3BDEEA" w14:textId="77777777" w:rsidR="00D010E2" w:rsidRDefault="00D010E2">
      <w:pPr>
        <w:pStyle w:val="BodyText"/>
        <w:spacing w:before="10"/>
        <w:rPr>
          <w:sz w:val="17"/>
        </w:rPr>
      </w:pPr>
    </w:p>
    <w:p w14:paraId="7FE39078" w14:textId="77777777" w:rsidR="00D010E2" w:rsidRDefault="008166BA">
      <w:pPr>
        <w:pStyle w:val="BodyText"/>
        <w:ind w:left="860" w:right="62"/>
        <w:jc w:val="both"/>
      </w:pPr>
      <w:r>
        <w:t>Naše usluge nudimo kroz elektronske trgovačke platforme. Klijentu garantujemo najbolje izvršenje naloga na način</w:t>
      </w:r>
      <w:r>
        <w:rPr>
          <w:spacing w:val="-22"/>
        </w:rPr>
        <w:t xml:space="preserve"> </w:t>
      </w:r>
      <w:r>
        <w:t>koji je opisan u našoj Politici izvršavanja</w:t>
      </w:r>
      <w:r>
        <w:rPr>
          <w:spacing w:val="-5"/>
        </w:rPr>
        <w:t xml:space="preserve"> </w:t>
      </w:r>
      <w:r>
        <w:t>naloga.</w:t>
      </w:r>
    </w:p>
    <w:p w14:paraId="582A4726" w14:textId="77777777" w:rsidR="00D010E2" w:rsidRDefault="00D010E2">
      <w:pPr>
        <w:pStyle w:val="BodyText"/>
      </w:pPr>
    </w:p>
    <w:p w14:paraId="68F86ADF" w14:textId="77777777" w:rsidR="00D010E2" w:rsidRDefault="001700E3">
      <w:pPr>
        <w:pStyle w:val="BodyText"/>
        <w:ind w:left="860"/>
        <w:jc w:val="both"/>
      </w:pPr>
      <w:r>
        <w:t>Društvo</w:t>
      </w:r>
      <w:r w:rsidR="008166BA" w:rsidRPr="00AF30F1">
        <w:t xml:space="preserve"> se u svim transakcijama pojavljuje kao neko ko istupa u ime i za račun Klijenta, kako je to objašnjeno u Politici izvršavanja naloga. </w:t>
      </w:r>
      <w:r>
        <w:t>Društvo</w:t>
      </w:r>
      <w:r w:rsidR="008166BA" w:rsidRPr="00AF30F1">
        <w:t xml:space="preserve"> objašnjava konflikte interesa koji mogu da se pojave i načine na koje rešavamo takve konflikte u našoj Politici upravljanja sukobom interesa.</w:t>
      </w:r>
    </w:p>
    <w:p w14:paraId="1D28E6B3" w14:textId="77777777" w:rsidR="00D010E2" w:rsidRDefault="00D010E2">
      <w:pPr>
        <w:pStyle w:val="BodyText"/>
        <w:spacing w:before="1"/>
      </w:pPr>
    </w:p>
    <w:p w14:paraId="452713E7" w14:textId="77777777" w:rsidR="00D010E2" w:rsidRDefault="008166BA">
      <w:pPr>
        <w:pStyle w:val="BodyText"/>
        <w:spacing w:before="1"/>
        <w:ind w:left="860" w:right="6"/>
        <w:jc w:val="both"/>
      </w:pPr>
      <w:r>
        <w:t xml:space="preserve">Društvo zadržava pravo, da u bilo kom trenutku i po sopstvenom nahođenju ograniči ponudu u odnosu na određene jurisdikcije koje </w:t>
      </w:r>
      <w:r>
        <w:rPr>
          <w:lang w:val="en-US"/>
        </w:rPr>
        <w:t>ć</w:t>
      </w:r>
      <w:r>
        <w:t>e se smatrati zabranjenim zemljama u smislu angažmana sa stvarnim ili potencijalnim klijentima.</w:t>
      </w:r>
    </w:p>
    <w:p w14:paraId="07336B93" w14:textId="77777777" w:rsidR="00D010E2" w:rsidRDefault="00D010E2">
      <w:pPr>
        <w:pStyle w:val="BodyText"/>
        <w:spacing w:before="11"/>
        <w:rPr>
          <w:sz w:val="17"/>
        </w:rPr>
      </w:pPr>
    </w:p>
    <w:p w14:paraId="5AB29408" w14:textId="77777777" w:rsidR="00D010E2" w:rsidRDefault="008166BA">
      <w:pPr>
        <w:pStyle w:val="BodyText"/>
        <w:ind w:left="860" w:right="2"/>
        <w:jc w:val="both"/>
      </w:pPr>
      <w:r>
        <w:t>Zaključivanjem ovog Ugovora, Klijent neopozivo izjavljuje da je razumio i da prihvata sve rizike vezane za derivativne finansijske instrumente, a posebno ugovore o razlikama. Iako Klijentu pružamo zaštitu od negativnog bi</w:t>
      </w:r>
      <w:r w:rsidR="001700E3">
        <w:t>lansa, tj. isti nikada ne može</w:t>
      </w:r>
      <w:r>
        <w:t xml:space="preserve"> da izgubi više od iznosa</w:t>
      </w:r>
      <w:r>
        <w:rPr>
          <w:spacing w:val="23"/>
        </w:rPr>
        <w:t xml:space="preserve"> </w:t>
      </w:r>
      <w:r>
        <w:t>novčanih sredstva koje je deponovao na svom trgovačkom računu kod nas, Klijent preuzima rizik od potencijalnog gubitka svih deponovanih sredstava kao i prethodnih zarada trgujući preko</w:t>
      </w:r>
      <w:r>
        <w:rPr>
          <w:spacing w:val="-1"/>
        </w:rPr>
        <w:t xml:space="preserve"> </w:t>
      </w:r>
      <w:r>
        <w:t>nas.</w:t>
      </w:r>
    </w:p>
    <w:p w14:paraId="0FE5E880" w14:textId="77777777" w:rsidR="00D010E2" w:rsidRDefault="00D010E2">
      <w:pPr>
        <w:pStyle w:val="BodyText"/>
        <w:spacing w:before="2"/>
      </w:pPr>
    </w:p>
    <w:p w14:paraId="02153811" w14:textId="77777777" w:rsidR="00D010E2" w:rsidRDefault="008166BA">
      <w:pPr>
        <w:pStyle w:val="BodyText"/>
        <w:ind w:left="860" w:right="6"/>
        <w:jc w:val="both"/>
      </w:pPr>
      <w:r>
        <w:t xml:space="preserve">Za sva druga pojašnjenja vezano za </w:t>
      </w:r>
      <w:r w:rsidR="00C81053">
        <w:t>s</w:t>
      </w:r>
      <w:r>
        <w:t>et naših pravnih dokumenata za Klijente, ovaj Ugovor kao i usluge koje pružamo, budite slobodni da nas kontaktirate.</w:t>
      </w:r>
    </w:p>
    <w:p w14:paraId="0314952F" w14:textId="77777777" w:rsidR="00D010E2" w:rsidRDefault="00D010E2">
      <w:pPr>
        <w:pStyle w:val="BodyText"/>
        <w:spacing w:before="11"/>
        <w:rPr>
          <w:sz w:val="17"/>
        </w:rPr>
      </w:pPr>
    </w:p>
    <w:p w14:paraId="47ABD79C" w14:textId="77777777" w:rsidR="00D010E2" w:rsidRDefault="008166BA">
      <w:pPr>
        <w:pStyle w:val="BodyText"/>
        <w:spacing w:before="1"/>
        <w:ind w:left="860" w:right="7"/>
        <w:jc w:val="both"/>
      </w:pPr>
      <w:r>
        <w:t xml:space="preserve">Ukoliko u potpunosti ne razumijete neku od odredbi koja je sadržana u našem </w:t>
      </w:r>
      <w:r w:rsidR="00C81053">
        <w:t>s</w:t>
      </w:r>
      <w:r>
        <w:t>etu pravnih dokumenata, trebalo bi da potražite nezavisni pravni savjet.</w:t>
      </w:r>
    </w:p>
    <w:p w14:paraId="267B5A9A" w14:textId="77777777" w:rsidR="00D010E2" w:rsidRDefault="00D010E2">
      <w:pPr>
        <w:pStyle w:val="BodyText"/>
        <w:spacing w:before="11"/>
        <w:rPr>
          <w:sz w:val="17"/>
        </w:rPr>
      </w:pPr>
    </w:p>
    <w:p w14:paraId="654F9D76" w14:textId="4F6842A8" w:rsidR="00D010E2" w:rsidRDefault="008166BA" w:rsidP="008166BA">
      <w:pPr>
        <w:pStyle w:val="BodyText"/>
        <w:ind w:left="860"/>
        <w:jc w:val="both"/>
      </w:pPr>
      <w:r>
        <w:t>Uspješ</w:t>
      </w:r>
      <w:r w:rsidR="00AD3C0D">
        <w:t>nim okončanjem procesa prijave i</w:t>
      </w:r>
      <w:r>
        <w:t xml:space="preserve"> registracije preko našeg sajta</w:t>
      </w:r>
      <w:r w:rsidR="006A6AE0">
        <w:t xml:space="preserve">: </w:t>
      </w:r>
      <w:hyperlink r:id="rId13" w:history="1">
        <w:r w:rsidR="00BD560A" w:rsidRPr="003E6A1D">
          <w:rPr>
            <w:rStyle w:val="Hyperlink"/>
          </w:rPr>
          <w:t>www.templer-securities.me</w:t>
        </w:r>
      </w:hyperlink>
      <w:r w:rsidR="001700E3">
        <w:t>,</w:t>
      </w:r>
      <w:r w:rsidR="00AD3C0D">
        <w:t xml:space="preserve"> i prihvatanjem odredbi i uslova naše politike privatnosti, </w:t>
      </w:r>
      <w:r w:rsidR="001700E3" w:rsidRPr="007612BA">
        <w:rPr>
          <w:color w:val="000000" w:themeColor="text1"/>
        </w:rPr>
        <w:t>Ugovor</w:t>
      </w:r>
      <w:r w:rsidRPr="007612BA">
        <w:rPr>
          <w:color w:val="000000" w:themeColor="text1"/>
        </w:rPr>
        <w:t xml:space="preserve"> </w:t>
      </w:r>
      <w:r w:rsidR="00010F7D" w:rsidRPr="007612BA">
        <w:rPr>
          <w:color w:val="000000" w:themeColor="text1"/>
        </w:rPr>
        <w:t xml:space="preserve">o pružanju investicionih i pomoćnih usluga </w:t>
      </w:r>
      <w:r w:rsidRPr="007612BA">
        <w:rPr>
          <w:color w:val="000000" w:themeColor="text1"/>
        </w:rPr>
        <w:t>se smatra zaključenim</w:t>
      </w:r>
      <w:r>
        <w:t>, čime prihvatate sve uslove i odredbe ovog Ugovora, kao i odredbe svih dokumenata iz seta pravnih dokumenta za Kijente.</w:t>
      </w:r>
    </w:p>
    <w:p w14:paraId="3A5897B3" w14:textId="77777777" w:rsidR="006A6AE0" w:rsidRDefault="008166BA" w:rsidP="002D7650">
      <w:pPr>
        <w:pStyle w:val="BodyText"/>
        <w:spacing w:before="40"/>
        <w:ind w:right="373"/>
      </w:pPr>
      <w:r>
        <w:br w:type="column"/>
      </w:r>
    </w:p>
    <w:p w14:paraId="73C09414" w14:textId="77777777" w:rsidR="00D010E2" w:rsidRDefault="008166BA">
      <w:pPr>
        <w:pStyle w:val="BodyText"/>
        <w:spacing w:before="40"/>
        <w:ind w:left="173" w:right="373"/>
      </w:pPr>
      <w:r>
        <w:rPr>
          <w:color w:val="1A1617"/>
        </w:rPr>
        <w:t>This Agreement is part of our Set of Legal Documents for Clients which comprises of the following documents:</w:t>
      </w:r>
    </w:p>
    <w:p w14:paraId="3DFDAC3E" w14:textId="77777777" w:rsidR="00D010E2" w:rsidRDefault="00D010E2">
      <w:pPr>
        <w:pStyle w:val="BodyText"/>
        <w:spacing w:before="1"/>
      </w:pPr>
    </w:p>
    <w:p w14:paraId="47C58C6E" w14:textId="77777777" w:rsidR="00D010E2" w:rsidRDefault="008166BA">
      <w:pPr>
        <w:pStyle w:val="ListParagraph"/>
        <w:numPr>
          <w:ilvl w:val="0"/>
          <w:numId w:val="75"/>
        </w:numPr>
        <w:tabs>
          <w:tab w:val="left" w:pos="892"/>
          <w:tab w:val="left" w:pos="894"/>
        </w:tabs>
        <w:spacing w:line="219" w:lineRule="exact"/>
        <w:ind w:hanging="361"/>
        <w:rPr>
          <w:sz w:val="18"/>
        </w:rPr>
      </w:pPr>
      <w:r>
        <w:rPr>
          <w:color w:val="1A1617"/>
          <w:sz w:val="18"/>
        </w:rPr>
        <w:t>Order Execution</w:t>
      </w:r>
      <w:r>
        <w:rPr>
          <w:color w:val="1A1617"/>
          <w:spacing w:val="-2"/>
          <w:sz w:val="18"/>
        </w:rPr>
        <w:t xml:space="preserve"> </w:t>
      </w:r>
      <w:r>
        <w:rPr>
          <w:color w:val="1A1617"/>
          <w:sz w:val="18"/>
        </w:rPr>
        <w:t>Policy;</w:t>
      </w:r>
    </w:p>
    <w:p w14:paraId="00A943DD" w14:textId="77777777" w:rsidR="00D010E2" w:rsidRDefault="008166BA">
      <w:pPr>
        <w:pStyle w:val="ListParagraph"/>
        <w:numPr>
          <w:ilvl w:val="0"/>
          <w:numId w:val="75"/>
        </w:numPr>
        <w:tabs>
          <w:tab w:val="left" w:pos="892"/>
          <w:tab w:val="left" w:pos="894"/>
        </w:tabs>
        <w:spacing w:before="1" w:line="219" w:lineRule="exact"/>
        <w:ind w:hanging="361"/>
        <w:rPr>
          <w:sz w:val="18"/>
        </w:rPr>
      </w:pPr>
      <w:r>
        <w:rPr>
          <w:color w:val="1A1617"/>
          <w:sz w:val="18"/>
        </w:rPr>
        <w:t>Small Investors Information</w:t>
      </w:r>
      <w:r>
        <w:rPr>
          <w:color w:val="1A1617"/>
          <w:spacing w:val="-5"/>
          <w:sz w:val="18"/>
        </w:rPr>
        <w:t xml:space="preserve"> </w:t>
      </w:r>
      <w:r>
        <w:rPr>
          <w:color w:val="1A1617"/>
          <w:sz w:val="18"/>
        </w:rPr>
        <w:t>Policy</w:t>
      </w:r>
    </w:p>
    <w:p w14:paraId="789D17F9" w14:textId="77777777" w:rsidR="00D010E2" w:rsidRDefault="008166BA">
      <w:pPr>
        <w:pStyle w:val="ListParagraph"/>
        <w:numPr>
          <w:ilvl w:val="0"/>
          <w:numId w:val="75"/>
        </w:numPr>
        <w:tabs>
          <w:tab w:val="left" w:pos="892"/>
          <w:tab w:val="left" w:pos="894"/>
        </w:tabs>
        <w:spacing w:line="219" w:lineRule="exact"/>
        <w:ind w:hanging="361"/>
        <w:rPr>
          <w:sz w:val="18"/>
        </w:rPr>
      </w:pPr>
      <w:r>
        <w:rPr>
          <w:color w:val="1A1617"/>
          <w:sz w:val="18"/>
        </w:rPr>
        <w:t>Client Categorization</w:t>
      </w:r>
      <w:r>
        <w:rPr>
          <w:color w:val="1A1617"/>
          <w:spacing w:val="-2"/>
          <w:sz w:val="18"/>
        </w:rPr>
        <w:t xml:space="preserve"> </w:t>
      </w:r>
      <w:r>
        <w:rPr>
          <w:color w:val="1A1617"/>
          <w:sz w:val="18"/>
        </w:rPr>
        <w:t>Policy</w:t>
      </w:r>
    </w:p>
    <w:p w14:paraId="3DADAF7B" w14:textId="77777777" w:rsidR="00D010E2" w:rsidRDefault="008166BA">
      <w:pPr>
        <w:pStyle w:val="ListParagraph"/>
        <w:numPr>
          <w:ilvl w:val="0"/>
          <w:numId w:val="75"/>
        </w:numPr>
        <w:tabs>
          <w:tab w:val="left" w:pos="892"/>
          <w:tab w:val="left" w:pos="894"/>
        </w:tabs>
        <w:spacing w:before="1" w:line="219" w:lineRule="exact"/>
        <w:ind w:hanging="361"/>
        <w:rPr>
          <w:sz w:val="18"/>
        </w:rPr>
      </w:pPr>
      <w:r>
        <w:rPr>
          <w:color w:val="1A1617"/>
          <w:sz w:val="18"/>
        </w:rPr>
        <w:t>Price</w:t>
      </w:r>
      <w:r>
        <w:rPr>
          <w:color w:val="1A1617"/>
          <w:spacing w:val="-2"/>
          <w:sz w:val="18"/>
        </w:rPr>
        <w:t xml:space="preserve"> </w:t>
      </w:r>
      <w:r>
        <w:rPr>
          <w:color w:val="1A1617"/>
          <w:sz w:val="18"/>
        </w:rPr>
        <w:t>List</w:t>
      </w:r>
    </w:p>
    <w:p w14:paraId="4B31E902" w14:textId="77777777" w:rsidR="00D010E2" w:rsidRDefault="008166BA">
      <w:pPr>
        <w:pStyle w:val="ListParagraph"/>
        <w:numPr>
          <w:ilvl w:val="0"/>
          <w:numId w:val="75"/>
        </w:numPr>
        <w:tabs>
          <w:tab w:val="left" w:pos="892"/>
          <w:tab w:val="left" w:pos="894"/>
        </w:tabs>
        <w:spacing w:line="219" w:lineRule="exact"/>
        <w:ind w:hanging="361"/>
        <w:rPr>
          <w:sz w:val="18"/>
        </w:rPr>
      </w:pPr>
      <w:r>
        <w:rPr>
          <w:color w:val="1A1617"/>
          <w:sz w:val="18"/>
        </w:rPr>
        <w:t>Risk Disclosure</w:t>
      </w:r>
      <w:r>
        <w:rPr>
          <w:color w:val="1A1617"/>
          <w:spacing w:val="-1"/>
          <w:sz w:val="18"/>
        </w:rPr>
        <w:t xml:space="preserve"> </w:t>
      </w:r>
      <w:r>
        <w:rPr>
          <w:color w:val="1A1617"/>
          <w:sz w:val="18"/>
        </w:rPr>
        <w:t>Statement</w:t>
      </w:r>
    </w:p>
    <w:p w14:paraId="54C4DE12" w14:textId="77777777" w:rsidR="00D010E2" w:rsidRDefault="008166BA">
      <w:pPr>
        <w:pStyle w:val="ListParagraph"/>
        <w:numPr>
          <w:ilvl w:val="0"/>
          <w:numId w:val="75"/>
        </w:numPr>
        <w:tabs>
          <w:tab w:val="left" w:pos="892"/>
          <w:tab w:val="left" w:pos="894"/>
        </w:tabs>
        <w:spacing w:before="1"/>
        <w:ind w:right="586"/>
        <w:rPr>
          <w:sz w:val="18"/>
        </w:rPr>
      </w:pPr>
      <w:r>
        <w:rPr>
          <w:color w:val="1A1617"/>
          <w:sz w:val="18"/>
        </w:rPr>
        <w:t>Policy for the management of the conflict of interest</w:t>
      </w:r>
    </w:p>
    <w:p w14:paraId="1F884B68" w14:textId="77777777" w:rsidR="00D010E2" w:rsidRDefault="008166BA">
      <w:pPr>
        <w:pStyle w:val="ListParagraph"/>
        <w:numPr>
          <w:ilvl w:val="0"/>
          <w:numId w:val="75"/>
        </w:numPr>
        <w:tabs>
          <w:tab w:val="left" w:pos="892"/>
          <w:tab w:val="left" w:pos="894"/>
        </w:tabs>
        <w:spacing w:line="219" w:lineRule="exact"/>
        <w:ind w:hanging="361"/>
        <w:rPr>
          <w:sz w:val="18"/>
        </w:rPr>
      </w:pPr>
      <w:r>
        <w:rPr>
          <w:color w:val="1A1617"/>
          <w:sz w:val="18"/>
        </w:rPr>
        <w:t>Product Governance and Approval</w:t>
      </w:r>
      <w:r>
        <w:rPr>
          <w:color w:val="1A1617"/>
          <w:spacing w:val="-4"/>
          <w:sz w:val="18"/>
        </w:rPr>
        <w:t xml:space="preserve"> </w:t>
      </w:r>
      <w:r>
        <w:rPr>
          <w:color w:val="1A1617"/>
          <w:sz w:val="18"/>
        </w:rPr>
        <w:t>Policy</w:t>
      </w:r>
    </w:p>
    <w:p w14:paraId="4AC199B7" w14:textId="77777777" w:rsidR="00D010E2" w:rsidRDefault="008166BA">
      <w:pPr>
        <w:pStyle w:val="ListParagraph"/>
        <w:numPr>
          <w:ilvl w:val="0"/>
          <w:numId w:val="75"/>
        </w:numPr>
        <w:tabs>
          <w:tab w:val="left" w:pos="892"/>
          <w:tab w:val="left" w:pos="894"/>
        </w:tabs>
        <w:spacing w:before="1" w:line="219" w:lineRule="exact"/>
        <w:ind w:hanging="361"/>
        <w:rPr>
          <w:sz w:val="18"/>
        </w:rPr>
      </w:pPr>
      <w:r>
        <w:rPr>
          <w:color w:val="1A1617"/>
          <w:sz w:val="18"/>
        </w:rPr>
        <w:t>Suitability</w:t>
      </w:r>
      <w:r>
        <w:rPr>
          <w:color w:val="1A1617"/>
          <w:spacing w:val="1"/>
          <w:sz w:val="18"/>
        </w:rPr>
        <w:t xml:space="preserve"> </w:t>
      </w:r>
      <w:r>
        <w:rPr>
          <w:color w:val="1A1617"/>
          <w:sz w:val="18"/>
        </w:rPr>
        <w:t>Statement</w:t>
      </w:r>
    </w:p>
    <w:p w14:paraId="0032DF85" w14:textId="77777777" w:rsidR="00D010E2" w:rsidRDefault="008166BA">
      <w:pPr>
        <w:pStyle w:val="ListParagraph"/>
        <w:numPr>
          <w:ilvl w:val="0"/>
          <w:numId w:val="75"/>
        </w:numPr>
        <w:tabs>
          <w:tab w:val="left" w:pos="894"/>
        </w:tabs>
        <w:spacing w:line="219" w:lineRule="exact"/>
        <w:ind w:hanging="361"/>
        <w:rPr>
          <w:sz w:val="18"/>
        </w:rPr>
      </w:pPr>
      <w:r>
        <w:rPr>
          <w:color w:val="1A1617"/>
          <w:sz w:val="18"/>
        </w:rPr>
        <w:t>Risk Management</w:t>
      </w:r>
      <w:r>
        <w:rPr>
          <w:color w:val="1A1617"/>
          <w:spacing w:val="-1"/>
          <w:sz w:val="18"/>
        </w:rPr>
        <w:t xml:space="preserve"> </w:t>
      </w:r>
      <w:r>
        <w:rPr>
          <w:color w:val="1A1617"/>
          <w:sz w:val="18"/>
        </w:rPr>
        <w:t>Policy</w:t>
      </w:r>
    </w:p>
    <w:p w14:paraId="3AB5A338" w14:textId="77777777" w:rsidR="00D010E2" w:rsidRDefault="008166BA">
      <w:pPr>
        <w:pStyle w:val="ListParagraph"/>
        <w:numPr>
          <w:ilvl w:val="0"/>
          <w:numId w:val="75"/>
        </w:numPr>
        <w:tabs>
          <w:tab w:val="left" w:pos="894"/>
        </w:tabs>
        <w:spacing w:before="1" w:line="219" w:lineRule="exact"/>
        <w:ind w:hanging="361"/>
        <w:rPr>
          <w:sz w:val="18"/>
        </w:rPr>
      </w:pPr>
      <w:r>
        <w:rPr>
          <w:color w:val="1A1617"/>
          <w:sz w:val="18"/>
        </w:rPr>
        <w:t>Privacy</w:t>
      </w:r>
      <w:r>
        <w:rPr>
          <w:color w:val="1A1617"/>
          <w:spacing w:val="-1"/>
          <w:sz w:val="18"/>
        </w:rPr>
        <w:t xml:space="preserve"> </w:t>
      </w:r>
      <w:r>
        <w:rPr>
          <w:color w:val="1A1617"/>
          <w:sz w:val="18"/>
        </w:rPr>
        <w:t>Policy</w:t>
      </w:r>
    </w:p>
    <w:p w14:paraId="65437422" w14:textId="77777777" w:rsidR="00D010E2" w:rsidRDefault="008166BA">
      <w:pPr>
        <w:pStyle w:val="ListParagraph"/>
        <w:numPr>
          <w:ilvl w:val="0"/>
          <w:numId w:val="75"/>
        </w:numPr>
        <w:tabs>
          <w:tab w:val="left" w:pos="894"/>
        </w:tabs>
        <w:spacing w:line="219" w:lineRule="exact"/>
        <w:ind w:hanging="361"/>
        <w:rPr>
          <w:sz w:val="18"/>
        </w:rPr>
      </w:pPr>
      <w:r>
        <w:rPr>
          <w:color w:val="1A1617"/>
          <w:sz w:val="18"/>
        </w:rPr>
        <w:t>Product Disclosure Statement</w:t>
      </w:r>
    </w:p>
    <w:p w14:paraId="67CB2DF1" w14:textId="77777777" w:rsidR="00D010E2" w:rsidRDefault="008166BA">
      <w:pPr>
        <w:pStyle w:val="ListParagraph"/>
        <w:numPr>
          <w:ilvl w:val="0"/>
          <w:numId w:val="75"/>
        </w:numPr>
        <w:tabs>
          <w:tab w:val="left" w:pos="894"/>
        </w:tabs>
        <w:spacing w:before="1" w:line="219" w:lineRule="exact"/>
        <w:ind w:hanging="361"/>
        <w:rPr>
          <w:sz w:val="18"/>
        </w:rPr>
      </w:pPr>
      <w:r>
        <w:rPr>
          <w:color w:val="1A1617"/>
          <w:sz w:val="18"/>
        </w:rPr>
        <w:t>Client’s Funds</w:t>
      </w:r>
      <w:r>
        <w:rPr>
          <w:color w:val="1A1617"/>
          <w:spacing w:val="1"/>
          <w:sz w:val="18"/>
        </w:rPr>
        <w:t xml:space="preserve"> </w:t>
      </w:r>
      <w:r>
        <w:rPr>
          <w:color w:val="1A1617"/>
          <w:sz w:val="18"/>
        </w:rPr>
        <w:t>Statement</w:t>
      </w:r>
    </w:p>
    <w:p w14:paraId="78AE5E79" w14:textId="77777777" w:rsidR="00D010E2" w:rsidRDefault="008166BA">
      <w:pPr>
        <w:pStyle w:val="ListParagraph"/>
        <w:numPr>
          <w:ilvl w:val="0"/>
          <w:numId w:val="75"/>
        </w:numPr>
        <w:tabs>
          <w:tab w:val="left" w:pos="894"/>
        </w:tabs>
        <w:spacing w:line="219" w:lineRule="exact"/>
        <w:ind w:hanging="361"/>
        <w:rPr>
          <w:sz w:val="18"/>
        </w:rPr>
      </w:pPr>
      <w:r>
        <w:rPr>
          <w:color w:val="1A1617"/>
          <w:sz w:val="18"/>
        </w:rPr>
        <w:t>Information about the Company and its</w:t>
      </w:r>
      <w:r>
        <w:rPr>
          <w:color w:val="1A1617"/>
          <w:spacing w:val="-4"/>
          <w:sz w:val="18"/>
        </w:rPr>
        <w:t xml:space="preserve"> </w:t>
      </w:r>
      <w:r>
        <w:rPr>
          <w:color w:val="1A1617"/>
          <w:sz w:val="18"/>
        </w:rPr>
        <w:t>services</w:t>
      </w:r>
    </w:p>
    <w:p w14:paraId="325D42FC" w14:textId="77777777" w:rsidR="00AD3C0D" w:rsidRDefault="00AD3C0D" w:rsidP="008637EE">
      <w:pPr>
        <w:pStyle w:val="BodyText"/>
        <w:ind w:right="373"/>
        <w:rPr>
          <w:color w:val="1A1617"/>
        </w:rPr>
      </w:pPr>
    </w:p>
    <w:p w14:paraId="3EDF936A" w14:textId="77777777" w:rsidR="00D010E2" w:rsidRDefault="008166BA" w:rsidP="006A6AE0">
      <w:pPr>
        <w:pStyle w:val="BodyText"/>
        <w:ind w:left="173" w:right="373"/>
        <w:rPr>
          <w:color w:val="1A1617"/>
        </w:rPr>
      </w:pPr>
      <w:r>
        <w:rPr>
          <w:color w:val="1A1617"/>
        </w:rPr>
        <w:t>Every above mentioned document is available on our website</w:t>
      </w:r>
      <w:r w:rsidR="00D54419">
        <w:rPr>
          <w:color w:val="1A1617"/>
        </w:rPr>
        <w:t xml:space="preserve">:  </w:t>
      </w:r>
      <w:hyperlink r:id="rId14" w:history="1">
        <w:r w:rsidR="00BD560A" w:rsidRPr="003E6A1D">
          <w:rPr>
            <w:rStyle w:val="Hyperlink"/>
          </w:rPr>
          <w:t>www.templer-securities.me</w:t>
        </w:r>
      </w:hyperlink>
      <w:r w:rsidR="00D54419">
        <w:rPr>
          <w:color w:val="1A1617"/>
        </w:rPr>
        <w:t xml:space="preserve"> .</w:t>
      </w:r>
      <w:r w:rsidR="006A6AE0">
        <w:rPr>
          <w:color w:val="1A1617"/>
        </w:rPr>
        <w:t xml:space="preserve"> </w:t>
      </w:r>
    </w:p>
    <w:p w14:paraId="2227297E" w14:textId="77777777" w:rsidR="006A6AE0" w:rsidRDefault="006A6AE0" w:rsidP="006A6AE0">
      <w:pPr>
        <w:pStyle w:val="BodyText"/>
        <w:ind w:left="173" w:right="373"/>
        <w:rPr>
          <w:sz w:val="17"/>
        </w:rPr>
      </w:pPr>
    </w:p>
    <w:p w14:paraId="536F9466" w14:textId="77777777" w:rsidR="00D010E2" w:rsidRDefault="008166BA">
      <w:pPr>
        <w:pStyle w:val="BodyText"/>
        <w:ind w:left="173" w:right="120"/>
        <w:jc w:val="both"/>
      </w:pPr>
      <w:r>
        <w:t>We offer our services through Electronic Trading Platforms. We owe a duty of best execution to you. We describe how we achieve Best Execution in our Order Execution Policy.</w:t>
      </w:r>
    </w:p>
    <w:p w14:paraId="7A9CEDC9" w14:textId="77777777" w:rsidR="00D010E2" w:rsidRDefault="00D010E2">
      <w:pPr>
        <w:pStyle w:val="BodyText"/>
      </w:pPr>
    </w:p>
    <w:p w14:paraId="715B24F6" w14:textId="77777777" w:rsidR="00D010E2" w:rsidRDefault="008166BA">
      <w:pPr>
        <w:pStyle w:val="BodyText"/>
        <w:ind w:left="173" w:right="118"/>
        <w:jc w:val="both"/>
      </w:pPr>
      <w:r w:rsidRPr="00AF30F1">
        <w:t>We are the</w:t>
      </w:r>
      <w:r w:rsidR="00AF30F1" w:rsidRPr="00AF30F1">
        <w:t xml:space="preserve"> agent</w:t>
      </w:r>
      <w:r w:rsidRPr="00AF30F1">
        <w:t xml:space="preserve"> to your transactions </w:t>
      </w:r>
      <w:r w:rsidR="00AF30F1" w:rsidRPr="00AF30F1">
        <w:t>acting in your name and on your behalf</w:t>
      </w:r>
      <w:r w:rsidRPr="00AF30F1">
        <w:t xml:space="preserve"> your behalf or in any other capacity, as is further explained in our Order Execution Policy. We disclose the conflicts that may arise, as well as how we manage such conflicts in our Policy for the Management of Conflicts of</w:t>
      </w:r>
      <w:r w:rsidRPr="00AF30F1">
        <w:rPr>
          <w:spacing w:val="-5"/>
        </w:rPr>
        <w:t xml:space="preserve"> </w:t>
      </w:r>
      <w:r w:rsidRPr="00AF30F1">
        <w:t>Interest.</w:t>
      </w:r>
    </w:p>
    <w:p w14:paraId="50A5F5C4" w14:textId="77777777" w:rsidR="00D010E2" w:rsidRDefault="00D010E2">
      <w:pPr>
        <w:pStyle w:val="BodyText"/>
      </w:pPr>
    </w:p>
    <w:p w14:paraId="09D2388C" w14:textId="77777777" w:rsidR="00D010E2" w:rsidRDefault="008166BA">
      <w:pPr>
        <w:pStyle w:val="BodyText"/>
        <w:spacing w:before="1"/>
        <w:ind w:left="173" w:right="116"/>
        <w:jc w:val="both"/>
      </w:pPr>
      <w:r>
        <w:t>We reserve the right and are entitled at any time and upon our sole discretion to restrict the offering of our Services to certain jurisdictions and consider them as banned countries in terms of engagement with actual or prospective clients.</w:t>
      </w:r>
    </w:p>
    <w:p w14:paraId="60D00C41" w14:textId="77777777" w:rsidR="00D010E2" w:rsidRDefault="00D010E2">
      <w:pPr>
        <w:pStyle w:val="BodyText"/>
      </w:pPr>
    </w:p>
    <w:p w14:paraId="2872F8B3" w14:textId="77777777" w:rsidR="00D010E2" w:rsidRDefault="008166BA">
      <w:pPr>
        <w:pStyle w:val="BodyText"/>
        <w:ind w:left="173" w:right="117"/>
        <w:jc w:val="both"/>
      </w:pPr>
      <w:r>
        <w:t>By entering into this Agreement, you acknowledge, agree and accept that you have read and understood the risks related to Derivatives, especially Contracts for Difference. Whilst we offer Negative Balance Protection and you can never lose more than the funds deposited in your trading account with us, you run the risk of potentially losing all such funds and any accumulated profits from your trading with</w:t>
      </w:r>
      <w:r>
        <w:rPr>
          <w:spacing w:val="-3"/>
        </w:rPr>
        <w:t xml:space="preserve"> </w:t>
      </w:r>
      <w:r>
        <w:t>us.</w:t>
      </w:r>
    </w:p>
    <w:p w14:paraId="5DBBB1C2" w14:textId="77777777" w:rsidR="00D010E2" w:rsidRDefault="00D010E2">
      <w:pPr>
        <w:pStyle w:val="BodyText"/>
      </w:pPr>
    </w:p>
    <w:p w14:paraId="049F4B4D" w14:textId="77777777" w:rsidR="00D010E2" w:rsidRDefault="008166BA">
      <w:pPr>
        <w:pStyle w:val="BodyText"/>
        <w:ind w:left="173" w:right="118"/>
        <w:jc w:val="both"/>
      </w:pPr>
      <w:r>
        <w:t>For all enquiries and other clarifications you may require in relation to our Set of Legal Documents, this Investment Services Agreement and the Services we provide, please feel free to contact</w:t>
      </w:r>
      <w:r>
        <w:rPr>
          <w:spacing w:val="-3"/>
        </w:rPr>
        <w:t xml:space="preserve"> </w:t>
      </w:r>
      <w:r>
        <w:t>us.</w:t>
      </w:r>
    </w:p>
    <w:p w14:paraId="6E188B0F" w14:textId="77777777" w:rsidR="00D010E2" w:rsidRDefault="00D010E2">
      <w:pPr>
        <w:pStyle w:val="BodyText"/>
        <w:spacing w:before="1"/>
      </w:pPr>
    </w:p>
    <w:p w14:paraId="3E9BA03B" w14:textId="77777777" w:rsidR="00D010E2" w:rsidRDefault="008166BA" w:rsidP="008166BA">
      <w:pPr>
        <w:pStyle w:val="BodyText"/>
        <w:ind w:left="173" w:right="525"/>
        <w:jc w:val="both"/>
      </w:pPr>
      <w:r>
        <w:t>If you do not fully understand any provision in any document comprising the Set of Legal Documents, you should obtain independent legal advice.</w:t>
      </w:r>
    </w:p>
    <w:p w14:paraId="735ED2EB" w14:textId="77777777" w:rsidR="00D010E2" w:rsidRDefault="00D010E2" w:rsidP="008166BA">
      <w:pPr>
        <w:pStyle w:val="BodyText"/>
        <w:jc w:val="both"/>
      </w:pPr>
    </w:p>
    <w:p w14:paraId="17CE7942" w14:textId="77777777" w:rsidR="00AD3C0D" w:rsidRDefault="00AD3C0D" w:rsidP="008637EE">
      <w:pPr>
        <w:pStyle w:val="BodyText"/>
        <w:ind w:right="261"/>
        <w:jc w:val="both"/>
      </w:pPr>
    </w:p>
    <w:p w14:paraId="670EA46D" w14:textId="22A5E448" w:rsidR="00D010E2" w:rsidRDefault="008166BA" w:rsidP="008166BA">
      <w:pPr>
        <w:pStyle w:val="BodyText"/>
        <w:ind w:left="173" w:right="261"/>
        <w:jc w:val="both"/>
      </w:pPr>
      <w:r>
        <w:t>By successfully completing the process of application and registration through our website</w:t>
      </w:r>
      <w:r w:rsidR="006A6AE0">
        <w:t xml:space="preserve"> </w:t>
      </w:r>
      <w:hyperlink r:id="rId15" w:history="1">
        <w:r w:rsidR="00152EB7" w:rsidRPr="003E6A1D">
          <w:rPr>
            <w:rStyle w:val="Hyperlink"/>
          </w:rPr>
          <w:t>www.templer-securites.me</w:t>
        </w:r>
      </w:hyperlink>
      <w:r w:rsidR="006A6AE0">
        <w:t>,</w:t>
      </w:r>
      <w:r w:rsidR="00AD3C0D">
        <w:t xml:space="preserve"> and </w:t>
      </w:r>
      <w:r w:rsidR="008637EE">
        <w:t xml:space="preserve">by </w:t>
      </w:r>
      <w:r w:rsidR="00AD3C0D">
        <w:t>accepting the terms and conditions of our privacy polic</w:t>
      </w:r>
      <w:r w:rsidR="008637EE">
        <w:t>y</w:t>
      </w:r>
      <w:r w:rsidR="00AD3C0D">
        <w:t>,</w:t>
      </w:r>
      <w:r>
        <w:t xml:space="preserve"> </w:t>
      </w:r>
      <w:r w:rsidR="00AD3C0D" w:rsidRPr="007612BA">
        <w:rPr>
          <w:color w:val="000000" w:themeColor="text1"/>
        </w:rPr>
        <w:t xml:space="preserve">the </w:t>
      </w:r>
      <w:r w:rsidR="00C142F2" w:rsidRPr="007612BA">
        <w:rPr>
          <w:color w:val="000000" w:themeColor="text1"/>
        </w:rPr>
        <w:t xml:space="preserve">Investment and Ancillary Services </w:t>
      </w:r>
      <w:r w:rsidR="00AD3C0D" w:rsidRPr="007612BA">
        <w:rPr>
          <w:color w:val="000000" w:themeColor="text1"/>
        </w:rPr>
        <w:t>Agreement is considered</w:t>
      </w:r>
      <w:r w:rsidRPr="007612BA">
        <w:rPr>
          <w:color w:val="000000" w:themeColor="text1"/>
        </w:rPr>
        <w:t xml:space="preserve"> completed </w:t>
      </w:r>
      <w:r>
        <w:t>which means that you accept all the terms and provisions of this Agreement and other documents in the Set of Legal Documents.</w:t>
      </w:r>
    </w:p>
    <w:p w14:paraId="37C6E66E" w14:textId="77777777" w:rsidR="00AD3C0D" w:rsidRDefault="00AD3C0D" w:rsidP="008166BA">
      <w:pPr>
        <w:pStyle w:val="BodyText"/>
        <w:ind w:left="173" w:right="261"/>
        <w:jc w:val="both"/>
      </w:pPr>
    </w:p>
    <w:p w14:paraId="6482D4F6" w14:textId="77777777" w:rsidR="00AD3C0D" w:rsidRDefault="00AD3C0D" w:rsidP="008166BA">
      <w:pPr>
        <w:pStyle w:val="BodyText"/>
        <w:ind w:left="173" w:right="261"/>
        <w:jc w:val="both"/>
      </w:pPr>
    </w:p>
    <w:p w14:paraId="0A30DAC1" w14:textId="77777777" w:rsidR="00AD3C0D" w:rsidRDefault="00AD3C0D" w:rsidP="008166BA">
      <w:pPr>
        <w:pStyle w:val="BodyText"/>
        <w:ind w:left="173" w:right="261"/>
        <w:jc w:val="both"/>
      </w:pPr>
    </w:p>
    <w:p w14:paraId="0F44DB7C" w14:textId="580A2B46" w:rsidR="00AD3C0D" w:rsidRDefault="00AD3C0D" w:rsidP="008166BA">
      <w:pPr>
        <w:pStyle w:val="BodyText"/>
        <w:ind w:left="173" w:right="261"/>
        <w:jc w:val="both"/>
      </w:pPr>
    </w:p>
    <w:p w14:paraId="192B0781" w14:textId="77777777" w:rsidR="009750EF" w:rsidRDefault="009750EF" w:rsidP="008166BA">
      <w:pPr>
        <w:pStyle w:val="BodyText"/>
        <w:ind w:left="173" w:right="261"/>
        <w:jc w:val="both"/>
      </w:pPr>
    </w:p>
    <w:p w14:paraId="5FA4CE74" w14:textId="77777777" w:rsidR="001700E3" w:rsidRDefault="001700E3"/>
    <w:p w14:paraId="50913100" w14:textId="37E6062F" w:rsidR="00D010E2" w:rsidRDefault="005F798C">
      <w:pPr>
        <w:pStyle w:val="Heading1"/>
        <w:numPr>
          <w:ilvl w:val="1"/>
          <w:numId w:val="75"/>
        </w:numPr>
        <w:tabs>
          <w:tab w:val="left" w:pos="1580"/>
          <w:tab w:val="left" w:pos="1581"/>
        </w:tabs>
        <w:spacing w:before="40"/>
        <w:ind w:hanging="721"/>
      </w:pPr>
      <w:r>
        <w:rPr>
          <w:noProof/>
          <w:lang w:val="en-GB" w:eastAsia="en-GB" w:bidi="ar-SA"/>
        </w:rPr>
        <w:lastRenderedPageBreak/>
        <mc:AlternateContent>
          <mc:Choice Requires="wps">
            <w:drawing>
              <wp:anchor distT="0" distB="0" distL="114300" distR="114300" simplePos="0" relativeHeight="251663360" behindDoc="0" locked="0" layoutInCell="1" allowOverlap="1" wp14:anchorId="403E74F8" wp14:editId="4F2775FB">
                <wp:simplePos x="0" y="0"/>
                <wp:positionH relativeFrom="page">
                  <wp:posOffset>3774440</wp:posOffset>
                </wp:positionH>
                <wp:positionV relativeFrom="page">
                  <wp:posOffset>571500</wp:posOffset>
                </wp:positionV>
                <wp:extent cx="0" cy="9490075"/>
                <wp:effectExtent l="12065" t="9525" r="6985" b="6350"/>
                <wp:wrapNone/>
                <wp:docPr id="3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900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6C677" id="Line 38"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2pt,45pt" to="297.2pt,7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" strokeweight=".48pt">
                <w10:wrap anchorx="page" anchory="page"/>
              </v:line>
            </w:pict>
          </mc:Fallback>
        </mc:AlternateContent>
      </w:r>
      <w:r w:rsidR="008166BA">
        <w:t>DEFINICIJE I TUMAČENJE</w:t>
      </w:r>
    </w:p>
    <w:p w14:paraId="6D11A650" w14:textId="77777777" w:rsidR="00D010E2" w:rsidRDefault="00D010E2">
      <w:pPr>
        <w:pStyle w:val="BodyText"/>
        <w:rPr>
          <w:b/>
        </w:rPr>
      </w:pPr>
    </w:p>
    <w:p w14:paraId="592638AE" w14:textId="77777777" w:rsidR="00D010E2" w:rsidRDefault="008166BA" w:rsidP="008166BA">
      <w:pPr>
        <w:pStyle w:val="ListParagraph"/>
        <w:numPr>
          <w:ilvl w:val="2"/>
          <w:numId w:val="75"/>
        </w:numPr>
        <w:tabs>
          <w:tab w:val="left" w:pos="1580"/>
          <w:tab w:val="left" w:pos="1581"/>
        </w:tabs>
        <w:ind w:right="34" w:firstLine="0"/>
        <w:jc w:val="both"/>
        <w:rPr>
          <w:sz w:val="18"/>
        </w:rPr>
      </w:pPr>
      <w:r>
        <w:rPr>
          <w:sz w:val="18"/>
        </w:rPr>
        <w:t>Ugovor predstavlja saglasnu izjavu volja kojom se utvrđuju međusobna prava, obaveze i odgovornosti ugovornih strana. Ovaj Ugovor zamjenjuje sve prethodno zaključene ugovore među ovdje u</w:t>
      </w:r>
      <w:r w:rsidR="008637EE">
        <w:rPr>
          <w:sz w:val="18"/>
        </w:rPr>
        <w:t>govornim stranama. Ovaj Ugovor ć</w:t>
      </w:r>
      <w:r>
        <w:rPr>
          <w:sz w:val="18"/>
        </w:rPr>
        <w:t>e se primjenjivati na sve transakcije koje</w:t>
      </w:r>
      <w:r>
        <w:rPr>
          <w:spacing w:val="-15"/>
          <w:sz w:val="18"/>
        </w:rPr>
        <w:t xml:space="preserve"> </w:t>
      </w:r>
      <w:r>
        <w:rPr>
          <w:sz w:val="18"/>
        </w:rPr>
        <w:t>su</w:t>
      </w:r>
    </w:p>
    <w:p w14:paraId="2A596186" w14:textId="77777777" w:rsidR="00D010E2" w:rsidRDefault="008166BA" w:rsidP="008166BA">
      <w:pPr>
        <w:pStyle w:val="BodyText"/>
        <w:spacing w:before="1"/>
        <w:ind w:left="860" w:right="377"/>
        <w:jc w:val="both"/>
      </w:pPr>
      <w:r>
        <w:t>predviđene ugovorom. U slučaju kolizije između ovog Ugovora i bilo kojeg drugog specifičnog ugovora koji je</w:t>
      </w:r>
    </w:p>
    <w:p w14:paraId="41FF2440" w14:textId="77777777" w:rsidR="00D010E2" w:rsidRDefault="008166BA" w:rsidP="008166BA">
      <w:pPr>
        <w:pStyle w:val="BodyText"/>
        <w:ind w:left="860" w:right="1"/>
        <w:jc w:val="both"/>
      </w:pPr>
      <w:r>
        <w:t>zaključen između Društva i Klijenta,</w:t>
      </w:r>
      <w:r w:rsidR="008637EE">
        <w:t xml:space="preserve"> takav drugi specifičan ugovor ć</w:t>
      </w:r>
      <w:r>
        <w:t>e prevladati, ali samo u odnosu na takve specifične transakcije.</w:t>
      </w:r>
    </w:p>
    <w:p w14:paraId="741E8B88" w14:textId="77777777" w:rsidR="00D010E2" w:rsidRDefault="00D010E2">
      <w:pPr>
        <w:pStyle w:val="BodyText"/>
        <w:spacing w:before="11"/>
        <w:rPr>
          <w:sz w:val="17"/>
        </w:rPr>
      </w:pPr>
    </w:p>
    <w:p w14:paraId="52DBC9E8" w14:textId="70A6B024" w:rsidR="00D010E2" w:rsidRDefault="008166BA">
      <w:pPr>
        <w:pStyle w:val="ListParagraph"/>
        <w:numPr>
          <w:ilvl w:val="2"/>
          <w:numId w:val="75"/>
        </w:numPr>
        <w:tabs>
          <w:tab w:val="left" w:pos="1580"/>
          <w:tab w:val="left" w:pos="1581"/>
        </w:tabs>
        <w:ind w:right="64" w:firstLine="0"/>
        <w:rPr>
          <w:sz w:val="18"/>
        </w:rPr>
      </w:pPr>
      <w:r>
        <w:rPr>
          <w:sz w:val="18"/>
        </w:rPr>
        <w:t xml:space="preserve">U ovom Ugovoru, osim ako kontekst drugačije ne zahtjeva, termini imaju </w:t>
      </w:r>
      <w:r w:rsidRPr="007612BA">
        <w:rPr>
          <w:color w:val="000000" w:themeColor="text1"/>
          <w:sz w:val="18"/>
        </w:rPr>
        <w:t>sljede</w:t>
      </w:r>
      <w:r w:rsidR="00DE0E0E" w:rsidRPr="007612BA">
        <w:rPr>
          <w:color w:val="000000" w:themeColor="text1"/>
          <w:sz w:val="18"/>
        </w:rPr>
        <w:t>ć</w:t>
      </w:r>
      <w:r w:rsidRPr="007612BA">
        <w:rPr>
          <w:color w:val="000000" w:themeColor="text1"/>
          <w:sz w:val="18"/>
        </w:rPr>
        <w:t>e</w:t>
      </w:r>
      <w:r>
        <w:rPr>
          <w:spacing w:val="-7"/>
          <w:sz w:val="18"/>
        </w:rPr>
        <w:t xml:space="preserve"> </w:t>
      </w:r>
      <w:r>
        <w:rPr>
          <w:sz w:val="18"/>
        </w:rPr>
        <w:t>značenje:</w:t>
      </w:r>
    </w:p>
    <w:p w14:paraId="54DD9987" w14:textId="77777777" w:rsidR="00D010E2" w:rsidRDefault="00D010E2">
      <w:pPr>
        <w:pStyle w:val="BodyText"/>
        <w:spacing w:before="1"/>
      </w:pPr>
    </w:p>
    <w:p w14:paraId="5457BE7D" w14:textId="77777777" w:rsidR="00D010E2" w:rsidRDefault="008166BA" w:rsidP="000A76D7">
      <w:pPr>
        <w:pStyle w:val="BodyText"/>
        <w:ind w:left="860" w:right="116"/>
        <w:jc w:val="both"/>
      </w:pPr>
      <w:r>
        <w:rPr>
          <w:b/>
        </w:rPr>
        <w:t xml:space="preserve">"Cijena tražnje" </w:t>
      </w:r>
      <w:r>
        <w:t>podrazumijeva dvosmjernu cijenu koja se nudi za svaki CFD, tj. ve</w:t>
      </w:r>
      <w:r w:rsidR="000A76D7">
        <w:t>ć</w:t>
      </w:r>
      <w:r>
        <w:t>u cijen</w:t>
      </w:r>
      <w:r w:rsidR="000A76D7">
        <w:t>u</w:t>
      </w:r>
      <w:r>
        <w:t xml:space="preserve"> po kojoj Klijent može</w:t>
      </w:r>
      <w:r w:rsidR="000A76D7">
        <w:t xml:space="preserve"> </w:t>
      </w:r>
      <w:r>
        <w:t>"kupiti" CFD</w:t>
      </w:r>
      <w:r w:rsidR="003E2ED8">
        <w:t>, dok je niža cijena</w:t>
      </w:r>
      <w:r>
        <w:t xml:space="preserve"> "cijen</w:t>
      </w:r>
      <w:r w:rsidR="003E2ED8">
        <w:t>a</w:t>
      </w:r>
      <w:r>
        <w:t xml:space="preserve"> ponude" kao što je opisano dalje u Poglavlju 10;</w:t>
      </w:r>
    </w:p>
    <w:p w14:paraId="45339135" w14:textId="77777777" w:rsidR="00D010E2" w:rsidRDefault="00D010E2" w:rsidP="000A76D7">
      <w:pPr>
        <w:pStyle w:val="BodyText"/>
        <w:jc w:val="both"/>
      </w:pPr>
    </w:p>
    <w:p w14:paraId="66568940" w14:textId="77777777" w:rsidR="00D010E2" w:rsidRDefault="008166BA" w:rsidP="000A76D7">
      <w:pPr>
        <w:pStyle w:val="BodyText"/>
        <w:ind w:left="860" w:right="38"/>
        <w:jc w:val="both"/>
      </w:pPr>
      <w:r>
        <w:rPr>
          <w:b/>
        </w:rPr>
        <w:t xml:space="preserve">"Saradnik" </w:t>
      </w:r>
      <w:r>
        <w:t>podrazmijeva lice (fizičko ili pravno) koje je član naše grupe, odnosno ovlaš</w:t>
      </w:r>
      <w:r w:rsidR="000A76D7">
        <w:t>ć</w:t>
      </w:r>
      <w:r>
        <w:t>eni predstavnik društva.</w:t>
      </w:r>
    </w:p>
    <w:p w14:paraId="20DC44C7" w14:textId="77777777" w:rsidR="00D010E2" w:rsidRDefault="00D010E2" w:rsidP="000A76D7">
      <w:pPr>
        <w:pStyle w:val="BodyText"/>
        <w:spacing w:before="11"/>
        <w:jc w:val="both"/>
        <w:rPr>
          <w:sz w:val="17"/>
        </w:rPr>
      </w:pPr>
    </w:p>
    <w:p w14:paraId="3D4748AE" w14:textId="77777777" w:rsidR="00D010E2" w:rsidRDefault="008166BA" w:rsidP="000A76D7">
      <w:pPr>
        <w:pStyle w:val="BodyText"/>
        <w:ind w:left="860" w:right="1"/>
        <w:jc w:val="both"/>
      </w:pPr>
      <w:r>
        <w:rPr>
          <w:b/>
        </w:rPr>
        <w:t>"Ovlaš</w:t>
      </w:r>
      <w:r w:rsidR="008637EE">
        <w:rPr>
          <w:b/>
        </w:rPr>
        <w:t>će</w:t>
      </w:r>
      <w:r>
        <w:rPr>
          <w:b/>
        </w:rPr>
        <w:t xml:space="preserve">no lice" </w:t>
      </w:r>
      <w:r>
        <w:t>je drugo lice koje Klijent može ovlastiti za trgovinu, u skladu s odredbama Poglavlja 9;</w:t>
      </w:r>
    </w:p>
    <w:p w14:paraId="72BC1280" w14:textId="77777777" w:rsidR="00D010E2" w:rsidRDefault="00D010E2" w:rsidP="000A76D7">
      <w:pPr>
        <w:pStyle w:val="BodyText"/>
        <w:spacing w:before="1"/>
        <w:jc w:val="both"/>
      </w:pPr>
    </w:p>
    <w:p w14:paraId="341EA9CB" w14:textId="77777777" w:rsidR="00D010E2" w:rsidRDefault="008166BA" w:rsidP="000A76D7">
      <w:pPr>
        <w:pStyle w:val="BodyText"/>
        <w:ind w:left="860" w:right="1"/>
        <w:jc w:val="both"/>
      </w:pPr>
      <w:r>
        <w:rPr>
          <w:b/>
        </w:rPr>
        <w:t xml:space="preserve">"Osnovna valuta" </w:t>
      </w:r>
      <w:r>
        <w:t>označava valutu koju Klijent odabere na elektronskoj trgovačkoj platformi;</w:t>
      </w:r>
    </w:p>
    <w:p w14:paraId="17649CCD" w14:textId="77777777" w:rsidR="00D010E2" w:rsidRDefault="00D010E2" w:rsidP="000A76D7">
      <w:pPr>
        <w:pStyle w:val="BodyText"/>
        <w:spacing w:before="1"/>
        <w:jc w:val="both"/>
      </w:pPr>
    </w:p>
    <w:p w14:paraId="09E025F7" w14:textId="77777777" w:rsidR="00D010E2" w:rsidRDefault="008166BA" w:rsidP="000A76D7">
      <w:pPr>
        <w:pStyle w:val="BodyText"/>
        <w:ind w:left="860" w:right="1"/>
        <w:jc w:val="both"/>
      </w:pPr>
      <w:r>
        <w:rPr>
          <w:b/>
        </w:rPr>
        <w:t xml:space="preserve">"Cijena ponude“ </w:t>
      </w:r>
      <w:r>
        <w:t>podrazumijeva dvosmjernu cijenu koja se nudi za svaki CFD, i to nižu cijenu za koju Klijent može</w:t>
      </w:r>
    </w:p>
    <w:p w14:paraId="771D1EC3" w14:textId="77777777" w:rsidR="00D010E2" w:rsidRDefault="008166BA" w:rsidP="000A76D7">
      <w:pPr>
        <w:pStyle w:val="BodyText"/>
        <w:ind w:left="860" w:right="52"/>
        <w:jc w:val="both"/>
      </w:pPr>
      <w:r>
        <w:t>"prodati" CFD, dok je ve</w:t>
      </w:r>
      <w:r w:rsidR="000A76D7">
        <w:t>ć</w:t>
      </w:r>
      <w:r>
        <w:t>a cijena „Cijena tražnje“ kako što je opisano dalje u Poglavlju 10;</w:t>
      </w:r>
    </w:p>
    <w:p w14:paraId="33321B39" w14:textId="77777777" w:rsidR="00D010E2" w:rsidRDefault="00D010E2" w:rsidP="000A76D7">
      <w:pPr>
        <w:pStyle w:val="BodyText"/>
        <w:spacing w:before="10"/>
        <w:jc w:val="both"/>
        <w:rPr>
          <w:sz w:val="17"/>
        </w:rPr>
      </w:pPr>
    </w:p>
    <w:p w14:paraId="244B2144" w14:textId="77777777" w:rsidR="00D010E2" w:rsidRDefault="008166BA" w:rsidP="000A76D7">
      <w:pPr>
        <w:pStyle w:val="BodyText"/>
        <w:spacing w:before="1"/>
        <w:ind w:left="860"/>
        <w:jc w:val="both"/>
      </w:pPr>
      <w:r>
        <w:rPr>
          <w:b/>
        </w:rPr>
        <w:t xml:space="preserve">"Poslovni dan" </w:t>
      </w:r>
      <w:r>
        <w:t>znači dan koji nije subota ili nedjelja i na</w:t>
      </w:r>
      <w:r>
        <w:rPr>
          <w:spacing w:val="-27"/>
        </w:rPr>
        <w:t xml:space="preserve"> </w:t>
      </w:r>
      <w:r>
        <w:t>koji su banke otvorene za poslovanje u Crnoj</w:t>
      </w:r>
      <w:r>
        <w:rPr>
          <w:spacing w:val="-9"/>
        </w:rPr>
        <w:t xml:space="preserve"> </w:t>
      </w:r>
      <w:r>
        <w:t>Gori;</w:t>
      </w:r>
    </w:p>
    <w:p w14:paraId="7147F316" w14:textId="77777777" w:rsidR="00D010E2" w:rsidRDefault="00D010E2" w:rsidP="000A76D7">
      <w:pPr>
        <w:pStyle w:val="BodyText"/>
        <w:jc w:val="both"/>
      </w:pPr>
    </w:p>
    <w:p w14:paraId="70457479" w14:textId="77777777" w:rsidR="00D010E2" w:rsidRDefault="008166BA" w:rsidP="000A76D7">
      <w:pPr>
        <w:ind w:left="860" w:right="181"/>
        <w:jc w:val="both"/>
        <w:rPr>
          <w:sz w:val="18"/>
        </w:rPr>
      </w:pPr>
      <w:r>
        <w:rPr>
          <w:b/>
          <w:sz w:val="18"/>
        </w:rPr>
        <w:t xml:space="preserve">"Pravila o novcu klijenta" </w:t>
      </w:r>
      <w:r>
        <w:rPr>
          <w:sz w:val="18"/>
        </w:rPr>
        <w:t>znači pravila i direktive u vezi s upravljanjem imovinom klijenta;</w:t>
      </w:r>
    </w:p>
    <w:p w14:paraId="33922BEF" w14:textId="77777777" w:rsidR="00D010E2" w:rsidRDefault="00D010E2" w:rsidP="000A76D7">
      <w:pPr>
        <w:pStyle w:val="BodyText"/>
        <w:spacing w:before="1"/>
        <w:jc w:val="both"/>
      </w:pPr>
    </w:p>
    <w:p w14:paraId="09AC51E9" w14:textId="77777777" w:rsidR="00D010E2" w:rsidRDefault="008166BA" w:rsidP="000A76D7">
      <w:pPr>
        <w:pStyle w:val="BodyText"/>
        <w:ind w:left="860" w:right="1"/>
        <w:jc w:val="both"/>
      </w:pPr>
      <w:r>
        <w:rPr>
          <w:b/>
        </w:rPr>
        <w:t xml:space="preserve">"Korporativna akcija" </w:t>
      </w:r>
      <w:r>
        <w:t>označava pojavu sljede</w:t>
      </w:r>
      <w:r w:rsidR="000A76D7">
        <w:t>ć</w:t>
      </w:r>
      <w:r>
        <w:t>eg, a vezano sa izdavaocem bilo kog relevantnog finansijskog instrumenta:</w:t>
      </w:r>
    </w:p>
    <w:p w14:paraId="32CF0234" w14:textId="77777777" w:rsidR="00D010E2" w:rsidRDefault="00D010E2">
      <w:pPr>
        <w:pStyle w:val="BodyText"/>
        <w:spacing w:before="12"/>
        <w:rPr>
          <w:sz w:val="17"/>
        </w:rPr>
      </w:pPr>
    </w:p>
    <w:p w14:paraId="4A946553" w14:textId="77777777" w:rsidR="00D010E2" w:rsidRDefault="008166BA" w:rsidP="000A76D7">
      <w:pPr>
        <w:pStyle w:val="ListParagraph"/>
        <w:numPr>
          <w:ilvl w:val="0"/>
          <w:numId w:val="74"/>
        </w:numPr>
        <w:tabs>
          <w:tab w:val="left" w:pos="1043"/>
        </w:tabs>
        <w:ind w:right="331" w:firstLine="0"/>
        <w:jc w:val="both"/>
        <w:rPr>
          <w:sz w:val="18"/>
        </w:rPr>
      </w:pPr>
      <w:r>
        <w:rPr>
          <w:sz w:val="18"/>
        </w:rPr>
        <w:t>bilo kog prava, bonusa, dokapitalizacije ili drugo izdavanje ili ponuda finansijskog instrumenta (npr. kao akcije) ili izdavanja bilo kojeg varanta, opcija ili davanja prava pretplate za finansijski</w:t>
      </w:r>
      <w:r>
        <w:rPr>
          <w:spacing w:val="-5"/>
          <w:sz w:val="18"/>
        </w:rPr>
        <w:t xml:space="preserve"> </w:t>
      </w:r>
      <w:r>
        <w:rPr>
          <w:sz w:val="18"/>
        </w:rPr>
        <w:t>instrument;</w:t>
      </w:r>
    </w:p>
    <w:p w14:paraId="39FFF23A" w14:textId="77777777" w:rsidR="00D010E2" w:rsidRDefault="00D010E2" w:rsidP="000A76D7">
      <w:pPr>
        <w:pStyle w:val="BodyText"/>
        <w:spacing w:before="1"/>
        <w:jc w:val="both"/>
      </w:pPr>
    </w:p>
    <w:p w14:paraId="2AFC6314" w14:textId="77777777" w:rsidR="00D010E2" w:rsidRDefault="008166BA">
      <w:pPr>
        <w:pStyle w:val="ListParagraph"/>
        <w:numPr>
          <w:ilvl w:val="0"/>
          <w:numId w:val="74"/>
        </w:numPr>
        <w:tabs>
          <w:tab w:val="left" w:pos="1050"/>
        </w:tabs>
        <w:ind w:left="1049" w:hanging="190"/>
        <w:rPr>
          <w:sz w:val="18"/>
        </w:rPr>
      </w:pPr>
      <w:r>
        <w:rPr>
          <w:sz w:val="18"/>
        </w:rPr>
        <w:t>usitnjavanje ili ukrupnjavanje</w:t>
      </w:r>
      <w:r>
        <w:rPr>
          <w:spacing w:val="-4"/>
          <w:sz w:val="18"/>
        </w:rPr>
        <w:t xml:space="preserve"> </w:t>
      </w:r>
      <w:r>
        <w:rPr>
          <w:sz w:val="18"/>
        </w:rPr>
        <w:t>akcija;</w:t>
      </w:r>
    </w:p>
    <w:p w14:paraId="2F71BF19" w14:textId="77777777" w:rsidR="00D010E2" w:rsidRDefault="00D010E2">
      <w:pPr>
        <w:pStyle w:val="BodyText"/>
      </w:pPr>
    </w:p>
    <w:p w14:paraId="39BCEAD7" w14:textId="77777777" w:rsidR="00D010E2" w:rsidRDefault="008166BA">
      <w:pPr>
        <w:pStyle w:val="ListParagraph"/>
        <w:numPr>
          <w:ilvl w:val="0"/>
          <w:numId w:val="74"/>
        </w:numPr>
        <w:tabs>
          <w:tab w:val="left" w:pos="1033"/>
        </w:tabs>
        <w:ind w:right="535" w:firstLine="0"/>
        <w:rPr>
          <w:sz w:val="18"/>
        </w:rPr>
      </w:pPr>
      <w:r>
        <w:rPr>
          <w:sz w:val="18"/>
        </w:rPr>
        <w:t>akvizicija, odnosno otkazivanje akvizicije od</w:t>
      </w:r>
      <w:r>
        <w:rPr>
          <w:spacing w:val="-19"/>
          <w:sz w:val="18"/>
        </w:rPr>
        <w:t xml:space="preserve"> </w:t>
      </w:r>
      <w:r>
        <w:rPr>
          <w:sz w:val="18"/>
        </w:rPr>
        <w:t>strane izdavaoca koji je izdao finansijski</w:t>
      </w:r>
      <w:r>
        <w:rPr>
          <w:spacing w:val="-7"/>
          <w:sz w:val="18"/>
        </w:rPr>
        <w:t xml:space="preserve"> </w:t>
      </w:r>
      <w:r>
        <w:rPr>
          <w:sz w:val="18"/>
        </w:rPr>
        <w:t>instrument;</w:t>
      </w:r>
    </w:p>
    <w:p w14:paraId="1F89FBE5" w14:textId="77777777" w:rsidR="00D010E2" w:rsidRDefault="00D010E2">
      <w:pPr>
        <w:pStyle w:val="BodyText"/>
        <w:spacing w:before="10"/>
        <w:rPr>
          <w:sz w:val="17"/>
        </w:rPr>
      </w:pPr>
    </w:p>
    <w:p w14:paraId="0B91461A" w14:textId="77777777" w:rsidR="00D010E2" w:rsidRDefault="008166BA">
      <w:pPr>
        <w:pStyle w:val="ListParagraph"/>
        <w:numPr>
          <w:ilvl w:val="0"/>
          <w:numId w:val="74"/>
        </w:numPr>
        <w:tabs>
          <w:tab w:val="left" w:pos="1050"/>
        </w:tabs>
        <w:ind w:right="582" w:firstLine="0"/>
        <w:rPr>
          <w:sz w:val="18"/>
        </w:rPr>
      </w:pPr>
      <w:r>
        <w:rPr>
          <w:sz w:val="18"/>
        </w:rPr>
        <w:t>smanjenje, podjela, konsolidacija ili</w:t>
      </w:r>
      <w:r>
        <w:rPr>
          <w:spacing w:val="-21"/>
          <w:sz w:val="18"/>
        </w:rPr>
        <w:t xml:space="preserve"> </w:t>
      </w:r>
      <w:r>
        <w:rPr>
          <w:sz w:val="18"/>
        </w:rPr>
        <w:t>reklasifikacija finansijskog</w:t>
      </w:r>
      <w:r>
        <w:rPr>
          <w:spacing w:val="-2"/>
          <w:sz w:val="18"/>
        </w:rPr>
        <w:t xml:space="preserve"> </w:t>
      </w:r>
      <w:r>
        <w:rPr>
          <w:sz w:val="18"/>
        </w:rPr>
        <w:t>instrumenta;</w:t>
      </w:r>
    </w:p>
    <w:p w14:paraId="5F3B18FA" w14:textId="77777777" w:rsidR="00D010E2" w:rsidRDefault="00D010E2">
      <w:pPr>
        <w:pStyle w:val="BodyText"/>
        <w:spacing w:before="1"/>
      </w:pPr>
    </w:p>
    <w:p w14:paraId="793A1E3C" w14:textId="77777777" w:rsidR="00D010E2" w:rsidRDefault="008166BA">
      <w:pPr>
        <w:pStyle w:val="ListParagraph"/>
        <w:numPr>
          <w:ilvl w:val="0"/>
          <w:numId w:val="74"/>
        </w:numPr>
        <w:tabs>
          <w:tab w:val="left" w:pos="1045"/>
        </w:tabs>
        <w:ind w:right="34" w:firstLine="0"/>
        <w:rPr>
          <w:sz w:val="18"/>
        </w:rPr>
      </w:pPr>
      <w:r>
        <w:rPr>
          <w:sz w:val="18"/>
        </w:rPr>
        <w:t>svaka</w:t>
      </w:r>
      <w:r>
        <w:rPr>
          <w:spacing w:val="-7"/>
          <w:sz w:val="18"/>
        </w:rPr>
        <w:t xml:space="preserve"> </w:t>
      </w:r>
      <w:r>
        <w:rPr>
          <w:sz w:val="18"/>
        </w:rPr>
        <w:t>raspodjela</w:t>
      </w:r>
      <w:r>
        <w:rPr>
          <w:spacing w:val="-4"/>
          <w:sz w:val="18"/>
        </w:rPr>
        <w:t xml:space="preserve"> </w:t>
      </w:r>
      <w:r>
        <w:rPr>
          <w:sz w:val="18"/>
        </w:rPr>
        <w:t>novca</w:t>
      </w:r>
      <w:r>
        <w:rPr>
          <w:spacing w:val="-7"/>
          <w:sz w:val="18"/>
        </w:rPr>
        <w:t xml:space="preserve"> </w:t>
      </w:r>
      <w:r>
        <w:rPr>
          <w:sz w:val="18"/>
        </w:rPr>
        <w:t>(uključuju</w:t>
      </w:r>
      <w:r w:rsidR="00F57DD8">
        <w:rPr>
          <w:sz w:val="18"/>
        </w:rPr>
        <w:t>ć</w:t>
      </w:r>
      <w:r>
        <w:rPr>
          <w:sz w:val="18"/>
        </w:rPr>
        <w:t>i</w:t>
      </w:r>
      <w:r>
        <w:rPr>
          <w:spacing w:val="-7"/>
          <w:sz w:val="18"/>
        </w:rPr>
        <w:t xml:space="preserve"> </w:t>
      </w:r>
      <w:r>
        <w:rPr>
          <w:sz w:val="18"/>
        </w:rPr>
        <w:t>dividende</w:t>
      </w:r>
      <w:r>
        <w:rPr>
          <w:spacing w:val="-7"/>
          <w:sz w:val="18"/>
        </w:rPr>
        <w:t xml:space="preserve"> </w:t>
      </w:r>
      <w:r>
        <w:rPr>
          <w:sz w:val="18"/>
        </w:rPr>
        <w:t>ili</w:t>
      </w:r>
      <w:r>
        <w:rPr>
          <w:spacing w:val="-7"/>
          <w:sz w:val="18"/>
        </w:rPr>
        <w:t xml:space="preserve"> </w:t>
      </w:r>
      <w:r>
        <w:rPr>
          <w:sz w:val="18"/>
        </w:rPr>
        <w:t>vaučere) nosiocima finansijskih</w:t>
      </w:r>
      <w:r>
        <w:rPr>
          <w:spacing w:val="-2"/>
          <w:sz w:val="18"/>
        </w:rPr>
        <w:t xml:space="preserve"> </w:t>
      </w:r>
      <w:r>
        <w:rPr>
          <w:sz w:val="18"/>
        </w:rPr>
        <w:t>instrumenata;</w:t>
      </w:r>
    </w:p>
    <w:p w14:paraId="45A6E7D2" w14:textId="77777777" w:rsidR="00D010E2" w:rsidRDefault="00D010E2">
      <w:pPr>
        <w:pStyle w:val="BodyText"/>
        <w:spacing w:before="1"/>
      </w:pPr>
    </w:p>
    <w:p w14:paraId="2F183F3A" w14:textId="77777777" w:rsidR="00D010E2" w:rsidRDefault="008166BA">
      <w:pPr>
        <w:pStyle w:val="ListParagraph"/>
        <w:numPr>
          <w:ilvl w:val="0"/>
          <w:numId w:val="74"/>
        </w:numPr>
        <w:tabs>
          <w:tab w:val="left" w:pos="1012"/>
        </w:tabs>
        <w:ind w:left="1011" w:hanging="152"/>
        <w:rPr>
          <w:sz w:val="18"/>
        </w:rPr>
      </w:pPr>
      <w:r>
        <w:rPr>
          <w:sz w:val="18"/>
        </w:rPr>
        <w:t>ponudu za preuzimanje ili</w:t>
      </w:r>
      <w:r>
        <w:rPr>
          <w:spacing w:val="-6"/>
          <w:sz w:val="18"/>
        </w:rPr>
        <w:t xml:space="preserve"> </w:t>
      </w:r>
      <w:r>
        <w:rPr>
          <w:sz w:val="18"/>
        </w:rPr>
        <w:t>spajanje;</w:t>
      </w:r>
    </w:p>
    <w:p w14:paraId="503E690A" w14:textId="77777777" w:rsidR="00D010E2" w:rsidRDefault="00D010E2">
      <w:pPr>
        <w:pStyle w:val="BodyText"/>
      </w:pPr>
    </w:p>
    <w:p w14:paraId="05507DBA" w14:textId="77777777" w:rsidR="00D010E2" w:rsidRDefault="008166BA" w:rsidP="000A76D7">
      <w:pPr>
        <w:pStyle w:val="ListParagraph"/>
        <w:numPr>
          <w:ilvl w:val="0"/>
          <w:numId w:val="74"/>
        </w:numPr>
        <w:tabs>
          <w:tab w:val="left" w:pos="1041"/>
        </w:tabs>
        <w:ind w:right="840" w:firstLine="0"/>
        <w:jc w:val="both"/>
        <w:rPr>
          <w:sz w:val="18"/>
        </w:rPr>
      </w:pPr>
      <w:r>
        <w:rPr>
          <w:sz w:val="18"/>
        </w:rPr>
        <w:t>reorganizacija ili restrukturiranje koja utiču</w:t>
      </w:r>
      <w:r>
        <w:rPr>
          <w:spacing w:val="-19"/>
          <w:sz w:val="18"/>
        </w:rPr>
        <w:t xml:space="preserve"> </w:t>
      </w:r>
      <w:r>
        <w:rPr>
          <w:sz w:val="18"/>
        </w:rPr>
        <w:t>na predmetne finansijske instrumente;</w:t>
      </w:r>
      <w:r>
        <w:rPr>
          <w:spacing w:val="-2"/>
          <w:sz w:val="18"/>
        </w:rPr>
        <w:t xml:space="preserve"> </w:t>
      </w:r>
      <w:r>
        <w:rPr>
          <w:sz w:val="18"/>
        </w:rPr>
        <w:t>i</w:t>
      </w:r>
    </w:p>
    <w:p w14:paraId="7BF3FAEB" w14:textId="77777777" w:rsidR="00D010E2" w:rsidRDefault="00D010E2">
      <w:pPr>
        <w:pStyle w:val="BodyText"/>
        <w:spacing w:before="11"/>
        <w:rPr>
          <w:sz w:val="17"/>
        </w:rPr>
      </w:pPr>
    </w:p>
    <w:p w14:paraId="59EE0BF8" w14:textId="77777777" w:rsidR="00D010E2" w:rsidRDefault="008166BA">
      <w:pPr>
        <w:pStyle w:val="ListParagraph"/>
        <w:numPr>
          <w:ilvl w:val="0"/>
          <w:numId w:val="74"/>
        </w:numPr>
        <w:tabs>
          <w:tab w:val="left" w:pos="1050"/>
        </w:tabs>
        <w:ind w:left="1049" w:hanging="190"/>
        <w:rPr>
          <w:sz w:val="18"/>
        </w:rPr>
      </w:pPr>
      <w:r>
        <w:rPr>
          <w:sz w:val="18"/>
        </w:rPr>
        <w:t>bilo koji drugi događaj koji ima razrjeđivački</w:t>
      </w:r>
      <w:r>
        <w:rPr>
          <w:spacing w:val="-7"/>
          <w:sz w:val="18"/>
        </w:rPr>
        <w:t xml:space="preserve"> </w:t>
      </w:r>
      <w:r>
        <w:rPr>
          <w:sz w:val="18"/>
        </w:rPr>
        <w:t>ili</w:t>
      </w:r>
    </w:p>
    <w:p w14:paraId="1C4E1A03" w14:textId="77777777" w:rsidR="00D010E2" w:rsidRDefault="008166BA">
      <w:pPr>
        <w:pStyle w:val="BodyText"/>
        <w:spacing w:before="1"/>
        <w:ind w:left="860"/>
      </w:pPr>
      <w:r>
        <w:t>koncentrišu</w:t>
      </w:r>
      <w:r w:rsidR="000A76D7">
        <w:t>ć</w:t>
      </w:r>
      <w:r>
        <w:t>i efekat na tržišnu vrijednost osnovnog</w:t>
      </w:r>
    </w:p>
    <w:p w14:paraId="7B48B4A9" w14:textId="77777777" w:rsidR="00D010E2" w:rsidRDefault="008166BA">
      <w:pPr>
        <w:pStyle w:val="Heading1"/>
        <w:numPr>
          <w:ilvl w:val="0"/>
          <w:numId w:val="73"/>
        </w:numPr>
        <w:tabs>
          <w:tab w:val="left" w:pos="912"/>
          <w:tab w:val="left" w:pos="913"/>
        </w:tabs>
        <w:spacing w:before="40"/>
        <w:ind w:hanging="721"/>
        <w:jc w:val="left"/>
      </w:pPr>
      <w:r>
        <w:rPr>
          <w:spacing w:val="-1"/>
        </w:rPr>
        <w:br w:type="column"/>
      </w:r>
      <w:r>
        <w:t>DEFINITIONS AND</w:t>
      </w:r>
      <w:r>
        <w:rPr>
          <w:spacing w:val="-1"/>
        </w:rPr>
        <w:t xml:space="preserve"> </w:t>
      </w:r>
      <w:r>
        <w:t>INTERPRETATION</w:t>
      </w:r>
    </w:p>
    <w:p w14:paraId="2F47B3DA" w14:textId="77777777" w:rsidR="00D010E2" w:rsidRDefault="00D010E2">
      <w:pPr>
        <w:pStyle w:val="BodyText"/>
        <w:rPr>
          <w:b/>
        </w:rPr>
      </w:pPr>
    </w:p>
    <w:p w14:paraId="6CCB80CB" w14:textId="77777777" w:rsidR="00D010E2" w:rsidRDefault="008166BA" w:rsidP="008166BA">
      <w:pPr>
        <w:pStyle w:val="ListParagraph"/>
        <w:numPr>
          <w:ilvl w:val="1"/>
          <w:numId w:val="73"/>
        </w:numPr>
        <w:tabs>
          <w:tab w:val="left" w:pos="912"/>
          <w:tab w:val="left" w:pos="913"/>
        </w:tabs>
        <w:spacing w:before="1"/>
        <w:ind w:right="167" w:firstLine="0"/>
        <w:jc w:val="both"/>
      </w:pPr>
      <w:r>
        <w:rPr>
          <w:sz w:val="18"/>
        </w:rPr>
        <w:t>This Agreement represents a consonant declaration of will to establish the mutual rights, obligations and responsibilities of the contracting parties. This Agreement supersedes any previous agreements between you and us on the same subject matter. This Agreement shall apply to all transactions contemplated under this Agreement, provided that in the event of a conflict between this Agreement and any other specific agreement between you</w:t>
      </w:r>
      <w:r w:rsidRPr="008166BA">
        <w:rPr>
          <w:sz w:val="18"/>
        </w:rPr>
        <w:t xml:space="preserve"> </w:t>
      </w:r>
      <w:r>
        <w:rPr>
          <w:sz w:val="18"/>
        </w:rPr>
        <w:t xml:space="preserve">and </w:t>
      </w:r>
      <w:r w:rsidRPr="008166BA">
        <w:rPr>
          <w:sz w:val="18"/>
        </w:rPr>
        <w:t>us that may govern any specific transaction, made between you and us, such other specific agreement shall prevail but only in relation to such specific transactions.</w:t>
      </w:r>
    </w:p>
    <w:p w14:paraId="5618DA57" w14:textId="77777777" w:rsidR="00D010E2" w:rsidRDefault="00D010E2">
      <w:pPr>
        <w:pStyle w:val="BodyText"/>
        <w:spacing w:before="11"/>
        <w:rPr>
          <w:sz w:val="17"/>
        </w:rPr>
      </w:pPr>
    </w:p>
    <w:p w14:paraId="127D1958" w14:textId="7C892C04" w:rsidR="00D010E2" w:rsidRDefault="008166BA">
      <w:pPr>
        <w:pStyle w:val="ListParagraph"/>
        <w:numPr>
          <w:ilvl w:val="1"/>
          <w:numId w:val="73"/>
        </w:numPr>
        <w:tabs>
          <w:tab w:val="left" w:pos="912"/>
          <w:tab w:val="left" w:pos="913"/>
        </w:tabs>
        <w:ind w:right="437" w:firstLine="0"/>
        <w:rPr>
          <w:sz w:val="18"/>
        </w:rPr>
      </w:pPr>
      <w:r>
        <w:rPr>
          <w:sz w:val="18"/>
        </w:rPr>
        <w:t>In this Agreement, unless the context requires otherwise</w:t>
      </w:r>
      <w:r w:rsidR="002E7239">
        <w:rPr>
          <w:sz w:val="18"/>
        </w:rPr>
        <w:t xml:space="preserve">, </w:t>
      </w:r>
      <w:r w:rsidR="002E7239" w:rsidRPr="002E7239">
        <w:rPr>
          <w:sz w:val="18"/>
        </w:rPr>
        <w:t xml:space="preserve"> </w:t>
      </w:r>
      <w:r w:rsidR="002E7239" w:rsidRPr="007612BA">
        <w:rPr>
          <w:color w:val="000000" w:themeColor="text1"/>
          <w:sz w:val="18"/>
        </w:rPr>
        <w:t>the terms have the following meanings</w:t>
      </w:r>
      <w:r w:rsidRPr="007612BA">
        <w:rPr>
          <w:color w:val="000000" w:themeColor="text1"/>
          <w:sz w:val="18"/>
        </w:rPr>
        <w:t>:</w:t>
      </w:r>
    </w:p>
    <w:p w14:paraId="6442015C" w14:textId="77777777" w:rsidR="00D010E2" w:rsidRDefault="00D010E2" w:rsidP="000A76D7">
      <w:pPr>
        <w:pStyle w:val="BodyText"/>
        <w:spacing w:before="1"/>
        <w:jc w:val="both"/>
      </w:pPr>
    </w:p>
    <w:p w14:paraId="533B0FB2" w14:textId="77777777" w:rsidR="00D010E2" w:rsidRDefault="008166BA" w:rsidP="000A76D7">
      <w:pPr>
        <w:pStyle w:val="BodyText"/>
        <w:spacing w:before="1"/>
        <w:ind w:left="192" w:right="140"/>
        <w:jc w:val="both"/>
      </w:pPr>
      <w:r>
        <w:rPr>
          <w:b/>
        </w:rPr>
        <w:t xml:space="preserve">“Ask Price” </w:t>
      </w:r>
      <w:r>
        <w:t>means in the two way Price we offer for each CFD, the higher price at which you as a client may “Buy” the CFD, the lower Price being the “Bid” Price, as described further in in Clause 10;</w:t>
      </w:r>
    </w:p>
    <w:p w14:paraId="1BD60160" w14:textId="77777777" w:rsidR="00D010E2" w:rsidRDefault="00D010E2" w:rsidP="000A76D7">
      <w:pPr>
        <w:pStyle w:val="BodyText"/>
        <w:jc w:val="both"/>
      </w:pPr>
    </w:p>
    <w:p w14:paraId="7BFF6DF4" w14:textId="77777777" w:rsidR="00D010E2" w:rsidRDefault="008166BA" w:rsidP="000A76D7">
      <w:pPr>
        <w:pStyle w:val="BodyText"/>
        <w:ind w:left="192" w:right="501"/>
        <w:jc w:val="both"/>
      </w:pPr>
      <w:r>
        <w:rPr>
          <w:b/>
        </w:rPr>
        <w:t xml:space="preserve">“Associate" </w:t>
      </w:r>
      <w:r>
        <w:t>means a company or corporation being a member of our Group, or an authorized representative whom we appoint;</w:t>
      </w:r>
    </w:p>
    <w:p w14:paraId="112A1EAF" w14:textId="77777777" w:rsidR="00D010E2" w:rsidRDefault="00D010E2" w:rsidP="000A76D7">
      <w:pPr>
        <w:pStyle w:val="BodyText"/>
        <w:jc w:val="both"/>
      </w:pPr>
    </w:p>
    <w:p w14:paraId="17E7C890" w14:textId="77777777" w:rsidR="00D010E2" w:rsidRDefault="008166BA" w:rsidP="000A76D7">
      <w:pPr>
        <w:pStyle w:val="BodyText"/>
        <w:ind w:left="192" w:right="130"/>
        <w:jc w:val="both"/>
      </w:pPr>
      <w:r>
        <w:rPr>
          <w:b/>
        </w:rPr>
        <w:t xml:space="preserve">“Authorized Person” </w:t>
      </w:r>
      <w:r>
        <w:t>means another individual which you may authorize to trade on your Account, in accordance with the provisions of Clause 9;</w:t>
      </w:r>
    </w:p>
    <w:p w14:paraId="3205FD80" w14:textId="77777777" w:rsidR="00D010E2" w:rsidRDefault="00D010E2" w:rsidP="000A76D7">
      <w:pPr>
        <w:pStyle w:val="BodyText"/>
        <w:spacing w:before="11"/>
        <w:jc w:val="both"/>
        <w:rPr>
          <w:sz w:val="17"/>
        </w:rPr>
      </w:pPr>
    </w:p>
    <w:p w14:paraId="2ADAF264" w14:textId="77777777" w:rsidR="00D010E2" w:rsidRDefault="008166BA" w:rsidP="000A76D7">
      <w:pPr>
        <w:pStyle w:val="BodyText"/>
        <w:ind w:left="192" w:right="211"/>
        <w:jc w:val="both"/>
      </w:pPr>
      <w:r>
        <w:rPr>
          <w:b/>
        </w:rPr>
        <w:t xml:space="preserve">“Base Currency” </w:t>
      </w:r>
      <w:r>
        <w:t>means the currency that you select at our Electronic Trading Platform;</w:t>
      </w:r>
    </w:p>
    <w:p w14:paraId="2C91A678" w14:textId="77777777" w:rsidR="00D010E2" w:rsidRDefault="00D010E2" w:rsidP="000A76D7">
      <w:pPr>
        <w:pStyle w:val="BodyText"/>
        <w:spacing w:before="1"/>
        <w:jc w:val="both"/>
      </w:pPr>
    </w:p>
    <w:p w14:paraId="6AAC0FA6" w14:textId="77777777" w:rsidR="00D010E2" w:rsidRDefault="008166BA" w:rsidP="000A76D7">
      <w:pPr>
        <w:pStyle w:val="BodyText"/>
        <w:spacing w:before="1"/>
        <w:ind w:left="192" w:right="210"/>
        <w:jc w:val="both"/>
      </w:pPr>
      <w:r>
        <w:rPr>
          <w:b/>
        </w:rPr>
        <w:t xml:space="preserve">“Bid Price” </w:t>
      </w:r>
      <w:r>
        <w:t>means in the two way Price we offer for each CFD, the lower price at which you as a client may “Sell” the CFD, the higher Price being the “Ask” Price, as described further in in Clause 10;</w:t>
      </w:r>
    </w:p>
    <w:p w14:paraId="65E14D23" w14:textId="77777777" w:rsidR="00D010E2" w:rsidRDefault="00D010E2" w:rsidP="000A76D7">
      <w:pPr>
        <w:pStyle w:val="BodyText"/>
        <w:jc w:val="both"/>
      </w:pPr>
    </w:p>
    <w:p w14:paraId="0F591EE5" w14:textId="77777777" w:rsidR="00D010E2" w:rsidRDefault="008166BA" w:rsidP="000A76D7">
      <w:pPr>
        <w:pStyle w:val="BodyText"/>
        <w:ind w:left="192" w:right="374"/>
        <w:jc w:val="both"/>
      </w:pPr>
      <w:r>
        <w:rPr>
          <w:b/>
        </w:rPr>
        <w:t xml:space="preserve">“Business Day” </w:t>
      </w:r>
      <w:r>
        <w:t>means a day which is not a Saturday or a Sunday and upon which banks are open for business in Montenegro;</w:t>
      </w:r>
    </w:p>
    <w:p w14:paraId="6902EF3C" w14:textId="77777777" w:rsidR="00D010E2" w:rsidRDefault="00D010E2" w:rsidP="000A76D7">
      <w:pPr>
        <w:pStyle w:val="BodyText"/>
        <w:spacing w:before="12"/>
        <w:jc w:val="both"/>
        <w:rPr>
          <w:sz w:val="17"/>
        </w:rPr>
      </w:pPr>
    </w:p>
    <w:p w14:paraId="30A0CBE8" w14:textId="77777777" w:rsidR="00D010E2" w:rsidRDefault="008166BA" w:rsidP="000A76D7">
      <w:pPr>
        <w:ind w:left="192" w:right="466"/>
        <w:jc w:val="both"/>
        <w:rPr>
          <w:sz w:val="18"/>
        </w:rPr>
      </w:pPr>
      <w:r>
        <w:rPr>
          <w:b/>
          <w:sz w:val="18"/>
        </w:rPr>
        <w:t xml:space="preserve">“Client Money Rules” </w:t>
      </w:r>
      <w:r>
        <w:rPr>
          <w:sz w:val="18"/>
        </w:rPr>
        <w:t>means the rules and directives in relation to handling Client Money;</w:t>
      </w:r>
    </w:p>
    <w:p w14:paraId="23BB4778" w14:textId="77777777" w:rsidR="00D010E2" w:rsidRDefault="00D010E2" w:rsidP="000A76D7">
      <w:pPr>
        <w:pStyle w:val="BodyText"/>
        <w:spacing w:before="10"/>
        <w:jc w:val="both"/>
        <w:rPr>
          <w:sz w:val="17"/>
        </w:rPr>
      </w:pPr>
    </w:p>
    <w:p w14:paraId="62B1854F" w14:textId="77777777" w:rsidR="00D010E2" w:rsidRDefault="008166BA" w:rsidP="000A76D7">
      <w:pPr>
        <w:pStyle w:val="BodyText"/>
        <w:spacing w:before="1"/>
        <w:ind w:left="192" w:right="139"/>
        <w:jc w:val="both"/>
      </w:pPr>
      <w:r>
        <w:rPr>
          <w:b/>
        </w:rPr>
        <w:t xml:space="preserve">“Corporate Action” </w:t>
      </w:r>
      <w:r>
        <w:t>means the occurrence of any of the following (without limitation) in relation to the issuer of any relevant underlying Financial Instrument:</w:t>
      </w:r>
    </w:p>
    <w:p w14:paraId="4F5402D0" w14:textId="77777777" w:rsidR="00D010E2" w:rsidRDefault="00D010E2" w:rsidP="000A76D7">
      <w:pPr>
        <w:pStyle w:val="BodyText"/>
        <w:spacing w:before="2"/>
        <w:jc w:val="both"/>
      </w:pPr>
    </w:p>
    <w:p w14:paraId="64FCBA9B" w14:textId="77777777" w:rsidR="00D010E2" w:rsidRDefault="008166BA" w:rsidP="000A76D7">
      <w:pPr>
        <w:pStyle w:val="ListParagraph"/>
        <w:numPr>
          <w:ilvl w:val="2"/>
          <w:numId w:val="73"/>
        </w:numPr>
        <w:tabs>
          <w:tab w:val="left" w:pos="912"/>
          <w:tab w:val="left" w:pos="913"/>
        </w:tabs>
        <w:ind w:right="189"/>
        <w:jc w:val="both"/>
        <w:rPr>
          <w:sz w:val="18"/>
        </w:rPr>
      </w:pPr>
      <w:r>
        <w:rPr>
          <w:sz w:val="18"/>
        </w:rPr>
        <w:t>any rights, scrip, bonus, capitalization or other issue or offer of the Financial Instrument (such as shares) of whatsoever nature or the issue of any warrants, options or giving the rights to subscribe for the Financial</w:t>
      </w:r>
      <w:r>
        <w:rPr>
          <w:spacing w:val="-3"/>
          <w:sz w:val="18"/>
        </w:rPr>
        <w:t xml:space="preserve"> </w:t>
      </w:r>
      <w:r>
        <w:rPr>
          <w:sz w:val="18"/>
        </w:rPr>
        <w:t>Instrument;</w:t>
      </w:r>
    </w:p>
    <w:p w14:paraId="4E8FAC5E" w14:textId="77777777" w:rsidR="00D010E2" w:rsidRDefault="00D010E2">
      <w:pPr>
        <w:pStyle w:val="BodyText"/>
        <w:spacing w:before="11"/>
        <w:rPr>
          <w:sz w:val="17"/>
        </w:rPr>
      </w:pPr>
    </w:p>
    <w:p w14:paraId="78D466BD" w14:textId="77777777" w:rsidR="00D010E2" w:rsidRDefault="008166BA" w:rsidP="000A76D7">
      <w:pPr>
        <w:pStyle w:val="ListParagraph"/>
        <w:numPr>
          <w:ilvl w:val="2"/>
          <w:numId w:val="73"/>
        </w:numPr>
        <w:tabs>
          <w:tab w:val="left" w:pos="912"/>
          <w:tab w:val="left" w:pos="913"/>
        </w:tabs>
        <w:ind w:hanging="361"/>
        <w:jc w:val="both"/>
        <w:rPr>
          <w:sz w:val="18"/>
        </w:rPr>
      </w:pPr>
      <w:r>
        <w:rPr>
          <w:sz w:val="18"/>
        </w:rPr>
        <w:t>stock splits and reverse</w:t>
      </w:r>
      <w:r>
        <w:rPr>
          <w:spacing w:val="-5"/>
          <w:sz w:val="18"/>
        </w:rPr>
        <w:t xml:space="preserve"> </w:t>
      </w:r>
      <w:r>
        <w:rPr>
          <w:sz w:val="18"/>
        </w:rPr>
        <w:t>splits;</w:t>
      </w:r>
    </w:p>
    <w:p w14:paraId="077663A3" w14:textId="77777777" w:rsidR="00D010E2" w:rsidRDefault="00D010E2" w:rsidP="000A76D7">
      <w:pPr>
        <w:pStyle w:val="BodyText"/>
        <w:jc w:val="both"/>
      </w:pPr>
    </w:p>
    <w:p w14:paraId="63D92B2C" w14:textId="77777777" w:rsidR="00D010E2" w:rsidRDefault="008166BA" w:rsidP="000A76D7">
      <w:pPr>
        <w:pStyle w:val="ListParagraph"/>
        <w:numPr>
          <w:ilvl w:val="2"/>
          <w:numId w:val="73"/>
        </w:numPr>
        <w:tabs>
          <w:tab w:val="left" w:pos="912"/>
          <w:tab w:val="left" w:pos="913"/>
        </w:tabs>
        <w:ind w:right="608"/>
        <w:jc w:val="both"/>
        <w:rPr>
          <w:sz w:val="18"/>
        </w:rPr>
      </w:pPr>
      <w:r>
        <w:rPr>
          <w:sz w:val="18"/>
        </w:rPr>
        <w:t xml:space="preserve">acquisition or cancellation by the issuer of a </w:t>
      </w:r>
      <w:r w:rsidR="000A76D7">
        <w:rPr>
          <w:sz w:val="18"/>
        </w:rPr>
        <w:t>f</w:t>
      </w:r>
      <w:r>
        <w:rPr>
          <w:sz w:val="18"/>
        </w:rPr>
        <w:t>inancial Instrument issued by</w:t>
      </w:r>
      <w:r>
        <w:rPr>
          <w:spacing w:val="-3"/>
          <w:sz w:val="18"/>
        </w:rPr>
        <w:t xml:space="preserve"> </w:t>
      </w:r>
      <w:r>
        <w:rPr>
          <w:sz w:val="18"/>
        </w:rPr>
        <w:t>it;</w:t>
      </w:r>
    </w:p>
    <w:p w14:paraId="1D5A115A" w14:textId="77777777" w:rsidR="00D010E2" w:rsidRDefault="00D010E2" w:rsidP="000A76D7">
      <w:pPr>
        <w:pStyle w:val="BodyText"/>
        <w:spacing w:before="1"/>
        <w:jc w:val="both"/>
      </w:pPr>
    </w:p>
    <w:p w14:paraId="23585F6C" w14:textId="77777777" w:rsidR="00D010E2" w:rsidRDefault="008166BA" w:rsidP="000A76D7">
      <w:pPr>
        <w:pStyle w:val="ListParagraph"/>
        <w:numPr>
          <w:ilvl w:val="2"/>
          <w:numId w:val="73"/>
        </w:numPr>
        <w:tabs>
          <w:tab w:val="left" w:pos="912"/>
          <w:tab w:val="left" w:pos="913"/>
        </w:tabs>
        <w:ind w:right="662"/>
        <w:jc w:val="both"/>
        <w:rPr>
          <w:sz w:val="18"/>
        </w:rPr>
      </w:pPr>
      <w:r>
        <w:rPr>
          <w:sz w:val="18"/>
        </w:rPr>
        <w:t>reduction, sub division, consolidation or reclassification of the Financial</w:t>
      </w:r>
      <w:r>
        <w:rPr>
          <w:spacing w:val="-18"/>
          <w:sz w:val="18"/>
        </w:rPr>
        <w:t xml:space="preserve"> </w:t>
      </w:r>
      <w:r>
        <w:rPr>
          <w:sz w:val="18"/>
        </w:rPr>
        <w:t>Instrument;</w:t>
      </w:r>
    </w:p>
    <w:p w14:paraId="10516EC8" w14:textId="77777777" w:rsidR="00D010E2" w:rsidRDefault="00D010E2" w:rsidP="000A76D7">
      <w:pPr>
        <w:pStyle w:val="BodyText"/>
        <w:spacing w:before="11"/>
        <w:jc w:val="both"/>
        <w:rPr>
          <w:sz w:val="17"/>
        </w:rPr>
      </w:pPr>
    </w:p>
    <w:p w14:paraId="1F139925" w14:textId="77777777" w:rsidR="00D010E2" w:rsidRDefault="008166BA" w:rsidP="000A76D7">
      <w:pPr>
        <w:pStyle w:val="ListParagraph"/>
        <w:numPr>
          <w:ilvl w:val="2"/>
          <w:numId w:val="73"/>
        </w:numPr>
        <w:tabs>
          <w:tab w:val="left" w:pos="912"/>
          <w:tab w:val="left" w:pos="913"/>
        </w:tabs>
        <w:ind w:right="403"/>
        <w:jc w:val="both"/>
        <w:rPr>
          <w:sz w:val="18"/>
        </w:rPr>
      </w:pPr>
      <w:r>
        <w:rPr>
          <w:sz w:val="18"/>
        </w:rPr>
        <w:t>any distribution of cash (including dividends or coupons) to the holders of the Financial Instrument;</w:t>
      </w:r>
    </w:p>
    <w:p w14:paraId="4DE6D38B" w14:textId="77777777" w:rsidR="00D010E2" w:rsidRDefault="00D010E2">
      <w:pPr>
        <w:rPr>
          <w:sz w:val="18"/>
        </w:rPr>
        <w:sectPr w:rsidR="00D010E2">
          <w:pgSz w:w="11910" w:h="16840"/>
          <w:pgMar w:top="840" w:right="1320" w:bottom="680" w:left="580" w:header="0" w:footer="409" w:gutter="0"/>
          <w:cols w:num="2" w:space="720" w:equalWidth="0">
            <w:col w:w="5239" w:space="40"/>
            <w:col w:w="4731"/>
          </w:cols>
        </w:sectPr>
      </w:pPr>
    </w:p>
    <w:p w14:paraId="2B4E50B1" w14:textId="5C21CA80" w:rsidR="00D010E2" w:rsidRDefault="005F798C">
      <w:pPr>
        <w:pStyle w:val="BodyText"/>
        <w:spacing w:before="40"/>
        <w:ind w:left="860"/>
      </w:pPr>
      <w:r>
        <w:rPr>
          <w:noProof/>
          <w:lang w:val="en-GB" w:eastAsia="en-GB" w:bidi="ar-SA"/>
        </w:rPr>
        <w:lastRenderedPageBreak/>
        <mc:AlternateContent>
          <mc:Choice Requires="wps">
            <w:drawing>
              <wp:anchor distT="0" distB="0" distL="114300" distR="114300" simplePos="0" relativeHeight="251664384" behindDoc="0" locked="0" layoutInCell="1" allowOverlap="1" wp14:anchorId="371A2F47" wp14:editId="01EF8083">
                <wp:simplePos x="0" y="0"/>
                <wp:positionH relativeFrom="page">
                  <wp:posOffset>3774440</wp:posOffset>
                </wp:positionH>
                <wp:positionV relativeFrom="page">
                  <wp:posOffset>571500</wp:posOffset>
                </wp:positionV>
                <wp:extent cx="0" cy="9490075"/>
                <wp:effectExtent l="12065" t="9525" r="6985" b="6350"/>
                <wp:wrapNone/>
                <wp:docPr id="3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900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51FEC" id="Line 37"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2pt,45pt" to="297.2pt,7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" strokeweight=".48pt">
                <w10:wrap anchorx="page" anchory="page"/>
              </v:line>
            </w:pict>
          </mc:Fallback>
        </mc:AlternateContent>
      </w:r>
      <w:r w:rsidR="008166BA">
        <w:t>finansijskog instrumenta;</w:t>
      </w:r>
    </w:p>
    <w:p w14:paraId="767A5DEE" w14:textId="77777777" w:rsidR="00D010E2" w:rsidRDefault="00D010E2" w:rsidP="000A76D7">
      <w:pPr>
        <w:pStyle w:val="BodyText"/>
        <w:jc w:val="both"/>
      </w:pPr>
    </w:p>
    <w:p w14:paraId="4F72662D" w14:textId="77777777" w:rsidR="00D010E2" w:rsidRDefault="008166BA" w:rsidP="000A76D7">
      <w:pPr>
        <w:pStyle w:val="BodyText"/>
        <w:ind w:left="860"/>
        <w:jc w:val="both"/>
      </w:pPr>
      <w:r>
        <w:rPr>
          <w:b/>
        </w:rPr>
        <w:t xml:space="preserve">"Komisija" </w:t>
      </w:r>
      <w:r>
        <w:t>znači Komisija za tržište kapitala Crne</w:t>
      </w:r>
      <w:r>
        <w:rPr>
          <w:spacing w:val="-24"/>
        </w:rPr>
        <w:t xml:space="preserve"> </w:t>
      </w:r>
      <w:r>
        <w:t>Gore;</w:t>
      </w:r>
    </w:p>
    <w:p w14:paraId="72C6A9C8" w14:textId="77777777" w:rsidR="00D010E2" w:rsidRDefault="00D010E2" w:rsidP="000A76D7">
      <w:pPr>
        <w:pStyle w:val="BodyText"/>
        <w:jc w:val="both"/>
      </w:pPr>
    </w:p>
    <w:p w14:paraId="4A6C4AE7" w14:textId="77777777" w:rsidR="00D010E2" w:rsidRDefault="008166BA" w:rsidP="00EC3E8E">
      <w:pPr>
        <w:pStyle w:val="BodyText"/>
        <w:ind w:left="860" w:right="49"/>
        <w:jc w:val="both"/>
      </w:pPr>
      <w:r>
        <w:rPr>
          <w:b/>
        </w:rPr>
        <w:t xml:space="preserve">"Elektronske usluge" </w:t>
      </w:r>
      <w:r>
        <w:t>označavaju set usluga koje pružamo, na primjer, usluge trgovanja putem interneta ili</w:t>
      </w:r>
      <w:r>
        <w:rPr>
          <w:spacing w:val="-9"/>
        </w:rPr>
        <w:t xml:space="preserve"> </w:t>
      </w:r>
      <w:r>
        <w:t>putem</w:t>
      </w:r>
      <w:r w:rsidR="000A76D7">
        <w:t xml:space="preserve"> </w:t>
      </w:r>
      <w:r>
        <w:t>sistema elektronskog usmjeravanja na</w:t>
      </w:r>
      <w:r w:rsidR="00EC3E8E">
        <w:t>loga</w:t>
      </w:r>
      <w:r>
        <w:t>.</w:t>
      </w:r>
    </w:p>
    <w:p w14:paraId="37825377" w14:textId="77777777" w:rsidR="00D010E2" w:rsidRDefault="00D010E2" w:rsidP="00EC3E8E">
      <w:pPr>
        <w:pStyle w:val="BodyText"/>
        <w:jc w:val="both"/>
      </w:pPr>
    </w:p>
    <w:p w14:paraId="1DC8C404" w14:textId="77777777" w:rsidR="00D010E2" w:rsidRDefault="008166BA" w:rsidP="00EC3E8E">
      <w:pPr>
        <w:ind w:left="860"/>
        <w:jc w:val="both"/>
        <w:rPr>
          <w:sz w:val="18"/>
        </w:rPr>
      </w:pPr>
      <w:r>
        <w:rPr>
          <w:b/>
          <w:sz w:val="18"/>
        </w:rPr>
        <w:t xml:space="preserve">"Equity" </w:t>
      </w:r>
      <w:r>
        <w:rPr>
          <w:sz w:val="18"/>
        </w:rPr>
        <w:t>je trenutni bilans računa Klijenta;</w:t>
      </w:r>
    </w:p>
    <w:p w14:paraId="3A148161" w14:textId="77777777" w:rsidR="00D010E2" w:rsidRDefault="00D010E2" w:rsidP="00EC3E8E">
      <w:pPr>
        <w:pStyle w:val="BodyText"/>
        <w:spacing w:before="2"/>
        <w:jc w:val="both"/>
      </w:pPr>
    </w:p>
    <w:p w14:paraId="3FB43B5B" w14:textId="0A1F0237" w:rsidR="00D010E2" w:rsidRDefault="008166BA" w:rsidP="00EC3E8E">
      <w:pPr>
        <w:ind w:left="860"/>
        <w:jc w:val="both"/>
        <w:rPr>
          <w:sz w:val="18"/>
        </w:rPr>
      </w:pPr>
      <w:r>
        <w:rPr>
          <w:b/>
          <w:sz w:val="18"/>
        </w:rPr>
        <w:t xml:space="preserve">"Slučaj bankrota" </w:t>
      </w:r>
      <w:r>
        <w:rPr>
          <w:sz w:val="18"/>
        </w:rPr>
        <w:t xml:space="preserve">označava slučajeve bankrota (difolta) iz Poglavlja </w:t>
      </w:r>
      <w:r w:rsidR="001449D0">
        <w:rPr>
          <w:sz w:val="18"/>
        </w:rPr>
        <w:t>28</w:t>
      </w:r>
      <w:r>
        <w:rPr>
          <w:sz w:val="18"/>
        </w:rPr>
        <w:t xml:space="preserve"> ovog Ugovora;</w:t>
      </w:r>
    </w:p>
    <w:p w14:paraId="0055F917" w14:textId="77777777" w:rsidR="00D010E2" w:rsidRDefault="00D010E2" w:rsidP="00EC3E8E">
      <w:pPr>
        <w:pStyle w:val="BodyText"/>
        <w:spacing w:before="11"/>
        <w:jc w:val="both"/>
        <w:rPr>
          <w:sz w:val="17"/>
        </w:rPr>
      </w:pPr>
    </w:p>
    <w:p w14:paraId="7D419176" w14:textId="77777777" w:rsidR="00D010E2" w:rsidRDefault="008166BA" w:rsidP="00EC3E8E">
      <w:pPr>
        <w:pStyle w:val="BodyText"/>
        <w:ind w:left="860" w:right="88"/>
        <w:jc w:val="both"/>
      </w:pPr>
      <w:r>
        <w:rPr>
          <w:b/>
        </w:rPr>
        <w:t xml:space="preserve">"Berza" </w:t>
      </w:r>
      <w:r>
        <w:t>znači svako regulisano tržište, sistem za trgovanje ili udruženje dilera u bilo kojem dijelu svijeta;</w:t>
      </w:r>
    </w:p>
    <w:p w14:paraId="57765F38" w14:textId="77777777" w:rsidR="00D010E2" w:rsidRDefault="00D010E2" w:rsidP="00EC3E8E">
      <w:pPr>
        <w:pStyle w:val="BodyText"/>
        <w:jc w:val="both"/>
      </w:pPr>
    </w:p>
    <w:p w14:paraId="732FB93D" w14:textId="77777777" w:rsidR="00D010E2" w:rsidRDefault="008166BA" w:rsidP="00EC3E8E">
      <w:pPr>
        <w:spacing w:before="1" w:line="219" w:lineRule="exact"/>
        <w:ind w:left="860"/>
        <w:jc w:val="both"/>
        <w:rPr>
          <w:sz w:val="18"/>
        </w:rPr>
      </w:pPr>
      <w:r>
        <w:rPr>
          <w:b/>
          <w:sz w:val="18"/>
        </w:rPr>
        <w:t xml:space="preserve">"Finansijski instrument" </w:t>
      </w:r>
      <w:r>
        <w:rPr>
          <w:sz w:val="18"/>
        </w:rPr>
        <w:t>znači bilo koji finansijski</w:t>
      </w:r>
    </w:p>
    <w:p w14:paraId="08E24775" w14:textId="77777777" w:rsidR="00D010E2" w:rsidRDefault="008166BA" w:rsidP="00EC3E8E">
      <w:pPr>
        <w:pStyle w:val="BodyText"/>
        <w:ind w:left="860"/>
        <w:jc w:val="both"/>
      </w:pPr>
      <w:r>
        <w:t xml:space="preserve">instrument definisan kao takav u </w:t>
      </w:r>
      <w:r w:rsidR="00431834">
        <w:t>Zakonu</w:t>
      </w:r>
      <w:r>
        <w:t xml:space="preserve"> o tržištu kapitala Crne Gore, kao što su akcije, obveznice, </w:t>
      </w:r>
      <w:r w:rsidR="008114C7">
        <w:t>berzanski fondovi</w:t>
      </w:r>
      <w:r>
        <w:t>, fjučersi, forvardi, opcije, ugovori o razlikama, ili bilo koji drugi finansijski instrument koji možemo</w:t>
      </w:r>
      <w:r w:rsidR="00EC3E8E">
        <w:t xml:space="preserve"> da</w:t>
      </w:r>
      <w:r>
        <w:t xml:space="preserve"> ponud</w:t>
      </w:r>
      <w:r w:rsidR="00EC3E8E">
        <w:t>mo</w:t>
      </w:r>
      <w:r>
        <w:t xml:space="preserve"> ili </w:t>
      </w:r>
      <w:r w:rsidR="00EC3E8E">
        <w:t xml:space="preserve">možemo  </w:t>
      </w:r>
      <w:r>
        <w:t>biti ovlaš</w:t>
      </w:r>
      <w:r w:rsidR="00EC3E8E">
        <w:t>ć</w:t>
      </w:r>
      <w:r>
        <w:t>eni da se bavimo sa tim s vremena na vrijeme;</w:t>
      </w:r>
    </w:p>
    <w:p w14:paraId="6BDC155D" w14:textId="77777777" w:rsidR="00D010E2" w:rsidRDefault="00D010E2" w:rsidP="00EC3E8E">
      <w:pPr>
        <w:pStyle w:val="BodyText"/>
        <w:spacing w:before="1"/>
        <w:jc w:val="both"/>
      </w:pPr>
    </w:p>
    <w:p w14:paraId="752C8406" w14:textId="77777777" w:rsidR="00D010E2" w:rsidRDefault="008166BA" w:rsidP="00EC3E8E">
      <w:pPr>
        <w:ind w:left="860" w:right="99"/>
        <w:jc w:val="both"/>
        <w:rPr>
          <w:sz w:val="18"/>
        </w:rPr>
      </w:pPr>
      <w:r>
        <w:rPr>
          <w:b/>
          <w:sz w:val="18"/>
        </w:rPr>
        <w:t xml:space="preserve">"Povezano lice prvog stepena" </w:t>
      </w:r>
      <w:r>
        <w:rPr>
          <w:sz w:val="18"/>
        </w:rPr>
        <w:t>u odnosu na Klijenta znači supružnik, djeca i roditelji;</w:t>
      </w:r>
    </w:p>
    <w:p w14:paraId="47D1C21B" w14:textId="77777777" w:rsidR="00D010E2" w:rsidRDefault="00D010E2" w:rsidP="00EC3E8E">
      <w:pPr>
        <w:pStyle w:val="BodyText"/>
        <w:spacing w:before="11"/>
        <w:jc w:val="both"/>
        <w:rPr>
          <w:sz w:val="17"/>
        </w:rPr>
      </w:pPr>
    </w:p>
    <w:p w14:paraId="55105D40" w14:textId="77777777" w:rsidR="00D010E2" w:rsidRDefault="008166BA" w:rsidP="00EC3E8E">
      <w:pPr>
        <w:pStyle w:val="BodyText"/>
        <w:ind w:left="860"/>
        <w:jc w:val="both"/>
      </w:pPr>
      <w:r>
        <w:rPr>
          <w:b/>
        </w:rPr>
        <w:t xml:space="preserve">"Događaj više sile" </w:t>
      </w:r>
      <w:r>
        <w:t>znači bilo koji spoljni događaj ili okolnosti koji se nije mogao predvidjeti, izbje</w:t>
      </w:r>
      <w:r w:rsidR="00EC3E8E">
        <w:t>ć</w:t>
      </w:r>
      <w:r>
        <w:t>i ili otkloniti:</w:t>
      </w:r>
    </w:p>
    <w:p w14:paraId="6FD6391D" w14:textId="77777777" w:rsidR="00D010E2" w:rsidRDefault="00D010E2" w:rsidP="00EC3E8E">
      <w:pPr>
        <w:pStyle w:val="BodyText"/>
        <w:jc w:val="both"/>
      </w:pPr>
    </w:p>
    <w:p w14:paraId="0859F7B6" w14:textId="77777777" w:rsidR="00D010E2" w:rsidRDefault="008166BA" w:rsidP="00EC3E8E">
      <w:pPr>
        <w:pStyle w:val="ListParagraph"/>
        <w:numPr>
          <w:ilvl w:val="3"/>
          <w:numId w:val="73"/>
        </w:numPr>
        <w:tabs>
          <w:tab w:val="left" w:pos="1043"/>
        </w:tabs>
        <w:spacing w:before="1"/>
        <w:ind w:right="308" w:firstLine="0"/>
        <w:jc w:val="both"/>
        <w:rPr>
          <w:sz w:val="18"/>
        </w:rPr>
      </w:pPr>
      <w:r>
        <w:rPr>
          <w:sz w:val="18"/>
        </w:rPr>
        <w:t>prirodne</w:t>
      </w:r>
      <w:r>
        <w:rPr>
          <w:spacing w:val="-10"/>
          <w:sz w:val="18"/>
        </w:rPr>
        <w:t xml:space="preserve"> </w:t>
      </w:r>
      <w:r>
        <w:rPr>
          <w:sz w:val="18"/>
        </w:rPr>
        <w:t>katastrofe</w:t>
      </w:r>
      <w:r>
        <w:rPr>
          <w:spacing w:val="-9"/>
          <w:sz w:val="18"/>
        </w:rPr>
        <w:t xml:space="preserve"> </w:t>
      </w:r>
      <w:r>
        <w:rPr>
          <w:sz w:val="18"/>
        </w:rPr>
        <w:t>uključuju</w:t>
      </w:r>
      <w:r w:rsidR="00EC3E8E">
        <w:rPr>
          <w:sz w:val="18"/>
        </w:rPr>
        <w:t>ć</w:t>
      </w:r>
      <w:r>
        <w:rPr>
          <w:sz w:val="18"/>
        </w:rPr>
        <w:t>i</w:t>
      </w:r>
      <w:r>
        <w:rPr>
          <w:spacing w:val="-7"/>
          <w:sz w:val="18"/>
        </w:rPr>
        <w:t xml:space="preserve"> </w:t>
      </w:r>
      <w:r>
        <w:rPr>
          <w:sz w:val="18"/>
        </w:rPr>
        <w:t>poplave,</w:t>
      </w:r>
      <w:r>
        <w:rPr>
          <w:spacing w:val="-9"/>
          <w:sz w:val="18"/>
        </w:rPr>
        <w:t xml:space="preserve"> </w:t>
      </w:r>
      <w:r>
        <w:rPr>
          <w:sz w:val="18"/>
        </w:rPr>
        <w:t>zemljotrese, uragane,</w:t>
      </w:r>
      <w:r>
        <w:rPr>
          <w:spacing w:val="1"/>
          <w:sz w:val="18"/>
        </w:rPr>
        <w:t xml:space="preserve"> </w:t>
      </w:r>
      <w:r>
        <w:rPr>
          <w:sz w:val="18"/>
        </w:rPr>
        <w:t>požare;</w:t>
      </w:r>
    </w:p>
    <w:p w14:paraId="7E80C36D" w14:textId="77777777" w:rsidR="00D010E2" w:rsidRDefault="00D010E2" w:rsidP="00EC3E8E">
      <w:pPr>
        <w:pStyle w:val="BodyText"/>
        <w:jc w:val="both"/>
      </w:pPr>
    </w:p>
    <w:p w14:paraId="2CD62349" w14:textId="77777777" w:rsidR="00D010E2" w:rsidRDefault="008166BA" w:rsidP="00EC3E8E">
      <w:pPr>
        <w:pStyle w:val="ListParagraph"/>
        <w:numPr>
          <w:ilvl w:val="3"/>
          <w:numId w:val="73"/>
        </w:numPr>
        <w:tabs>
          <w:tab w:val="left" w:pos="1050"/>
        </w:tabs>
        <w:ind w:right="42" w:firstLine="0"/>
        <w:jc w:val="both"/>
        <w:rPr>
          <w:sz w:val="18"/>
        </w:rPr>
      </w:pPr>
      <w:r>
        <w:rPr>
          <w:sz w:val="18"/>
        </w:rPr>
        <w:t>rat, nemire, teroristička djela, nemiri ili građanski</w:t>
      </w:r>
      <w:r>
        <w:rPr>
          <w:spacing w:val="-15"/>
          <w:sz w:val="18"/>
        </w:rPr>
        <w:t xml:space="preserve"> </w:t>
      </w:r>
      <w:r>
        <w:rPr>
          <w:sz w:val="18"/>
        </w:rPr>
        <w:t>nemiri ili velikih</w:t>
      </w:r>
      <w:r>
        <w:rPr>
          <w:spacing w:val="-3"/>
          <w:sz w:val="18"/>
        </w:rPr>
        <w:t xml:space="preserve"> </w:t>
      </w:r>
      <w:r>
        <w:rPr>
          <w:sz w:val="18"/>
        </w:rPr>
        <w:t>previranja;</w:t>
      </w:r>
    </w:p>
    <w:p w14:paraId="2E147692" w14:textId="77777777" w:rsidR="00D010E2" w:rsidRDefault="00D010E2" w:rsidP="00EC3E8E">
      <w:pPr>
        <w:pStyle w:val="BodyText"/>
        <w:spacing w:before="11"/>
        <w:jc w:val="both"/>
        <w:rPr>
          <w:sz w:val="17"/>
        </w:rPr>
      </w:pPr>
    </w:p>
    <w:p w14:paraId="62158AB7" w14:textId="77777777" w:rsidR="00D010E2" w:rsidRDefault="008166BA" w:rsidP="00EC3E8E">
      <w:pPr>
        <w:pStyle w:val="ListParagraph"/>
        <w:numPr>
          <w:ilvl w:val="3"/>
          <w:numId w:val="73"/>
        </w:numPr>
        <w:tabs>
          <w:tab w:val="left" w:pos="1033"/>
        </w:tabs>
        <w:ind w:right="264" w:firstLine="0"/>
        <w:jc w:val="both"/>
        <w:rPr>
          <w:sz w:val="18"/>
        </w:rPr>
      </w:pPr>
      <w:r>
        <w:rPr>
          <w:sz w:val="18"/>
        </w:rPr>
        <w:t>izmjene važe</w:t>
      </w:r>
      <w:r w:rsidR="00EC3E8E">
        <w:rPr>
          <w:sz w:val="18"/>
        </w:rPr>
        <w:t>ć</w:t>
      </w:r>
      <w:r>
        <w:rPr>
          <w:sz w:val="18"/>
        </w:rPr>
        <w:t>ih zakona i propisa ili drugih zakona ili propisa koji utiču na uobičajeno funkcionisanje</w:t>
      </w:r>
      <w:r>
        <w:rPr>
          <w:spacing w:val="-23"/>
          <w:sz w:val="18"/>
        </w:rPr>
        <w:t xml:space="preserve"> </w:t>
      </w:r>
      <w:r>
        <w:rPr>
          <w:sz w:val="18"/>
        </w:rPr>
        <w:t>Društva;</w:t>
      </w:r>
    </w:p>
    <w:p w14:paraId="6F7779DA" w14:textId="77777777" w:rsidR="00D010E2" w:rsidRDefault="00D010E2" w:rsidP="00EC3E8E">
      <w:pPr>
        <w:pStyle w:val="BodyText"/>
        <w:spacing w:before="1"/>
        <w:jc w:val="both"/>
      </w:pPr>
    </w:p>
    <w:p w14:paraId="558A8533" w14:textId="77777777" w:rsidR="00D010E2" w:rsidRDefault="008166BA" w:rsidP="00EC3E8E">
      <w:pPr>
        <w:pStyle w:val="ListParagraph"/>
        <w:numPr>
          <w:ilvl w:val="3"/>
          <w:numId w:val="73"/>
        </w:numPr>
        <w:tabs>
          <w:tab w:val="left" w:pos="1050"/>
        </w:tabs>
        <w:ind w:left="1049" w:hanging="190"/>
        <w:jc w:val="both"/>
        <w:rPr>
          <w:sz w:val="18"/>
        </w:rPr>
      </w:pPr>
      <w:r>
        <w:rPr>
          <w:sz w:val="18"/>
        </w:rPr>
        <w:t>tehnološke katastrofe, uključuju</w:t>
      </w:r>
      <w:r w:rsidR="00F57DD8">
        <w:rPr>
          <w:sz w:val="18"/>
        </w:rPr>
        <w:t>ć</w:t>
      </w:r>
      <w:r>
        <w:rPr>
          <w:sz w:val="18"/>
        </w:rPr>
        <w:t>i sve okolnosti</w:t>
      </w:r>
      <w:r>
        <w:rPr>
          <w:spacing w:val="-18"/>
          <w:sz w:val="18"/>
        </w:rPr>
        <w:t xml:space="preserve"> </w:t>
      </w:r>
      <w:r>
        <w:rPr>
          <w:sz w:val="18"/>
        </w:rPr>
        <w:t>koje</w:t>
      </w:r>
    </w:p>
    <w:p w14:paraId="3E24C9AC" w14:textId="77777777" w:rsidR="00D010E2" w:rsidRDefault="008166BA" w:rsidP="00EC3E8E">
      <w:pPr>
        <w:pStyle w:val="BodyText"/>
        <w:spacing w:before="1"/>
        <w:ind w:left="860" w:right="18"/>
        <w:jc w:val="both"/>
      </w:pPr>
      <w:r>
        <w:t>imaju materijalno nepovoljno učinke na servere, sisteme ili tehnologiju koju koristi Društvo i koji su bili izvan kontrole Društva, uključuju</w:t>
      </w:r>
      <w:r w:rsidR="00EC3E8E">
        <w:t>ć</w:t>
      </w:r>
      <w:r>
        <w:t>i prekide u napajanju električnom energijom ili prekide interneta ili bilo koje drugi prekid ili neuspjeh u komunikaciji ili opremi koju koristi Društvo ili njegovi saradnici tokom redovnog toka obavljanja njihovog posla;</w:t>
      </w:r>
    </w:p>
    <w:p w14:paraId="2459A4A7" w14:textId="77777777" w:rsidR="00D010E2" w:rsidRDefault="00D010E2" w:rsidP="00EC3E8E">
      <w:pPr>
        <w:pStyle w:val="BodyText"/>
        <w:spacing w:before="11"/>
        <w:jc w:val="both"/>
        <w:rPr>
          <w:sz w:val="17"/>
        </w:rPr>
      </w:pPr>
    </w:p>
    <w:p w14:paraId="1E0E53FE" w14:textId="77777777" w:rsidR="00D010E2" w:rsidRDefault="008166BA" w:rsidP="00EC3E8E">
      <w:pPr>
        <w:pStyle w:val="ListParagraph"/>
        <w:numPr>
          <w:ilvl w:val="3"/>
          <w:numId w:val="73"/>
        </w:numPr>
        <w:tabs>
          <w:tab w:val="left" w:pos="1045"/>
        </w:tabs>
        <w:spacing w:before="1"/>
        <w:ind w:firstLine="0"/>
        <w:jc w:val="both"/>
        <w:rPr>
          <w:sz w:val="18"/>
        </w:rPr>
      </w:pPr>
      <w:r>
        <w:rPr>
          <w:sz w:val="18"/>
        </w:rPr>
        <w:t>svaki događaj koji utiče na uredno funkcionisanje finansijskih tržišta, suspenzija ili zatvaranja bilo koje berze, privremeno obustavljanje ili zaustavljanje u širenju cijena u finansijskim instrumentima od strane tržišnog ili pružaoca likvidnosti, greške u cijenama koje se pojavljuju na trgovinskim sistemima na relevantnim razmjenama, nedostupnost ili neuspjeh bilo kojeg događaja ili</w:t>
      </w:r>
      <w:r>
        <w:rPr>
          <w:spacing w:val="-24"/>
          <w:sz w:val="18"/>
        </w:rPr>
        <w:t xml:space="preserve"> </w:t>
      </w:r>
      <w:r>
        <w:rPr>
          <w:sz w:val="18"/>
        </w:rPr>
        <w:t>referentne tačka na kojoj se</w:t>
      </w:r>
      <w:r>
        <w:rPr>
          <w:spacing w:val="-6"/>
          <w:sz w:val="18"/>
        </w:rPr>
        <w:t xml:space="preserve"> </w:t>
      </w:r>
      <w:r>
        <w:rPr>
          <w:sz w:val="18"/>
        </w:rPr>
        <w:t>bazirate;</w:t>
      </w:r>
    </w:p>
    <w:p w14:paraId="26B8E907" w14:textId="77777777" w:rsidR="00D010E2" w:rsidRDefault="00D010E2">
      <w:pPr>
        <w:pStyle w:val="BodyText"/>
      </w:pPr>
    </w:p>
    <w:p w14:paraId="1ED07C66" w14:textId="77777777" w:rsidR="00D010E2" w:rsidRDefault="008166BA" w:rsidP="00EC3E8E">
      <w:pPr>
        <w:pStyle w:val="ListParagraph"/>
        <w:numPr>
          <w:ilvl w:val="3"/>
          <w:numId w:val="73"/>
        </w:numPr>
        <w:tabs>
          <w:tab w:val="left" w:pos="1012"/>
        </w:tabs>
        <w:ind w:right="351" w:firstLine="0"/>
        <w:jc w:val="both"/>
        <w:rPr>
          <w:sz w:val="18"/>
        </w:rPr>
      </w:pPr>
      <w:r>
        <w:rPr>
          <w:sz w:val="18"/>
        </w:rPr>
        <w:t>bilo koji drugi događaj ili okolnosti koje su van naše kontrole i koji rezultuju našim neuspjehom da</w:t>
      </w:r>
      <w:r>
        <w:rPr>
          <w:spacing w:val="-21"/>
          <w:sz w:val="18"/>
        </w:rPr>
        <w:t xml:space="preserve"> </w:t>
      </w:r>
      <w:r>
        <w:rPr>
          <w:sz w:val="18"/>
        </w:rPr>
        <w:t>izvršimo obaveze prema ovom</w:t>
      </w:r>
      <w:r>
        <w:rPr>
          <w:spacing w:val="-2"/>
          <w:sz w:val="18"/>
        </w:rPr>
        <w:t xml:space="preserve"> </w:t>
      </w:r>
      <w:r>
        <w:rPr>
          <w:sz w:val="18"/>
        </w:rPr>
        <w:t>Ugovoru;</w:t>
      </w:r>
    </w:p>
    <w:p w14:paraId="3F411A24" w14:textId="77777777" w:rsidR="00D010E2" w:rsidRDefault="00D010E2">
      <w:pPr>
        <w:pStyle w:val="BodyText"/>
        <w:spacing w:before="12"/>
        <w:rPr>
          <w:sz w:val="17"/>
        </w:rPr>
      </w:pPr>
    </w:p>
    <w:p w14:paraId="3F949CB0" w14:textId="77777777" w:rsidR="00D010E2" w:rsidRDefault="008166BA">
      <w:pPr>
        <w:pStyle w:val="BodyText"/>
        <w:ind w:left="860" w:right="282"/>
      </w:pPr>
      <w:r>
        <w:rPr>
          <w:b/>
        </w:rPr>
        <w:t xml:space="preserve">"Free margin" </w:t>
      </w:r>
      <w:r>
        <w:t>predstavlja sredstva koja su dostupna za otvaranje nove pozicije sa Društvom;</w:t>
      </w:r>
    </w:p>
    <w:p w14:paraId="434BDBF6" w14:textId="77777777" w:rsidR="00D010E2" w:rsidRDefault="00D010E2" w:rsidP="00EC3E8E">
      <w:pPr>
        <w:pStyle w:val="BodyText"/>
        <w:spacing w:before="1"/>
        <w:jc w:val="both"/>
      </w:pPr>
    </w:p>
    <w:p w14:paraId="504245E8" w14:textId="77777777" w:rsidR="00D010E2" w:rsidRDefault="008166BA" w:rsidP="00EC3E8E">
      <w:pPr>
        <w:pStyle w:val="BodyText"/>
        <w:spacing w:line="219" w:lineRule="exact"/>
        <w:ind w:left="860"/>
        <w:jc w:val="both"/>
      </w:pPr>
      <w:r>
        <w:rPr>
          <w:b/>
        </w:rPr>
        <w:t xml:space="preserve">"Fjučers" </w:t>
      </w:r>
      <w:r>
        <w:t>znači fjučers ugovor koji obavezuje kupca na</w:t>
      </w:r>
    </w:p>
    <w:p w14:paraId="1980B172" w14:textId="77777777" w:rsidR="00D010E2" w:rsidRDefault="008166BA" w:rsidP="00EC3E8E">
      <w:pPr>
        <w:pStyle w:val="BodyText"/>
        <w:ind w:left="860"/>
        <w:jc w:val="both"/>
      </w:pPr>
      <w:r>
        <w:t>kupovinu određene imovine, a prodavca da proda i</w:t>
      </w:r>
      <w:r>
        <w:rPr>
          <w:spacing w:val="-22"/>
        </w:rPr>
        <w:t xml:space="preserve"> </w:t>
      </w:r>
      <w:r>
        <w:t>isporuči tu imovinu na određeni budu</w:t>
      </w:r>
      <w:r w:rsidR="00EC3E8E">
        <w:t>ć</w:t>
      </w:r>
      <w:r>
        <w:t>i datum, osim ako se takav ugovor ne raskine prije tog budu</w:t>
      </w:r>
      <w:r w:rsidR="00EC3E8E">
        <w:t>ć</w:t>
      </w:r>
      <w:r>
        <w:t>eg</w:t>
      </w:r>
      <w:r>
        <w:rPr>
          <w:spacing w:val="-11"/>
        </w:rPr>
        <w:t xml:space="preserve"> </w:t>
      </w:r>
      <w:r>
        <w:t>datuma;</w:t>
      </w:r>
    </w:p>
    <w:p w14:paraId="792425EC" w14:textId="77777777" w:rsidR="00D010E2" w:rsidRDefault="008166BA" w:rsidP="00EC3E8E">
      <w:pPr>
        <w:pStyle w:val="ListParagraph"/>
        <w:numPr>
          <w:ilvl w:val="2"/>
          <w:numId w:val="73"/>
        </w:numPr>
        <w:tabs>
          <w:tab w:val="left" w:pos="949"/>
          <w:tab w:val="left" w:pos="950"/>
        </w:tabs>
        <w:spacing w:before="40"/>
        <w:ind w:left="949" w:hanging="361"/>
        <w:jc w:val="both"/>
        <w:rPr>
          <w:sz w:val="18"/>
        </w:rPr>
      </w:pPr>
      <w:r>
        <w:rPr>
          <w:sz w:val="18"/>
        </w:rPr>
        <w:br w:type="column"/>
      </w:r>
      <w:r>
        <w:rPr>
          <w:sz w:val="18"/>
        </w:rPr>
        <w:t>a take-over or merger</w:t>
      </w:r>
      <w:r>
        <w:rPr>
          <w:spacing w:val="-2"/>
          <w:sz w:val="18"/>
        </w:rPr>
        <w:t xml:space="preserve"> </w:t>
      </w:r>
      <w:r>
        <w:rPr>
          <w:sz w:val="18"/>
        </w:rPr>
        <w:t>offer;</w:t>
      </w:r>
    </w:p>
    <w:p w14:paraId="7ACFC1D2" w14:textId="77777777" w:rsidR="00D010E2" w:rsidRDefault="00D010E2" w:rsidP="00EC3E8E">
      <w:pPr>
        <w:pStyle w:val="BodyText"/>
        <w:jc w:val="both"/>
      </w:pPr>
    </w:p>
    <w:p w14:paraId="0F4B957F" w14:textId="77777777" w:rsidR="00D010E2" w:rsidRDefault="008166BA" w:rsidP="00EC3E8E">
      <w:pPr>
        <w:pStyle w:val="ListParagraph"/>
        <w:numPr>
          <w:ilvl w:val="2"/>
          <w:numId w:val="73"/>
        </w:numPr>
        <w:tabs>
          <w:tab w:val="left" w:pos="949"/>
          <w:tab w:val="left" w:pos="950"/>
        </w:tabs>
        <w:ind w:left="949" w:right="485"/>
        <w:jc w:val="both"/>
        <w:rPr>
          <w:sz w:val="18"/>
        </w:rPr>
      </w:pPr>
      <w:r>
        <w:rPr>
          <w:sz w:val="18"/>
        </w:rPr>
        <w:t>amalgamation or reconstruction affecting the Financial Instruments concerned;</w:t>
      </w:r>
      <w:r>
        <w:rPr>
          <w:spacing w:val="-3"/>
          <w:sz w:val="18"/>
        </w:rPr>
        <w:t xml:space="preserve"> </w:t>
      </w:r>
      <w:r>
        <w:rPr>
          <w:sz w:val="18"/>
        </w:rPr>
        <w:t>and</w:t>
      </w:r>
    </w:p>
    <w:p w14:paraId="61B2D485" w14:textId="77777777" w:rsidR="00D010E2" w:rsidRDefault="00D010E2" w:rsidP="00EC3E8E">
      <w:pPr>
        <w:pStyle w:val="BodyText"/>
        <w:spacing w:before="1"/>
        <w:jc w:val="both"/>
      </w:pPr>
    </w:p>
    <w:p w14:paraId="248FD2AD" w14:textId="77777777" w:rsidR="00D010E2" w:rsidRDefault="008166BA" w:rsidP="00EC3E8E">
      <w:pPr>
        <w:pStyle w:val="ListParagraph"/>
        <w:numPr>
          <w:ilvl w:val="2"/>
          <w:numId w:val="73"/>
        </w:numPr>
        <w:tabs>
          <w:tab w:val="left" w:pos="949"/>
          <w:tab w:val="left" w:pos="950"/>
        </w:tabs>
        <w:ind w:left="949" w:right="345"/>
        <w:jc w:val="both"/>
        <w:rPr>
          <w:sz w:val="18"/>
        </w:rPr>
      </w:pPr>
      <w:r>
        <w:rPr>
          <w:sz w:val="18"/>
        </w:rPr>
        <w:t>any other event which has a diluting or concentrating effect on the market value of</w:t>
      </w:r>
      <w:r>
        <w:rPr>
          <w:spacing w:val="-15"/>
          <w:sz w:val="18"/>
        </w:rPr>
        <w:t xml:space="preserve"> </w:t>
      </w:r>
      <w:r>
        <w:rPr>
          <w:sz w:val="18"/>
        </w:rPr>
        <w:t>the underlying Financial</w:t>
      </w:r>
      <w:r>
        <w:rPr>
          <w:spacing w:val="-3"/>
          <w:sz w:val="18"/>
        </w:rPr>
        <w:t xml:space="preserve"> </w:t>
      </w:r>
      <w:r>
        <w:rPr>
          <w:sz w:val="18"/>
        </w:rPr>
        <w:t>Instrument;</w:t>
      </w:r>
    </w:p>
    <w:p w14:paraId="3C9200F4" w14:textId="77777777" w:rsidR="00D010E2" w:rsidRDefault="00D010E2" w:rsidP="00EC3E8E">
      <w:pPr>
        <w:pStyle w:val="BodyText"/>
        <w:jc w:val="both"/>
      </w:pPr>
    </w:p>
    <w:p w14:paraId="483B5CC5" w14:textId="77777777" w:rsidR="00D010E2" w:rsidRDefault="008166BA" w:rsidP="00EC3E8E">
      <w:pPr>
        <w:ind w:left="229" w:right="1070"/>
        <w:jc w:val="both"/>
        <w:rPr>
          <w:sz w:val="18"/>
        </w:rPr>
      </w:pPr>
      <w:r>
        <w:rPr>
          <w:b/>
          <w:sz w:val="18"/>
        </w:rPr>
        <w:t xml:space="preserve">"Authority" </w:t>
      </w:r>
      <w:r>
        <w:rPr>
          <w:sz w:val="18"/>
        </w:rPr>
        <w:t>means Capital Market Authority of Montenegro;</w:t>
      </w:r>
    </w:p>
    <w:p w14:paraId="2862BA06" w14:textId="77777777" w:rsidR="00D010E2" w:rsidRDefault="00D010E2" w:rsidP="00EC3E8E">
      <w:pPr>
        <w:pStyle w:val="BodyText"/>
        <w:jc w:val="both"/>
      </w:pPr>
    </w:p>
    <w:p w14:paraId="6E874474" w14:textId="77777777" w:rsidR="00D010E2" w:rsidRDefault="008166BA" w:rsidP="00EC3E8E">
      <w:pPr>
        <w:pStyle w:val="BodyText"/>
        <w:spacing w:before="1"/>
        <w:ind w:left="229" w:right="237"/>
        <w:jc w:val="both"/>
      </w:pPr>
      <w:r>
        <w:rPr>
          <w:b/>
        </w:rPr>
        <w:t xml:space="preserve">"Electronic Services" </w:t>
      </w:r>
      <w:r>
        <w:t>means a set of services provided by us, for example, an Internet trading service offering clients access to information and trading facilities, via an internet service and/or an electronic order routing system;</w:t>
      </w:r>
    </w:p>
    <w:p w14:paraId="565A12E5" w14:textId="77777777" w:rsidR="00D010E2" w:rsidRDefault="00D010E2" w:rsidP="00EC3E8E">
      <w:pPr>
        <w:pStyle w:val="BodyText"/>
        <w:spacing w:before="10"/>
        <w:jc w:val="both"/>
        <w:rPr>
          <w:sz w:val="17"/>
        </w:rPr>
      </w:pPr>
    </w:p>
    <w:p w14:paraId="5893C5AA" w14:textId="77777777" w:rsidR="00D010E2" w:rsidRDefault="008166BA" w:rsidP="00EC3E8E">
      <w:pPr>
        <w:pStyle w:val="BodyText"/>
        <w:ind w:left="229" w:right="314"/>
        <w:jc w:val="both"/>
      </w:pPr>
      <w:r>
        <w:rPr>
          <w:b/>
        </w:rPr>
        <w:t xml:space="preserve">"Equity" </w:t>
      </w:r>
      <w:r>
        <w:t>means the current balance of your Account with us;</w:t>
      </w:r>
    </w:p>
    <w:p w14:paraId="3812E8DE" w14:textId="77777777" w:rsidR="00D010E2" w:rsidRDefault="00D010E2" w:rsidP="00EC3E8E">
      <w:pPr>
        <w:pStyle w:val="BodyText"/>
        <w:spacing w:before="1"/>
        <w:jc w:val="both"/>
      </w:pPr>
    </w:p>
    <w:p w14:paraId="487C6BE2" w14:textId="1C647B44" w:rsidR="00D010E2" w:rsidRDefault="008166BA" w:rsidP="00EC3E8E">
      <w:pPr>
        <w:pStyle w:val="BodyText"/>
        <w:ind w:left="229" w:right="275"/>
        <w:jc w:val="both"/>
      </w:pPr>
      <w:r>
        <w:t>“</w:t>
      </w:r>
      <w:r>
        <w:rPr>
          <w:b/>
        </w:rPr>
        <w:t>Event of Default</w:t>
      </w:r>
      <w:r>
        <w:t xml:space="preserve">” means an event of default as set out in Clause </w:t>
      </w:r>
      <w:r w:rsidR="001449D0">
        <w:t>28</w:t>
      </w:r>
      <w:r>
        <w:t xml:space="preserve"> of this Agreement;</w:t>
      </w:r>
    </w:p>
    <w:p w14:paraId="684391C5" w14:textId="77777777" w:rsidR="00D010E2" w:rsidRDefault="00D010E2" w:rsidP="00EC3E8E">
      <w:pPr>
        <w:pStyle w:val="BodyText"/>
        <w:spacing w:before="1"/>
        <w:jc w:val="both"/>
      </w:pPr>
    </w:p>
    <w:p w14:paraId="033C1626" w14:textId="77777777" w:rsidR="00D010E2" w:rsidRDefault="008166BA" w:rsidP="00EC3E8E">
      <w:pPr>
        <w:pStyle w:val="BodyText"/>
        <w:ind w:left="229" w:right="167"/>
        <w:jc w:val="both"/>
      </w:pPr>
      <w:r>
        <w:t>“</w:t>
      </w:r>
      <w:r>
        <w:rPr>
          <w:b/>
        </w:rPr>
        <w:t>Exchange</w:t>
      </w:r>
      <w:r>
        <w:t>” means any exchange, regulated market, multilateral trading facility, trading system or association of dealers in any part of the world;</w:t>
      </w:r>
    </w:p>
    <w:p w14:paraId="332A72A4" w14:textId="77777777" w:rsidR="00D010E2" w:rsidRDefault="00D010E2" w:rsidP="00EC3E8E">
      <w:pPr>
        <w:pStyle w:val="BodyText"/>
        <w:jc w:val="both"/>
      </w:pPr>
    </w:p>
    <w:p w14:paraId="7E7CD851" w14:textId="77777777" w:rsidR="00D010E2" w:rsidRDefault="008166BA" w:rsidP="00EC3E8E">
      <w:pPr>
        <w:pStyle w:val="BodyText"/>
        <w:ind w:left="229" w:right="184"/>
        <w:jc w:val="both"/>
      </w:pPr>
      <w:r>
        <w:t>“</w:t>
      </w:r>
      <w:r>
        <w:rPr>
          <w:b/>
        </w:rPr>
        <w:t>Financial Instrument</w:t>
      </w:r>
      <w:r>
        <w:t xml:space="preserve">” means any financial instrument defined as such in Law on Capital Markets of Montenegro such as stock, share, bond, </w:t>
      </w:r>
      <w:r w:rsidR="008114C7">
        <w:t>exchange traded fund</w:t>
      </w:r>
      <w:r>
        <w:t>, futures contracts, forwards, options, contracts for difference or any other financial instrument, which we may offer or be authorized to deal in from time to time;</w:t>
      </w:r>
    </w:p>
    <w:p w14:paraId="16838AFF" w14:textId="77777777" w:rsidR="00D010E2" w:rsidRDefault="00D010E2" w:rsidP="00EC3E8E">
      <w:pPr>
        <w:pStyle w:val="BodyText"/>
        <w:jc w:val="both"/>
      </w:pPr>
    </w:p>
    <w:p w14:paraId="4F781DF2" w14:textId="77777777" w:rsidR="00D010E2" w:rsidRDefault="008166BA" w:rsidP="00EC3E8E">
      <w:pPr>
        <w:pStyle w:val="BodyText"/>
        <w:ind w:left="229" w:right="254"/>
        <w:jc w:val="both"/>
      </w:pPr>
      <w:r>
        <w:t>“</w:t>
      </w:r>
      <w:r>
        <w:rPr>
          <w:b/>
        </w:rPr>
        <w:t>First Degree Relative</w:t>
      </w:r>
      <w:r>
        <w:t>” means in relation to you, your spouse, your siblings, your parents or any dependent child or stepchild of yours;</w:t>
      </w:r>
    </w:p>
    <w:p w14:paraId="4E21A76D" w14:textId="77777777" w:rsidR="00D010E2" w:rsidRDefault="00D010E2" w:rsidP="00EC3E8E">
      <w:pPr>
        <w:pStyle w:val="BodyText"/>
        <w:spacing w:before="1"/>
        <w:jc w:val="both"/>
        <w:rPr>
          <w:sz w:val="14"/>
        </w:rPr>
      </w:pPr>
    </w:p>
    <w:p w14:paraId="7C20EA9E" w14:textId="77777777" w:rsidR="00D010E2" w:rsidRDefault="008166BA" w:rsidP="00EC3E8E">
      <w:pPr>
        <w:pStyle w:val="BodyText"/>
        <w:ind w:left="229" w:right="322"/>
        <w:jc w:val="both"/>
      </w:pPr>
      <w:r>
        <w:t>"</w:t>
      </w:r>
      <w:r>
        <w:rPr>
          <w:b/>
        </w:rPr>
        <w:t>Force Majeure Event</w:t>
      </w:r>
      <w:r>
        <w:t xml:space="preserve">" means any event or circumstance outside of the control of </w:t>
      </w:r>
      <w:r w:rsidR="008B2C49">
        <w:t>Company</w:t>
      </w:r>
      <w:r>
        <w:t>, including but not limited to:</w:t>
      </w:r>
    </w:p>
    <w:p w14:paraId="15D5B06E" w14:textId="77777777" w:rsidR="00D010E2" w:rsidRDefault="00D010E2" w:rsidP="00EC3E8E">
      <w:pPr>
        <w:pStyle w:val="BodyText"/>
        <w:spacing w:before="11"/>
        <w:jc w:val="both"/>
        <w:rPr>
          <w:sz w:val="23"/>
        </w:rPr>
      </w:pPr>
    </w:p>
    <w:p w14:paraId="41DE1758" w14:textId="77777777" w:rsidR="00D010E2" w:rsidRDefault="008166BA" w:rsidP="00EC3E8E">
      <w:pPr>
        <w:pStyle w:val="ListParagraph"/>
        <w:numPr>
          <w:ilvl w:val="0"/>
          <w:numId w:val="72"/>
        </w:numPr>
        <w:tabs>
          <w:tab w:val="left" w:pos="573"/>
        </w:tabs>
        <w:spacing w:before="1"/>
        <w:ind w:right="745"/>
        <w:jc w:val="both"/>
        <w:rPr>
          <w:sz w:val="18"/>
        </w:rPr>
      </w:pPr>
      <w:r>
        <w:rPr>
          <w:sz w:val="18"/>
        </w:rPr>
        <w:t>natural disasters including floods,</w:t>
      </w:r>
      <w:r>
        <w:rPr>
          <w:spacing w:val="-18"/>
          <w:sz w:val="18"/>
        </w:rPr>
        <w:t xml:space="preserve"> </w:t>
      </w:r>
      <w:r>
        <w:rPr>
          <w:sz w:val="18"/>
        </w:rPr>
        <w:t>earthquakes, hurricanes,</w:t>
      </w:r>
      <w:r>
        <w:rPr>
          <w:spacing w:val="-1"/>
          <w:sz w:val="18"/>
        </w:rPr>
        <w:t xml:space="preserve"> </w:t>
      </w:r>
      <w:r>
        <w:rPr>
          <w:sz w:val="18"/>
        </w:rPr>
        <w:t>fires;</w:t>
      </w:r>
    </w:p>
    <w:p w14:paraId="00326B55" w14:textId="77777777" w:rsidR="00D010E2" w:rsidRDefault="00D010E2" w:rsidP="00EC3E8E">
      <w:pPr>
        <w:pStyle w:val="BodyText"/>
        <w:spacing w:before="11"/>
        <w:jc w:val="both"/>
        <w:rPr>
          <w:sz w:val="23"/>
        </w:rPr>
      </w:pPr>
    </w:p>
    <w:p w14:paraId="294C3F9F" w14:textId="77777777" w:rsidR="00D010E2" w:rsidRDefault="008166BA" w:rsidP="00EC3E8E">
      <w:pPr>
        <w:pStyle w:val="ListParagraph"/>
        <w:numPr>
          <w:ilvl w:val="0"/>
          <w:numId w:val="72"/>
        </w:numPr>
        <w:tabs>
          <w:tab w:val="left" w:pos="573"/>
        </w:tabs>
        <w:ind w:right="344"/>
        <w:jc w:val="both"/>
        <w:rPr>
          <w:sz w:val="18"/>
        </w:rPr>
      </w:pPr>
      <w:r>
        <w:rPr>
          <w:sz w:val="18"/>
        </w:rPr>
        <w:t>war, riots, acts of terrorism, turmoil or civil unrest or major</w:t>
      </w:r>
      <w:r>
        <w:rPr>
          <w:spacing w:val="-1"/>
          <w:sz w:val="18"/>
        </w:rPr>
        <w:t xml:space="preserve"> </w:t>
      </w:r>
      <w:r>
        <w:rPr>
          <w:sz w:val="18"/>
        </w:rPr>
        <w:t>upheaval;</w:t>
      </w:r>
    </w:p>
    <w:p w14:paraId="6D3182E3" w14:textId="77777777" w:rsidR="00D010E2" w:rsidRDefault="00D010E2" w:rsidP="00EC3E8E">
      <w:pPr>
        <w:pStyle w:val="BodyText"/>
        <w:spacing w:before="3"/>
        <w:jc w:val="both"/>
        <w:rPr>
          <w:sz w:val="24"/>
        </w:rPr>
      </w:pPr>
    </w:p>
    <w:p w14:paraId="1F773BAC" w14:textId="77777777" w:rsidR="00D010E2" w:rsidRDefault="008166BA" w:rsidP="00EC3E8E">
      <w:pPr>
        <w:pStyle w:val="ListParagraph"/>
        <w:numPr>
          <w:ilvl w:val="0"/>
          <w:numId w:val="72"/>
        </w:numPr>
        <w:tabs>
          <w:tab w:val="left" w:pos="573"/>
        </w:tabs>
        <w:ind w:right="350"/>
        <w:jc w:val="both"/>
        <w:rPr>
          <w:sz w:val="18"/>
        </w:rPr>
      </w:pPr>
      <w:r>
        <w:rPr>
          <w:sz w:val="18"/>
        </w:rPr>
        <w:t>changes to the Applicable Laws and Regulations or other acts or regulations of any governmental, semi- governmental or supranational organization which affect the ordinary functioning of</w:t>
      </w:r>
      <w:r>
        <w:rPr>
          <w:spacing w:val="-5"/>
          <w:sz w:val="18"/>
        </w:rPr>
        <w:t xml:space="preserve"> </w:t>
      </w:r>
      <w:r w:rsidR="008B2C49">
        <w:rPr>
          <w:spacing w:val="-5"/>
          <w:sz w:val="18"/>
        </w:rPr>
        <w:t>Company</w:t>
      </w:r>
      <w:r>
        <w:rPr>
          <w:sz w:val="18"/>
        </w:rPr>
        <w:t>;</w:t>
      </w:r>
    </w:p>
    <w:p w14:paraId="3C38FD0B" w14:textId="77777777" w:rsidR="00D010E2" w:rsidRDefault="00D010E2" w:rsidP="00EC3E8E">
      <w:pPr>
        <w:pStyle w:val="BodyText"/>
        <w:spacing w:before="11"/>
        <w:jc w:val="both"/>
        <w:rPr>
          <w:sz w:val="23"/>
        </w:rPr>
      </w:pPr>
    </w:p>
    <w:p w14:paraId="71505461" w14:textId="77777777" w:rsidR="00D010E2" w:rsidRDefault="008166BA" w:rsidP="00EC3E8E">
      <w:pPr>
        <w:pStyle w:val="ListParagraph"/>
        <w:numPr>
          <w:ilvl w:val="0"/>
          <w:numId w:val="72"/>
        </w:numPr>
        <w:tabs>
          <w:tab w:val="left" w:pos="573"/>
        </w:tabs>
        <w:ind w:right="132"/>
        <w:jc w:val="both"/>
        <w:rPr>
          <w:sz w:val="18"/>
        </w:rPr>
      </w:pPr>
      <w:r>
        <w:rPr>
          <w:sz w:val="18"/>
        </w:rPr>
        <w:t xml:space="preserve">technological disasters, including any circumstances which have material adverse effects on the servers, systems or technology used by </w:t>
      </w:r>
      <w:r w:rsidR="008B2C49">
        <w:rPr>
          <w:spacing w:val="-5"/>
          <w:sz w:val="18"/>
        </w:rPr>
        <w:t>Company</w:t>
      </w:r>
      <w:r w:rsidR="008B2C49">
        <w:rPr>
          <w:sz w:val="18"/>
        </w:rPr>
        <w:t xml:space="preserve"> </w:t>
      </w:r>
      <w:r>
        <w:rPr>
          <w:sz w:val="18"/>
        </w:rPr>
        <w:t xml:space="preserve"> and which are outside the reasonable control of </w:t>
      </w:r>
      <w:r w:rsidR="008B2C49">
        <w:rPr>
          <w:spacing w:val="-5"/>
          <w:sz w:val="18"/>
        </w:rPr>
        <w:t>Company</w:t>
      </w:r>
      <w:r>
        <w:rPr>
          <w:sz w:val="18"/>
        </w:rPr>
        <w:t xml:space="preserve">, including failures of power supply or internet providers or any other breakdown or failure in communications or equipment used by </w:t>
      </w:r>
      <w:r w:rsidR="008B2C49">
        <w:rPr>
          <w:spacing w:val="-5"/>
          <w:sz w:val="18"/>
        </w:rPr>
        <w:t>Company</w:t>
      </w:r>
      <w:r>
        <w:rPr>
          <w:sz w:val="18"/>
        </w:rPr>
        <w:t xml:space="preserve"> in the ordinary course of their respective business;</w:t>
      </w:r>
    </w:p>
    <w:p w14:paraId="31C1EEB9" w14:textId="77777777" w:rsidR="00D010E2" w:rsidRDefault="00D010E2" w:rsidP="00EC3E8E">
      <w:pPr>
        <w:pStyle w:val="BodyText"/>
        <w:spacing w:before="2"/>
        <w:jc w:val="both"/>
        <w:rPr>
          <w:sz w:val="24"/>
        </w:rPr>
      </w:pPr>
    </w:p>
    <w:p w14:paraId="77EFEED1" w14:textId="77777777" w:rsidR="00D010E2" w:rsidRDefault="008166BA" w:rsidP="00EC3E8E">
      <w:pPr>
        <w:pStyle w:val="ListParagraph"/>
        <w:numPr>
          <w:ilvl w:val="0"/>
          <w:numId w:val="72"/>
        </w:numPr>
        <w:tabs>
          <w:tab w:val="left" w:pos="573"/>
        </w:tabs>
        <w:ind w:right="212"/>
        <w:jc w:val="both"/>
        <w:rPr>
          <w:sz w:val="18"/>
        </w:rPr>
      </w:pPr>
      <w:r>
        <w:rPr>
          <w:sz w:val="18"/>
        </w:rPr>
        <w:t>any event affecting the orderly functioning of the financial markets, suspension or closure of any market or exchange, temporary suspension or halt in the dissemination of prices in financial instruments by an exchange or liquidity provider, errors in the</w:t>
      </w:r>
      <w:r>
        <w:rPr>
          <w:spacing w:val="-10"/>
          <w:sz w:val="18"/>
        </w:rPr>
        <w:t xml:space="preserve"> </w:t>
      </w:r>
      <w:r>
        <w:rPr>
          <w:sz w:val="18"/>
        </w:rPr>
        <w:t>prices</w:t>
      </w:r>
    </w:p>
    <w:p w14:paraId="4AA9D04C" w14:textId="77777777" w:rsidR="00D010E2" w:rsidRDefault="00D010E2">
      <w:pPr>
        <w:rPr>
          <w:sz w:val="18"/>
        </w:rPr>
        <w:sectPr w:rsidR="00D010E2">
          <w:pgSz w:w="11910" w:h="16840"/>
          <w:pgMar w:top="840" w:right="1320" w:bottom="680" w:left="580" w:header="0" w:footer="409" w:gutter="0"/>
          <w:cols w:num="2" w:space="720" w:equalWidth="0">
            <w:col w:w="5203" w:space="40"/>
            <w:col w:w="4767"/>
          </w:cols>
        </w:sectPr>
      </w:pPr>
    </w:p>
    <w:p w14:paraId="6FA8BD90" w14:textId="581E0ED4" w:rsidR="00D010E2" w:rsidRDefault="005F798C" w:rsidP="00EC3E8E">
      <w:pPr>
        <w:pStyle w:val="BodyText"/>
        <w:spacing w:before="40"/>
        <w:ind w:left="860" w:right="487"/>
        <w:jc w:val="both"/>
      </w:pPr>
      <w:r>
        <w:rPr>
          <w:noProof/>
          <w:lang w:val="en-GB" w:eastAsia="en-GB" w:bidi="ar-SA"/>
        </w:rPr>
        <w:lastRenderedPageBreak/>
        <mc:AlternateContent>
          <mc:Choice Requires="wps">
            <w:drawing>
              <wp:anchor distT="0" distB="0" distL="114300" distR="114300" simplePos="0" relativeHeight="251665408" behindDoc="0" locked="0" layoutInCell="1" allowOverlap="1" wp14:anchorId="029480D4" wp14:editId="3DFAC32B">
                <wp:simplePos x="0" y="0"/>
                <wp:positionH relativeFrom="page">
                  <wp:posOffset>3774440</wp:posOffset>
                </wp:positionH>
                <wp:positionV relativeFrom="page">
                  <wp:posOffset>571500</wp:posOffset>
                </wp:positionV>
                <wp:extent cx="0" cy="9424670"/>
                <wp:effectExtent l="12065" t="9525" r="6985" b="5080"/>
                <wp:wrapNone/>
                <wp:docPr id="3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467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471AF" id="Line 36"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2pt,45pt" to="297.2pt,78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" strokeweight=".48pt">
                <w10:wrap anchorx="page" anchory="page"/>
              </v:line>
            </w:pict>
          </mc:Fallback>
        </mc:AlternateContent>
      </w:r>
      <w:r w:rsidR="008166BA">
        <w:rPr>
          <w:b/>
        </w:rPr>
        <w:t xml:space="preserve">"Introducer" </w:t>
      </w:r>
      <w:r w:rsidR="008166BA">
        <w:t xml:space="preserve">fizičko ili pravno lice lice koje je Klijenta </w:t>
      </w:r>
      <w:r w:rsidR="00EC3E8E">
        <w:t>d</w:t>
      </w:r>
      <w:r w:rsidR="008166BA">
        <w:t>ovelo u kontakt sa Društvom i koje je ovlaš</w:t>
      </w:r>
      <w:r w:rsidR="00EC3E8E">
        <w:t>ć</w:t>
      </w:r>
      <w:r w:rsidR="008166BA">
        <w:t>eno od Društva za pružanje takve usluge;</w:t>
      </w:r>
    </w:p>
    <w:p w14:paraId="377D21DE" w14:textId="77777777" w:rsidR="00D010E2" w:rsidRDefault="00D010E2" w:rsidP="00EC3E8E">
      <w:pPr>
        <w:pStyle w:val="BodyText"/>
        <w:jc w:val="both"/>
      </w:pPr>
    </w:p>
    <w:p w14:paraId="5689127F" w14:textId="77777777" w:rsidR="00D010E2" w:rsidRDefault="008166BA" w:rsidP="00EC3E8E">
      <w:pPr>
        <w:pStyle w:val="BodyText"/>
        <w:ind w:left="860" w:right="21"/>
        <w:jc w:val="both"/>
      </w:pPr>
      <w:r>
        <w:rPr>
          <w:b/>
        </w:rPr>
        <w:t xml:space="preserve">"Leveridž (poluga)" </w:t>
      </w:r>
      <w:r>
        <w:t>je mehanizam pove</w:t>
      </w:r>
      <w:r w:rsidR="00EC3E8E">
        <w:t>ć</w:t>
      </w:r>
      <w:r>
        <w:t xml:space="preserve">avanja izloženosti u odnosu na osnovnu imovinu sadržanu u </w:t>
      </w:r>
      <w:r w:rsidR="00CC3448">
        <w:t>CFD</w:t>
      </w:r>
      <w:r>
        <w:t>;</w:t>
      </w:r>
    </w:p>
    <w:p w14:paraId="63976B99" w14:textId="77777777" w:rsidR="00D010E2" w:rsidRDefault="00D010E2" w:rsidP="00EC3E8E">
      <w:pPr>
        <w:pStyle w:val="BodyText"/>
        <w:spacing w:before="1"/>
        <w:jc w:val="both"/>
      </w:pPr>
    </w:p>
    <w:p w14:paraId="4307C824" w14:textId="77777777" w:rsidR="00D010E2" w:rsidRDefault="008166BA" w:rsidP="00EC3E8E">
      <w:pPr>
        <w:pStyle w:val="BodyText"/>
        <w:ind w:left="860" w:right="273"/>
        <w:jc w:val="both"/>
      </w:pPr>
      <w:r>
        <w:rPr>
          <w:b/>
        </w:rPr>
        <w:t xml:space="preserve">"Margin" </w:t>
      </w:r>
      <w:r>
        <w:t>predstavlja potrebna sredstva na računu za održavanje svoje trenutne pozicije u svim transakcijama kolektivno, u relevantnom trenutku;</w:t>
      </w:r>
    </w:p>
    <w:p w14:paraId="1C95D4B6" w14:textId="77777777" w:rsidR="00D010E2" w:rsidRDefault="00D010E2" w:rsidP="00EC3E8E">
      <w:pPr>
        <w:pStyle w:val="BodyText"/>
        <w:spacing w:before="12"/>
        <w:jc w:val="both"/>
        <w:rPr>
          <w:sz w:val="17"/>
        </w:rPr>
      </w:pPr>
    </w:p>
    <w:p w14:paraId="3B0E1678" w14:textId="77777777" w:rsidR="00D010E2" w:rsidRDefault="008166BA" w:rsidP="00EC3E8E">
      <w:pPr>
        <w:pStyle w:val="BodyText"/>
        <w:ind w:left="860" w:right="371"/>
        <w:jc w:val="both"/>
      </w:pPr>
      <w:r>
        <w:rPr>
          <w:b/>
        </w:rPr>
        <w:t xml:space="preserve">"Stop Out Level" </w:t>
      </w:r>
      <w:r w:rsidR="00E33EB5">
        <w:t>znači nivo sredstava na koji</w:t>
      </w:r>
      <w:r w:rsidR="00EC3E8E">
        <w:t xml:space="preserve"> ć</w:t>
      </w:r>
      <w:r>
        <w:t>emo automatski likvidirati Vaše otvorene pozicije na Vašem Trgovačkom računu;</w:t>
      </w:r>
    </w:p>
    <w:p w14:paraId="2680D6F5" w14:textId="77777777" w:rsidR="00D010E2" w:rsidRDefault="00D010E2" w:rsidP="00EC3E8E">
      <w:pPr>
        <w:pStyle w:val="BodyText"/>
        <w:spacing w:before="11"/>
        <w:jc w:val="both"/>
        <w:rPr>
          <w:sz w:val="17"/>
        </w:rPr>
      </w:pPr>
    </w:p>
    <w:p w14:paraId="37C334EB" w14:textId="77777777" w:rsidR="00D010E2" w:rsidRDefault="008166BA" w:rsidP="00EC3E8E">
      <w:pPr>
        <w:pStyle w:val="BodyText"/>
        <w:ind w:left="860" w:right="691"/>
        <w:jc w:val="both"/>
      </w:pPr>
      <w:r>
        <w:rPr>
          <w:b/>
        </w:rPr>
        <w:t xml:space="preserve">"Tržište" </w:t>
      </w:r>
      <w:r>
        <w:t xml:space="preserve">znači tržište koje stoji na raspolaganju za </w:t>
      </w:r>
      <w:r w:rsidR="00EC3E8E">
        <w:t>t</w:t>
      </w:r>
      <w:r>
        <w:t>rgovanje sa ugovorima o razlikama;</w:t>
      </w:r>
    </w:p>
    <w:p w14:paraId="56D1F2E3" w14:textId="77777777" w:rsidR="00D010E2" w:rsidRDefault="00D010E2" w:rsidP="00EC3E8E">
      <w:pPr>
        <w:pStyle w:val="BodyText"/>
        <w:spacing w:before="2"/>
        <w:jc w:val="both"/>
      </w:pPr>
    </w:p>
    <w:p w14:paraId="4F5FCE4C" w14:textId="77777777" w:rsidR="00D010E2" w:rsidRDefault="008166BA" w:rsidP="00EC3E8E">
      <w:pPr>
        <w:ind w:left="860"/>
        <w:jc w:val="both"/>
        <w:rPr>
          <w:sz w:val="18"/>
        </w:rPr>
      </w:pPr>
      <w:r>
        <w:rPr>
          <w:b/>
          <w:sz w:val="18"/>
        </w:rPr>
        <w:t xml:space="preserve">"Market maker" </w:t>
      </w:r>
      <w:r>
        <w:rPr>
          <w:sz w:val="18"/>
        </w:rPr>
        <w:t>fizičko ili pravno lice koje je stalno</w:t>
      </w:r>
    </w:p>
    <w:p w14:paraId="297A1FAA" w14:textId="77777777" w:rsidR="00D010E2" w:rsidRDefault="008166BA" w:rsidP="00EC3E8E">
      <w:pPr>
        <w:pStyle w:val="BodyText"/>
        <w:spacing w:before="1"/>
        <w:ind w:left="860" w:right="107"/>
        <w:jc w:val="both"/>
      </w:pPr>
      <w:r>
        <w:t>pristuno na finanisjskom tržištu i trguje za sopstveni račun kupovinom i prodajom finanijskih instrumenata koriste</w:t>
      </w:r>
      <w:r w:rsidR="00EC3E8E">
        <w:t>ć</w:t>
      </w:r>
      <w:r>
        <w:t>i sopstveni kapital, po cijenama koje utvrdi;</w:t>
      </w:r>
    </w:p>
    <w:p w14:paraId="4D1D7F5E" w14:textId="77777777" w:rsidR="00D010E2" w:rsidRDefault="00D010E2" w:rsidP="00EC3E8E">
      <w:pPr>
        <w:pStyle w:val="BodyText"/>
        <w:spacing w:before="11"/>
        <w:jc w:val="both"/>
        <w:rPr>
          <w:sz w:val="17"/>
        </w:rPr>
      </w:pPr>
    </w:p>
    <w:p w14:paraId="7FAC2557" w14:textId="77777777" w:rsidR="00D010E2" w:rsidRDefault="008166BA" w:rsidP="00EC3E8E">
      <w:pPr>
        <w:pStyle w:val="BodyText"/>
        <w:spacing w:before="1" w:line="219" w:lineRule="exact"/>
        <w:ind w:left="860"/>
        <w:jc w:val="both"/>
      </w:pPr>
      <w:r>
        <w:rPr>
          <w:b/>
        </w:rPr>
        <w:t xml:space="preserve">"MiFID" </w:t>
      </w:r>
      <w:r>
        <w:t>označava Direktivu 2004/39 / EZ Evropskog</w:t>
      </w:r>
    </w:p>
    <w:p w14:paraId="0A2185E7" w14:textId="77777777" w:rsidR="00D010E2" w:rsidRDefault="008166BA" w:rsidP="00EC3E8E">
      <w:pPr>
        <w:pStyle w:val="BodyText"/>
        <w:ind w:left="860" w:right="221"/>
        <w:jc w:val="both"/>
      </w:pPr>
      <w:r>
        <w:t>Parlamenta i Savjeta Evrope od 21. aprila 2004 na tržištu finansijskih instrumenata;</w:t>
      </w:r>
    </w:p>
    <w:p w14:paraId="431A95CE" w14:textId="77777777" w:rsidR="00D010E2" w:rsidRDefault="00D010E2" w:rsidP="00EC3E8E">
      <w:pPr>
        <w:pStyle w:val="BodyText"/>
        <w:jc w:val="both"/>
      </w:pPr>
    </w:p>
    <w:p w14:paraId="6DF1E416" w14:textId="77777777" w:rsidR="00D010E2" w:rsidRDefault="008166BA" w:rsidP="00EC3E8E">
      <w:pPr>
        <w:pStyle w:val="BodyText"/>
        <w:ind w:left="860" w:right="52"/>
        <w:jc w:val="both"/>
      </w:pPr>
      <w:r>
        <w:rPr>
          <w:b/>
        </w:rPr>
        <w:t xml:space="preserve">"MiFID II" </w:t>
      </w:r>
      <w:r>
        <w:t>označava Direktivu 2014/65 / EU Evropskog parlamenta i Savjeta Evrope od 15. maja 2014 na tržištima finansijskih instrumenata i izmjene Direktive 2002/92 / EZ i Direktive 2011/61 / EU;</w:t>
      </w:r>
    </w:p>
    <w:p w14:paraId="73C8218A" w14:textId="77777777" w:rsidR="00D010E2" w:rsidRDefault="00D010E2" w:rsidP="00EC3E8E">
      <w:pPr>
        <w:pStyle w:val="BodyText"/>
        <w:jc w:val="both"/>
      </w:pPr>
    </w:p>
    <w:p w14:paraId="5FBBAD95" w14:textId="77777777" w:rsidR="00D010E2" w:rsidRDefault="008166BA" w:rsidP="00EC3E8E">
      <w:pPr>
        <w:pStyle w:val="BodyText"/>
        <w:ind w:left="860" w:right="21"/>
        <w:jc w:val="both"/>
      </w:pPr>
      <w:r>
        <w:rPr>
          <w:b/>
        </w:rPr>
        <w:t xml:space="preserve">"Nalog" </w:t>
      </w:r>
      <w:r>
        <w:t>označava uputstvo, nalog, zahtjev, obavještenje koji smo primili od Klijenta;</w:t>
      </w:r>
    </w:p>
    <w:p w14:paraId="3DFF101C" w14:textId="77777777" w:rsidR="00D010E2" w:rsidRDefault="00D010E2" w:rsidP="00EC3E8E">
      <w:pPr>
        <w:pStyle w:val="BodyText"/>
        <w:spacing w:before="11"/>
        <w:jc w:val="both"/>
        <w:rPr>
          <w:sz w:val="17"/>
        </w:rPr>
      </w:pPr>
    </w:p>
    <w:p w14:paraId="7D19D9FC" w14:textId="77777777" w:rsidR="00D010E2" w:rsidRDefault="008166BA" w:rsidP="00EC3E8E">
      <w:pPr>
        <w:pStyle w:val="BodyText"/>
        <w:ind w:left="860"/>
        <w:jc w:val="both"/>
      </w:pPr>
      <w:r>
        <w:rPr>
          <w:b/>
        </w:rPr>
        <w:t xml:space="preserve">"OTC" </w:t>
      </w:r>
      <w:r>
        <w:t>znači vanberzansko ili vantržišno trgovanje;</w:t>
      </w:r>
    </w:p>
    <w:p w14:paraId="63CC9440" w14:textId="77777777" w:rsidR="00D010E2" w:rsidRDefault="00D010E2" w:rsidP="00EC3E8E">
      <w:pPr>
        <w:pStyle w:val="BodyText"/>
        <w:jc w:val="both"/>
      </w:pPr>
    </w:p>
    <w:p w14:paraId="3A605742" w14:textId="77777777" w:rsidR="00D010E2" w:rsidRDefault="008166BA" w:rsidP="00EC3E8E">
      <w:pPr>
        <w:pStyle w:val="BodyText"/>
        <w:ind w:left="860" w:right="89"/>
        <w:jc w:val="both"/>
      </w:pPr>
      <w:r>
        <w:rPr>
          <w:b/>
        </w:rPr>
        <w:t xml:space="preserve">"Lični podaci" </w:t>
      </w:r>
      <w:r>
        <w:t>su podaci čija je zaštita definisana Zakonom o zaštiti ličnih podataka;</w:t>
      </w:r>
    </w:p>
    <w:p w14:paraId="1D004A0F" w14:textId="77777777" w:rsidR="00D010E2" w:rsidRDefault="00D010E2" w:rsidP="00EC3E8E">
      <w:pPr>
        <w:pStyle w:val="BodyText"/>
        <w:spacing w:before="1"/>
        <w:jc w:val="both"/>
      </w:pPr>
    </w:p>
    <w:p w14:paraId="2F25D513" w14:textId="77777777" w:rsidR="00D010E2" w:rsidRDefault="008166BA" w:rsidP="00EC3E8E">
      <w:pPr>
        <w:ind w:left="860" w:right="319"/>
        <w:jc w:val="both"/>
        <w:rPr>
          <w:sz w:val="18"/>
        </w:rPr>
      </w:pPr>
      <w:r>
        <w:rPr>
          <w:b/>
          <w:sz w:val="18"/>
        </w:rPr>
        <w:t xml:space="preserve">"Profesionalni investitor" </w:t>
      </w:r>
      <w:r>
        <w:rPr>
          <w:sz w:val="18"/>
        </w:rPr>
        <w:t>je investitor koji je kao takav definisan članom 53 Zakona o tržištu kapitala;</w:t>
      </w:r>
    </w:p>
    <w:p w14:paraId="596C1982" w14:textId="77777777" w:rsidR="00D010E2" w:rsidRDefault="00D010E2" w:rsidP="00EC3E8E">
      <w:pPr>
        <w:pStyle w:val="BodyText"/>
        <w:spacing w:before="1"/>
        <w:jc w:val="both"/>
      </w:pPr>
    </w:p>
    <w:p w14:paraId="231B87BD" w14:textId="77777777" w:rsidR="00D010E2" w:rsidRDefault="008166BA" w:rsidP="00EC3E8E">
      <w:pPr>
        <w:spacing w:line="219" w:lineRule="exact"/>
        <w:ind w:left="860"/>
        <w:jc w:val="both"/>
        <w:rPr>
          <w:sz w:val="18"/>
        </w:rPr>
      </w:pPr>
      <w:r>
        <w:rPr>
          <w:b/>
          <w:sz w:val="18"/>
        </w:rPr>
        <w:t xml:space="preserve">"Mali investitor" </w:t>
      </w:r>
      <w:r>
        <w:rPr>
          <w:sz w:val="18"/>
        </w:rPr>
        <w:t>investitori koji se u smislu Zakona o</w:t>
      </w:r>
    </w:p>
    <w:p w14:paraId="72332CA2" w14:textId="77777777" w:rsidR="00D010E2" w:rsidRDefault="008166BA" w:rsidP="00EC3E8E">
      <w:pPr>
        <w:pStyle w:val="BodyText"/>
        <w:spacing w:line="219" w:lineRule="exact"/>
        <w:ind w:left="860"/>
        <w:jc w:val="both"/>
      </w:pPr>
      <w:r>
        <w:t>tržištu kapitala ne smatraju profesionalnim investitorima;</w:t>
      </w:r>
    </w:p>
    <w:p w14:paraId="30442DED" w14:textId="77777777" w:rsidR="00D010E2" w:rsidRDefault="00D010E2" w:rsidP="00EC3E8E">
      <w:pPr>
        <w:pStyle w:val="BodyText"/>
        <w:spacing w:before="12"/>
        <w:jc w:val="both"/>
        <w:rPr>
          <w:sz w:val="17"/>
        </w:rPr>
      </w:pPr>
    </w:p>
    <w:p w14:paraId="42A2A64E" w14:textId="77777777" w:rsidR="00D010E2" w:rsidRDefault="008166BA" w:rsidP="00EC3E8E">
      <w:pPr>
        <w:ind w:left="860"/>
        <w:jc w:val="both"/>
        <w:rPr>
          <w:sz w:val="18"/>
        </w:rPr>
      </w:pPr>
      <w:r>
        <w:rPr>
          <w:b/>
          <w:sz w:val="18"/>
        </w:rPr>
        <w:t xml:space="preserve">"Usluge" </w:t>
      </w:r>
      <w:r>
        <w:rPr>
          <w:sz w:val="18"/>
        </w:rPr>
        <w:t>podrazumijevaju:</w:t>
      </w:r>
    </w:p>
    <w:p w14:paraId="74D2C391" w14:textId="77777777" w:rsidR="00D010E2" w:rsidRDefault="00D010E2" w:rsidP="00EC3E8E">
      <w:pPr>
        <w:pStyle w:val="BodyText"/>
        <w:spacing w:before="2"/>
        <w:jc w:val="both"/>
      </w:pPr>
    </w:p>
    <w:p w14:paraId="54A58B95" w14:textId="6780BE1B" w:rsidR="00D010E2" w:rsidRDefault="008166BA" w:rsidP="00EC3E8E">
      <w:pPr>
        <w:pStyle w:val="ListParagraph"/>
        <w:numPr>
          <w:ilvl w:val="1"/>
          <w:numId w:val="72"/>
        </w:numPr>
        <w:tabs>
          <w:tab w:val="left" w:pos="1580"/>
          <w:tab w:val="left" w:pos="1581"/>
        </w:tabs>
        <w:ind w:hanging="361"/>
        <w:jc w:val="both"/>
        <w:rPr>
          <w:sz w:val="18"/>
        </w:rPr>
      </w:pPr>
      <w:r>
        <w:rPr>
          <w:sz w:val="18"/>
        </w:rPr>
        <w:t xml:space="preserve">prijem, prijenos i izvršenje </w:t>
      </w:r>
      <w:r w:rsidR="00571B97">
        <w:rPr>
          <w:sz w:val="18"/>
        </w:rPr>
        <w:t>v</w:t>
      </w:r>
      <w:r>
        <w:rPr>
          <w:sz w:val="18"/>
        </w:rPr>
        <w:t>ašeg naloga sa</w:t>
      </w:r>
      <w:r>
        <w:rPr>
          <w:spacing w:val="-15"/>
          <w:sz w:val="18"/>
        </w:rPr>
        <w:t xml:space="preserve"> </w:t>
      </w:r>
      <w:r>
        <w:rPr>
          <w:sz w:val="18"/>
        </w:rPr>
        <w:t>CFD;</w:t>
      </w:r>
    </w:p>
    <w:p w14:paraId="6DE8C159" w14:textId="77777777" w:rsidR="00D010E2" w:rsidRDefault="00D010E2" w:rsidP="00EC3E8E">
      <w:pPr>
        <w:pStyle w:val="BodyText"/>
        <w:jc w:val="both"/>
      </w:pPr>
    </w:p>
    <w:p w14:paraId="154E5498" w14:textId="77777777" w:rsidR="00D010E2" w:rsidRDefault="008166BA" w:rsidP="00EC3E8E">
      <w:pPr>
        <w:pStyle w:val="ListParagraph"/>
        <w:numPr>
          <w:ilvl w:val="1"/>
          <w:numId w:val="72"/>
        </w:numPr>
        <w:tabs>
          <w:tab w:val="left" w:pos="1580"/>
          <w:tab w:val="left" w:pos="1581"/>
        </w:tabs>
        <w:ind w:right="115"/>
        <w:jc w:val="both"/>
        <w:rPr>
          <w:sz w:val="18"/>
        </w:rPr>
      </w:pPr>
      <w:r>
        <w:rPr>
          <w:sz w:val="18"/>
        </w:rPr>
        <w:t>sve</w:t>
      </w:r>
      <w:r>
        <w:rPr>
          <w:spacing w:val="-5"/>
          <w:sz w:val="18"/>
        </w:rPr>
        <w:t xml:space="preserve"> </w:t>
      </w:r>
      <w:r>
        <w:rPr>
          <w:sz w:val="18"/>
        </w:rPr>
        <w:t>ostale</w:t>
      </w:r>
      <w:r>
        <w:rPr>
          <w:spacing w:val="-5"/>
          <w:sz w:val="18"/>
        </w:rPr>
        <w:t xml:space="preserve"> </w:t>
      </w:r>
      <w:r>
        <w:rPr>
          <w:sz w:val="18"/>
        </w:rPr>
        <w:t>usluge</w:t>
      </w:r>
      <w:r>
        <w:rPr>
          <w:spacing w:val="-5"/>
          <w:sz w:val="18"/>
        </w:rPr>
        <w:t xml:space="preserve"> </w:t>
      </w:r>
      <w:r>
        <w:rPr>
          <w:sz w:val="18"/>
        </w:rPr>
        <w:t>i</w:t>
      </w:r>
      <w:r>
        <w:rPr>
          <w:spacing w:val="-3"/>
          <w:sz w:val="18"/>
        </w:rPr>
        <w:t xml:space="preserve"> </w:t>
      </w:r>
      <w:r>
        <w:rPr>
          <w:sz w:val="18"/>
        </w:rPr>
        <w:t>pomo</w:t>
      </w:r>
      <w:r w:rsidR="00EC3E8E">
        <w:rPr>
          <w:sz w:val="18"/>
        </w:rPr>
        <w:t>ć</w:t>
      </w:r>
      <w:r>
        <w:rPr>
          <w:sz w:val="18"/>
        </w:rPr>
        <w:t>ne</w:t>
      </w:r>
      <w:r>
        <w:rPr>
          <w:spacing w:val="-4"/>
          <w:sz w:val="18"/>
        </w:rPr>
        <w:t xml:space="preserve"> </w:t>
      </w:r>
      <w:r>
        <w:rPr>
          <w:sz w:val="18"/>
        </w:rPr>
        <w:t>usluge</w:t>
      </w:r>
      <w:r>
        <w:rPr>
          <w:spacing w:val="-5"/>
          <w:sz w:val="18"/>
        </w:rPr>
        <w:t xml:space="preserve"> </w:t>
      </w:r>
      <w:r>
        <w:rPr>
          <w:sz w:val="18"/>
        </w:rPr>
        <w:t>koje</w:t>
      </w:r>
      <w:r>
        <w:rPr>
          <w:spacing w:val="-4"/>
          <w:sz w:val="18"/>
        </w:rPr>
        <w:t xml:space="preserve"> </w:t>
      </w:r>
      <w:r>
        <w:rPr>
          <w:sz w:val="18"/>
        </w:rPr>
        <w:t>Društvo može pružati u skladu s uslovima</w:t>
      </w:r>
      <w:r>
        <w:rPr>
          <w:spacing w:val="-5"/>
          <w:sz w:val="18"/>
        </w:rPr>
        <w:t xml:space="preserve"> </w:t>
      </w:r>
      <w:r>
        <w:rPr>
          <w:sz w:val="18"/>
        </w:rPr>
        <w:t>licence;</w:t>
      </w:r>
    </w:p>
    <w:p w14:paraId="790FF600" w14:textId="77777777" w:rsidR="00D010E2" w:rsidRDefault="00D010E2" w:rsidP="00EC3E8E">
      <w:pPr>
        <w:pStyle w:val="BodyText"/>
        <w:spacing w:before="10"/>
        <w:jc w:val="both"/>
        <w:rPr>
          <w:sz w:val="17"/>
        </w:rPr>
      </w:pPr>
    </w:p>
    <w:p w14:paraId="745D5356" w14:textId="77777777" w:rsidR="00D010E2" w:rsidRDefault="008166BA" w:rsidP="00EC3E8E">
      <w:pPr>
        <w:pStyle w:val="BodyText"/>
        <w:ind w:left="860" w:right="-3"/>
        <w:jc w:val="both"/>
      </w:pPr>
      <w:r>
        <w:rPr>
          <w:b/>
        </w:rPr>
        <w:t xml:space="preserve">"Spread" </w:t>
      </w:r>
      <w:r>
        <w:t>znači razliku između cijene ponude i cijene</w:t>
      </w:r>
      <w:r>
        <w:rPr>
          <w:spacing w:val="-21"/>
        </w:rPr>
        <w:t xml:space="preserve"> </w:t>
      </w:r>
      <w:r>
        <w:t>tražnje za isti</w:t>
      </w:r>
      <w:r>
        <w:rPr>
          <w:spacing w:val="-3"/>
        </w:rPr>
        <w:t xml:space="preserve"> </w:t>
      </w:r>
      <w:r>
        <w:t>CFD;</w:t>
      </w:r>
    </w:p>
    <w:p w14:paraId="3B52F577" w14:textId="77777777" w:rsidR="00D010E2" w:rsidRDefault="00D010E2" w:rsidP="00EC3E8E">
      <w:pPr>
        <w:pStyle w:val="BodyText"/>
        <w:spacing w:before="1"/>
        <w:jc w:val="both"/>
      </w:pPr>
    </w:p>
    <w:p w14:paraId="789FAD5E" w14:textId="77777777" w:rsidR="00D010E2" w:rsidRDefault="008166BA" w:rsidP="00EC3E8E">
      <w:pPr>
        <w:pStyle w:val="BodyText"/>
        <w:ind w:left="860" w:right="487"/>
        <w:jc w:val="both"/>
      </w:pPr>
      <w:r>
        <w:rPr>
          <w:b/>
        </w:rPr>
        <w:t xml:space="preserve">"Izjava" </w:t>
      </w:r>
      <w:r w:rsidR="0000441C">
        <w:t xml:space="preserve">znači </w:t>
      </w:r>
      <w:r w:rsidR="00E33EB5">
        <w:t xml:space="preserve"> potvrda</w:t>
      </w:r>
      <w:r>
        <w:t xml:space="preserve"> u vezi sa transakcijom između Klijenta i </w:t>
      </w:r>
      <w:r w:rsidR="0000441C">
        <w:t>Društva</w:t>
      </w:r>
      <w:r>
        <w:t>;</w:t>
      </w:r>
    </w:p>
    <w:p w14:paraId="20CAF8DE" w14:textId="77777777" w:rsidR="00D010E2" w:rsidRDefault="00D010E2" w:rsidP="00EC3E8E">
      <w:pPr>
        <w:pStyle w:val="BodyText"/>
        <w:spacing w:before="1"/>
        <w:jc w:val="both"/>
      </w:pPr>
    </w:p>
    <w:p w14:paraId="25BA3118" w14:textId="77777777" w:rsidR="00D010E2" w:rsidRDefault="008166BA" w:rsidP="00EC3E8E">
      <w:pPr>
        <w:pStyle w:val="BodyText"/>
        <w:ind w:left="860" w:right="90"/>
        <w:jc w:val="both"/>
      </w:pPr>
      <w:r>
        <w:rPr>
          <w:b/>
        </w:rPr>
        <w:t xml:space="preserve">"Sistem" </w:t>
      </w:r>
      <w:r>
        <w:t>označava sve Klijentove kompjuterske hardvere i softvere, mrežne uređaje i druge resurse i postrojenja</w:t>
      </w:r>
    </w:p>
    <w:p w14:paraId="72FA3464" w14:textId="77777777" w:rsidR="00D010E2" w:rsidRDefault="008166BA" w:rsidP="00EC3E8E">
      <w:pPr>
        <w:pStyle w:val="BodyText"/>
        <w:spacing w:line="219" w:lineRule="exact"/>
        <w:ind w:left="860"/>
        <w:jc w:val="both"/>
      </w:pPr>
      <w:r>
        <w:t>potrebna za omogu</w:t>
      </w:r>
      <w:r w:rsidR="00EC3E8E">
        <w:t>ć</w:t>
      </w:r>
      <w:r>
        <w:t>avanje prijema Usluga;</w:t>
      </w:r>
    </w:p>
    <w:p w14:paraId="03B8D5E5" w14:textId="77777777" w:rsidR="00D010E2" w:rsidRDefault="008166BA" w:rsidP="00EC3E8E">
      <w:pPr>
        <w:pStyle w:val="BodyText"/>
        <w:spacing w:before="40"/>
        <w:ind w:left="545" w:right="169"/>
        <w:jc w:val="both"/>
      </w:pPr>
      <w:r>
        <w:br w:type="column"/>
      </w:r>
      <w:r>
        <w:t>appearing on trading systems in relevant exchanges, unavailability or failure of any event or reference point on which we base any quotes;</w:t>
      </w:r>
    </w:p>
    <w:p w14:paraId="64F26584" w14:textId="77777777" w:rsidR="00D010E2" w:rsidRDefault="00D010E2" w:rsidP="00EC3E8E">
      <w:pPr>
        <w:pStyle w:val="BodyText"/>
        <w:spacing w:before="1"/>
        <w:jc w:val="both"/>
        <w:rPr>
          <w:sz w:val="24"/>
        </w:rPr>
      </w:pPr>
    </w:p>
    <w:p w14:paraId="422D630D" w14:textId="77777777" w:rsidR="00D010E2" w:rsidRDefault="008166BA" w:rsidP="00EC3E8E">
      <w:pPr>
        <w:pStyle w:val="ListParagraph"/>
        <w:numPr>
          <w:ilvl w:val="0"/>
          <w:numId w:val="72"/>
        </w:numPr>
        <w:tabs>
          <w:tab w:val="left" w:pos="546"/>
        </w:tabs>
        <w:ind w:left="545" w:right="242"/>
        <w:jc w:val="both"/>
        <w:rPr>
          <w:sz w:val="18"/>
        </w:rPr>
      </w:pPr>
      <w:r>
        <w:rPr>
          <w:sz w:val="18"/>
        </w:rPr>
        <w:t>any other event or circumstances which is outside our control but which results in our failure to perform our obligations under this</w:t>
      </w:r>
      <w:r>
        <w:rPr>
          <w:spacing w:val="-1"/>
          <w:sz w:val="18"/>
        </w:rPr>
        <w:t xml:space="preserve"> </w:t>
      </w:r>
      <w:r>
        <w:rPr>
          <w:sz w:val="18"/>
        </w:rPr>
        <w:t>Agreement;</w:t>
      </w:r>
    </w:p>
    <w:p w14:paraId="623DCB5A" w14:textId="77777777" w:rsidR="00D010E2" w:rsidRDefault="00D010E2" w:rsidP="00EC3E8E">
      <w:pPr>
        <w:pStyle w:val="BodyText"/>
        <w:jc w:val="both"/>
      </w:pPr>
    </w:p>
    <w:p w14:paraId="77AF2F88" w14:textId="77777777" w:rsidR="00D010E2" w:rsidRDefault="008166BA" w:rsidP="00EC3E8E">
      <w:pPr>
        <w:pStyle w:val="BodyText"/>
        <w:ind w:left="202" w:right="275"/>
        <w:jc w:val="both"/>
      </w:pPr>
      <w:r>
        <w:rPr>
          <w:b/>
        </w:rPr>
        <w:t xml:space="preserve">"Free margin" </w:t>
      </w:r>
      <w:r>
        <w:t>means the funds available for opening new positions with us;</w:t>
      </w:r>
    </w:p>
    <w:p w14:paraId="16BF6D91" w14:textId="77777777" w:rsidR="00D010E2" w:rsidRDefault="00D010E2" w:rsidP="00EC3E8E">
      <w:pPr>
        <w:pStyle w:val="BodyText"/>
        <w:jc w:val="both"/>
      </w:pPr>
    </w:p>
    <w:p w14:paraId="48DB2293" w14:textId="77777777" w:rsidR="00D010E2" w:rsidRDefault="008166BA" w:rsidP="00EC3E8E">
      <w:pPr>
        <w:pStyle w:val="BodyText"/>
        <w:spacing w:before="1"/>
        <w:ind w:left="202" w:right="186"/>
        <w:jc w:val="both"/>
      </w:pPr>
      <w:r>
        <w:t>“</w:t>
      </w:r>
      <w:r>
        <w:rPr>
          <w:b/>
        </w:rPr>
        <w:t>Futures</w:t>
      </w:r>
      <w:r>
        <w:t>” means a futures contract which gives the buyer the obligation to purchase a specific asset, and the seller to sell and deliver that asset at a specific future date, unless such contract is terminated prior to such date for any reason;</w:t>
      </w:r>
    </w:p>
    <w:p w14:paraId="19CA4582" w14:textId="77777777" w:rsidR="00D010E2" w:rsidRDefault="00D010E2" w:rsidP="00EC3E8E">
      <w:pPr>
        <w:pStyle w:val="BodyText"/>
        <w:spacing w:before="11"/>
        <w:jc w:val="both"/>
        <w:rPr>
          <w:sz w:val="17"/>
        </w:rPr>
      </w:pPr>
    </w:p>
    <w:p w14:paraId="7FD95979" w14:textId="77777777" w:rsidR="00D010E2" w:rsidRDefault="008166BA" w:rsidP="00EC3E8E">
      <w:pPr>
        <w:pStyle w:val="BodyText"/>
        <w:ind w:left="202" w:right="424"/>
        <w:jc w:val="both"/>
      </w:pPr>
      <w:r>
        <w:t>“</w:t>
      </w:r>
      <w:r>
        <w:rPr>
          <w:b/>
        </w:rPr>
        <w:t>Introducer</w:t>
      </w:r>
      <w:r>
        <w:t>” means any legal or natural person through whom you are introduced to us, and who is properly authorized by us to provide such introductory services;</w:t>
      </w:r>
    </w:p>
    <w:p w14:paraId="504A8193" w14:textId="77777777" w:rsidR="00D010E2" w:rsidRDefault="00D010E2" w:rsidP="00EC3E8E">
      <w:pPr>
        <w:pStyle w:val="BodyText"/>
        <w:jc w:val="both"/>
      </w:pPr>
    </w:p>
    <w:p w14:paraId="5559BFBD" w14:textId="77777777" w:rsidR="00D010E2" w:rsidRDefault="008166BA" w:rsidP="00EC3E8E">
      <w:pPr>
        <w:pStyle w:val="BodyText"/>
        <w:ind w:left="202" w:right="117"/>
        <w:jc w:val="both"/>
      </w:pPr>
      <w:r>
        <w:rPr>
          <w:b/>
        </w:rPr>
        <w:t xml:space="preserve">"Leverage" </w:t>
      </w:r>
      <w:r>
        <w:t>is the mechanism of increasing exposure related to the underlying asset in a CFD;</w:t>
      </w:r>
    </w:p>
    <w:p w14:paraId="6F1D9F9B" w14:textId="77777777" w:rsidR="00D010E2" w:rsidRDefault="00D010E2" w:rsidP="00EC3E8E">
      <w:pPr>
        <w:pStyle w:val="BodyText"/>
        <w:spacing w:before="1"/>
        <w:jc w:val="both"/>
      </w:pPr>
    </w:p>
    <w:p w14:paraId="5E80F75E" w14:textId="77777777" w:rsidR="00D010E2" w:rsidRDefault="008166BA" w:rsidP="00EC3E8E">
      <w:pPr>
        <w:pStyle w:val="BodyText"/>
        <w:ind w:left="202" w:right="363"/>
        <w:jc w:val="both"/>
      </w:pPr>
      <w:r>
        <w:t>“</w:t>
      </w:r>
      <w:r>
        <w:rPr>
          <w:b/>
        </w:rPr>
        <w:t>Margin</w:t>
      </w:r>
      <w:r>
        <w:t>” means the funds required for maintaining your positions under all your Transactions collectively, at the relevant point in time;</w:t>
      </w:r>
    </w:p>
    <w:p w14:paraId="149EA6F2" w14:textId="77777777" w:rsidR="00D010E2" w:rsidRDefault="00D010E2" w:rsidP="00EC3E8E">
      <w:pPr>
        <w:pStyle w:val="BodyText"/>
        <w:spacing w:before="12"/>
        <w:jc w:val="both"/>
        <w:rPr>
          <w:sz w:val="17"/>
        </w:rPr>
      </w:pPr>
    </w:p>
    <w:p w14:paraId="25774491" w14:textId="77777777" w:rsidR="00D010E2" w:rsidRDefault="008166BA" w:rsidP="00EC3E8E">
      <w:pPr>
        <w:pStyle w:val="BodyText"/>
        <w:ind w:left="202" w:right="218"/>
        <w:jc w:val="both"/>
      </w:pPr>
      <w:r>
        <w:rPr>
          <w:b/>
        </w:rPr>
        <w:t xml:space="preserve">"Stop Out Level" </w:t>
      </w:r>
      <w:r>
        <w:t>means the level at which we will proceed to automatically liquidate your open positions on your Trading Account with us;</w:t>
      </w:r>
    </w:p>
    <w:p w14:paraId="6B8E406C" w14:textId="77777777" w:rsidR="00D010E2" w:rsidRDefault="00D010E2" w:rsidP="00EC3E8E">
      <w:pPr>
        <w:pStyle w:val="BodyText"/>
        <w:spacing w:before="2"/>
        <w:jc w:val="both"/>
      </w:pPr>
    </w:p>
    <w:p w14:paraId="4B4A4F98" w14:textId="77777777" w:rsidR="00D010E2" w:rsidRDefault="008166BA" w:rsidP="00EC3E8E">
      <w:pPr>
        <w:pStyle w:val="BodyText"/>
        <w:ind w:left="202" w:right="481"/>
        <w:jc w:val="both"/>
      </w:pPr>
      <w:r>
        <w:t>“</w:t>
      </w:r>
      <w:r>
        <w:rPr>
          <w:b/>
        </w:rPr>
        <w:t>Market</w:t>
      </w:r>
      <w:r>
        <w:t>” means a market which we make available for trading in CFDs;</w:t>
      </w:r>
    </w:p>
    <w:p w14:paraId="7CDC4478" w14:textId="77777777" w:rsidR="00D010E2" w:rsidRDefault="00D010E2" w:rsidP="00EC3E8E">
      <w:pPr>
        <w:pStyle w:val="BodyText"/>
        <w:spacing w:before="10"/>
        <w:jc w:val="both"/>
        <w:rPr>
          <w:sz w:val="17"/>
        </w:rPr>
      </w:pPr>
    </w:p>
    <w:p w14:paraId="293BB006" w14:textId="77777777" w:rsidR="00D010E2" w:rsidRDefault="008166BA" w:rsidP="00EC3E8E">
      <w:pPr>
        <w:pStyle w:val="BodyText"/>
        <w:spacing w:before="1"/>
        <w:ind w:left="202" w:right="246"/>
        <w:jc w:val="both"/>
      </w:pPr>
      <w:r>
        <w:t>“</w:t>
      </w:r>
      <w:r>
        <w:rPr>
          <w:b/>
        </w:rPr>
        <w:t>Market Maker</w:t>
      </w:r>
      <w:r>
        <w:t>” means an entity which provides both Ask and Bid prices in a CFD or any other Financial Instrument;</w:t>
      </w:r>
    </w:p>
    <w:p w14:paraId="71DC968A" w14:textId="77777777" w:rsidR="00D010E2" w:rsidRDefault="00D010E2" w:rsidP="00EC3E8E">
      <w:pPr>
        <w:pStyle w:val="BodyText"/>
        <w:jc w:val="both"/>
      </w:pPr>
    </w:p>
    <w:p w14:paraId="36882D76" w14:textId="77777777" w:rsidR="00D010E2" w:rsidRDefault="008166BA" w:rsidP="00EC3E8E">
      <w:pPr>
        <w:pStyle w:val="BodyText"/>
        <w:ind w:left="202" w:right="101"/>
        <w:jc w:val="both"/>
      </w:pPr>
      <w:r>
        <w:t>“</w:t>
      </w:r>
      <w:r>
        <w:rPr>
          <w:b/>
        </w:rPr>
        <w:t>MiFID</w:t>
      </w:r>
      <w:r>
        <w:t>” means Directive 2004/39/EC of the European Parliament and of the Council of 21 April 2004 on markets in financial instruments;</w:t>
      </w:r>
    </w:p>
    <w:p w14:paraId="2144CF20" w14:textId="77777777" w:rsidR="00D010E2" w:rsidRDefault="00D010E2" w:rsidP="00EC3E8E">
      <w:pPr>
        <w:pStyle w:val="BodyText"/>
        <w:jc w:val="both"/>
      </w:pPr>
    </w:p>
    <w:p w14:paraId="67CACE7F" w14:textId="77777777" w:rsidR="00D010E2" w:rsidRDefault="008166BA" w:rsidP="00EC3E8E">
      <w:pPr>
        <w:pStyle w:val="BodyText"/>
        <w:ind w:left="202" w:right="123"/>
        <w:jc w:val="both"/>
      </w:pPr>
      <w:r>
        <w:rPr>
          <w:b/>
        </w:rPr>
        <w:t xml:space="preserve">“MiFID II” </w:t>
      </w:r>
      <w:r>
        <w:t>means Directive 2014/65/EU of the European Parliament and of the Council of 15 May 2014 on markets in financial instruments and amending Directive 2002/92/EC and Directive 2011/61/EU;</w:t>
      </w:r>
    </w:p>
    <w:p w14:paraId="6A60D01A" w14:textId="77777777" w:rsidR="00D010E2" w:rsidRDefault="00D010E2" w:rsidP="00EC3E8E">
      <w:pPr>
        <w:pStyle w:val="BodyText"/>
        <w:spacing w:before="12"/>
        <w:jc w:val="both"/>
        <w:rPr>
          <w:sz w:val="13"/>
        </w:rPr>
      </w:pPr>
    </w:p>
    <w:p w14:paraId="1F1C59DA" w14:textId="77777777" w:rsidR="00D010E2" w:rsidRDefault="008166BA" w:rsidP="00EC3E8E">
      <w:pPr>
        <w:pStyle w:val="BodyText"/>
        <w:ind w:left="202" w:right="578"/>
        <w:jc w:val="both"/>
      </w:pPr>
      <w:r>
        <w:rPr>
          <w:b/>
        </w:rPr>
        <w:t xml:space="preserve">“Order” </w:t>
      </w:r>
      <w:r>
        <w:t>means an Instruction, order, communication, request, notice or demand received by us from you;</w:t>
      </w:r>
    </w:p>
    <w:p w14:paraId="1DAFC2F5" w14:textId="77777777" w:rsidR="00D010E2" w:rsidRDefault="00D010E2" w:rsidP="00EC3E8E">
      <w:pPr>
        <w:pStyle w:val="BodyText"/>
        <w:jc w:val="both"/>
      </w:pPr>
    </w:p>
    <w:p w14:paraId="7AD704C5" w14:textId="77777777" w:rsidR="00D010E2" w:rsidRDefault="008166BA" w:rsidP="00EC3E8E">
      <w:pPr>
        <w:pStyle w:val="BodyText"/>
        <w:spacing w:before="1"/>
        <w:ind w:left="202"/>
        <w:jc w:val="both"/>
      </w:pPr>
      <w:r>
        <w:t>“</w:t>
      </w:r>
      <w:r>
        <w:rPr>
          <w:b/>
        </w:rPr>
        <w:t>OTC</w:t>
      </w:r>
      <w:r>
        <w:t>” means Over the Counter or off- exchange trading;</w:t>
      </w:r>
    </w:p>
    <w:p w14:paraId="25DEFC9E" w14:textId="77777777" w:rsidR="00D010E2" w:rsidRDefault="00D010E2" w:rsidP="00EC3E8E">
      <w:pPr>
        <w:pStyle w:val="BodyText"/>
        <w:jc w:val="both"/>
        <w:rPr>
          <w:sz w:val="14"/>
        </w:rPr>
      </w:pPr>
    </w:p>
    <w:p w14:paraId="768E0765" w14:textId="77777777" w:rsidR="00D010E2" w:rsidRDefault="008166BA" w:rsidP="00EC3E8E">
      <w:pPr>
        <w:pStyle w:val="BodyText"/>
        <w:ind w:left="202" w:right="318"/>
        <w:jc w:val="both"/>
      </w:pPr>
      <w:r>
        <w:t>“</w:t>
      </w:r>
      <w:r>
        <w:rPr>
          <w:b/>
        </w:rPr>
        <w:t>Personal Data</w:t>
      </w:r>
      <w:r>
        <w:t>” means personal data and sensitive personal data, as defined in The Personal Data Protection Law</w:t>
      </w:r>
    </w:p>
    <w:p w14:paraId="41BEB144" w14:textId="77777777" w:rsidR="00D010E2" w:rsidRDefault="00D010E2" w:rsidP="00EC3E8E">
      <w:pPr>
        <w:pStyle w:val="BodyText"/>
        <w:jc w:val="both"/>
        <w:rPr>
          <w:sz w:val="14"/>
        </w:rPr>
      </w:pPr>
    </w:p>
    <w:p w14:paraId="4BA3560B" w14:textId="77777777" w:rsidR="00D010E2" w:rsidRDefault="008166BA" w:rsidP="00EC3E8E">
      <w:pPr>
        <w:pStyle w:val="BodyText"/>
        <w:ind w:left="202" w:right="127"/>
        <w:jc w:val="both"/>
      </w:pPr>
      <w:r>
        <w:t>“</w:t>
      </w:r>
      <w:r>
        <w:rPr>
          <w:b/>
        </w:rPr>
        <w:t>Qualified Investor</w:t>
      </w:r>
      <w:r>
        <w:t>” shall have the meaning ascribed to it in the Article 53 Law on Capital Markets;</w:t>
      </w:r>
    </w:p>
    <w:p w14:paraId="5428C3C1" w14:textId="77777777" w:rsidR="00D010E2" w:rsidRDefault="00D010E2" w:rsidP="00EC3E8E">
      <w:pPr>
        <w:pStyle w:val="BodyText"/>
        <w:jc w:val="both"/>
        <w:rPr>
          <w:sz w:val="14"/>
        </w:rPr>
      </w:pPr>
    </w:p>
    <w:p w14:paraId="3AEAA233" w14:textId="77777777" w:rsidR="00D010E2" w:rsidRDefault="008166BA" w:rsidP="00EC3E8E">
      <w:pPr>
        <w:pStyle w:val="BodyText"/>
        <w:ind w:left="202" w:right="139"/>
        <w:jc w:val="both"/>
      </w:pPr>
      <w:r>
        <w:t>“</w:t>
      </w:r>
      <w:r>
        <w:rPr>
          <w:b/>
        </w:rPr>
        <w:t>Small Investor</w:t>
      </w:r>
      <w:r>
        <w:t>” is a Client who is not a qualified investor in terms of the Law on Capital Markets;</w:t>
      </w:r>
    </w:p>
    <w:p w14:paraId="565D4542" w14:textId="77777777" w:rsidR="00D010E2" w:rsidRDefault="00D010E2" w:rsidP="00EC3E8E">
      <w:pPr>
        <w:pStyle w:val="BodyText"/>
        <w:jc w:val="both"/>
      </w:pPr>
    </w:p>
    <w:p w14:paraId="5336E0CC" w14:textId="77777777" w:rsidR="00D010E2" w:rsidRDefault="008166BA" w:rsidP="00EC3E8E">
      <w:pPr>
        <w:spacing w:before="1"/>
        <w:ind w:left="202"/>
        <w:jc w:val="both"/>
        <w:rPr>
          <w:sz w:val="18"/>
        </w:rPr>
      </w:pPr>
      <w:r>
        <w:rPr>
          <w:sz w:val="18"/>
        </w:rPr>
        <w:t>“</w:t>
      </w:r>
      <w:r>
        <w:rPr>
          <w:b/>
          <w:sz w:val="18"/>
        </w:rPr>
        <w:t>Services</w:t>
      </w:r>
      <w:r>
        <w:rPr>
          <w:sz w:val="18"/>
        </w:rPr>
        <w:t>” means</w:t>
      </w:r>
    </w:p>
    <w:p w14:paraId="7B5ADA8E" w14:textId="77777777" w:rsidR="00D010E2" w:rsidRDefault="00D010E2" w:rsidP="00EC3E8E">
      <w:pPr>
        <w:pStyle w:val="BodyText"/>
        <w:jc w:val="both"/>
      </w:pPr>
    </w:p>
    <w:p w14:paraId="677F81BB" w14:textId="77777777" w:rsidR="00D010E2" w:rsidRDefault="008166BA" w:rsidP="00EC3E8E">
      <w:pPr>
        <w:pStyle w:val="ListParagraph"/>
        <w:numPr>
          <w:ilvl w:val="1"/>
          <w:numId w:val="72"/>
        </w:numPr>
        <w:tabs>
          <w:tab w:val="left" w:pos="922"/>
          <w:tab w:val="left" w:pos="923"/>
        </w:tabs>
        <w:ind w:left="922" w:right="167"/>
        <w:jc w:val="both"/>
        <w:rPr>
          <w:sz w:val="18"/>
        </w:rPr>
      </w:pPr>
      <w:r>
        <w:rPr>
          <w:sz w:val="18"/>
        </w:rPr>
        <w:t>the reception, transmission and execution of your orders in</w:t>
      </w:r>
      <w:r>
        <w:rPr>
          <w:spacing w:val="-5"/>
          <w:sz w:val="18"/>
        </w:rPr>
        <w:t xml:space="preserve"> </w:t>
      </w:r>
      <w:r>
        <w:rPr>
          <w:sz w:val="18"/>
        </w:rPr>
        <w:t>CFDs;</w:t>
      </w:r>
    </w:p>
    <w:p w14:paraId="21A0BE6C" w14:textId="77777777" w:rsidR="00D010E2" w:rsidRDefault="00D010E2">
      <w:pPr>
        <w:rPr>
          <w:sz w:val="18"/>
        </w:rPr>
        <w:sectPr w:rsidR="00D010E2">
          <w:pgSz w:w="11910" w:h="16840"/>
          <w:pgMar w:top="840" w:right="1320" w:bottom="680" w:left="580" w:header="0" w:footer="409" w:gutter="0"/>
          <w:cols w:num="2" w:space="720" w:equalWidth="0">
            <w:col w:w="5230" w:space="40"/>
            <w:col w:w="4740"/>
          </w:cols>
        </w:sectPr>
      </w:pPr>
    </w:p>
    <w:p w14:paraId="2EB606C2" w14:textId="77777777" w:rsidR="00D010E2" w:rsidRDefault="008166BA" w:rsidP="009C49FD">
      <w:pPr>
        <w:spacing w:before="40"/>
        <w:ind w:left="860" w:right="39"/>
        <w:jc w:val="both"/>
        <w:rPr>
          <w:sz w:val="18"/>
        </w:rPr>
      </w:pPr>
      <w:r>
        <w:rPr>
          <w:b/>
          <w:sz w:val="18"/>
        </w:rPr>
        <w:lastRenderedPageBreak/>
        <w:t xml:space="preserve">"Transakcija" </w:t>
      </w:r>
      <w:r w:rsidR="00E33EB5">
        <w:rPr>
          <w:sz w:val="18"/>
        </w:rPr>
        <w:t>znači svaka transakcija</w:t>
      </w:r>
      <w:r>
        <w:rPr>
          <w:sz w:val="18"/>
        </w:rPr>
        <w:t xml:space="preserve"> koja je predmet ovog Ugovora;</w:t>
      </w:r>
    </w:p>
    <w:p w14:paraId="182E0BEF" w14:textId="77777777" w:rsidR="00D010E2" w:rsidRDefault="00D010E2" w:rsidP="009C49FD">
      <w:pPr>
        <w:pStyle w:val="BodyText"/>
        <w:spacing w:before="1"/>
        <w:jc w:val="both"/>
      </w:pPr>
    </w:p>
    <w:p w14:paraId="398C7FEE" w14:textId="77777777" w:rsidR="00D010E2" w:rsidRDefault="008166BA" w:rsidP="009C49FD">
      <w:pPr>
        <w:pStyle w:val="BodyText"/>
        <w:spacing w:before="1"/>
        <w:ind w:left="860" w:right="39"/>
        <w:jc w:val="both"/>
      </w:pPr>
      <w:r>
        <w:rPr>
          <w:b/>
        </w:rPr>
        <w:t xml:space="preserve">"Porez" </w:t>
      </w:r>
      <w:r>
        <w:t>znači</w:t>
      </w:r>
      <w:r w:rsidR="00E33EB5">
        <w:t xml:space="preserve"> bilo koji porez, namet, dažbina, carina ili druga nadoknada</w:t>
      </w:r>
      <w:r>
        <w:t xml:space="preserve"> (uključu</w:t>
      </w:r>
      <w:r w:rsidR="00EC3E8E">
        <w:t>jući</w:t>
      </w:r>
      <w:r>
        <w:t xml:space="preserve"> bilo kakvu kaznu ili kamatu koja s</w:t>
      </w:r>
      <w:r w:rsidR="00EC3E8E">
        <w:t>e plać</w:t>
      </w:r>
      <w:r w:rsidR="00E33EB5">
        <w:t>a u vezi s bilo koji</w:t>
      </w:r>
      <w:r>
        <w:t>m neuspjehom u pla</w:t>
      </w:r>
      <w:r w:rsidR="00EC3E8E">
        <w:t>ć</w:t>
      </w:r>
      <w:r>
        <w:t>anjima ili kašnjenja u pla</w:t>
      </w:r>
      <w:r w:rsidR="00EC3E8E">
        <w:t>ć</w:t>
      </w:r>
      <w:r>
        <w:t>anju istih);</w:t>
      </w:r>
    </w:p>
    <w:p w14:paraId="5E149876" w14:textId="77777777" w:rsidR="00D010E2" w:rsidRDefault="00D010E2" w:rsidP="009C49FD">
      <w:pPr>
        <w:pStyle w:val="BodyText"/>
        <w:spacing w:before="10"/>
        <w:jc w:val="both"/>
        <w:rPr>
          <w:sz w:val="17"/>
        </w:rPr>
      </w:pPr>
    </w:p>
    <w:p w14:paraId="5729E040" w14:textId="77777777" w:rsidR="00D010E2" w:rsidRDefault="008166BA" w:rsidP="009C49FD">
      <w:pPr>
        <w:ind w:left="860" w:right="-3"/>
        <w:jc w:val="both"/>
        <w:rPr>
          <w:sz w:val="18"/>
        </w:rPr>
      </w:pPr>
      <w:r>
        <w:rPr>
          <w:b/>
          <w:sz w:val="18"/>
        </w:rPr>
        <w:t>"Tretiranje klijenata pošteno (TC</w:t>
      </w:r>
      <w:r w:rsidR="00DC3A53">
        <w:rPr>
          <w:b/>
          <w:sz w:val="18"/>
        </w:rPr>
        <w:t>P</w:t>
      </w:r>
      <w:r>
        <w:rPr>
          <w:b/>
          <w:sz w:val="18"/>
        </w:rPr>
        <w:t xml:space="preserve">)" </w:t>
      </w:r>
      <w:r>
        <w:rPr>
          <w:sz w:val="18"/>
        </w:rPr>
        <w:t>se odnosi na našu dužnost da postupamo iskreno, pravedno, profesionalno i</w:t>
      </w:r>
      <w:r>
        <w:rPr>
          <w:spacing w:val="-19"/>
          <w:sz w:val="18"/>
        </w:rPr>
        <w:t xml:space="preserve"> </w:t>
      </w:r>
      <w:r>
        <w:rPr>
          <w:sz w:val="18"/>
        </w:rPr>
        <w:t>u najboljem interesu naših klijenata</w:t>
      </w:r>
      <w:r>
        <w:rPr>
          <w:spacing w:val="-4"/>
          <w:sz w:val="18"/>
        </w:rPr>
        <w:t xml:space="preserve"> </w:t>
      </w:r>
      <w:r>
        <w:rPr>
          <w:sz w:val="18"/>
        </w:rPr>
        <w:t>;</w:t>
      </w:r>
    </w:p>
    <w:p w14:paraId="7C8CDAFA" w14:textId="77777777" w:rsidR="00D010E2" w:rsidRDefault="00D010E2" w:rsidP="009C49FD">
      <w:pPr>
        <w:pStyle w:val="BodyText"/>
        <w:spacing w:before="2"/>
        <w:jc w:val="both"/>
      </w:pPr>
    </w:p>
    <w:p w14:paraId="42B99FF5" w14:textId="77777777" w:rsidR="00D010E2" w:rsidRDefault="008166BA" w:rsidP="006A6AE0">
      <w:pPr>
        <w:ind w:left="860" w:right="39"/>
        <w:jc w:val="both"/>
      </w:pPr>
      <w:r>
        <w:rPr>
          <w:b/>
          <w:sz w:val="18"/>
        </w:rPr>
        <w:t xml:space="preserve">"Web stranica" </w:t>
      </w:r>
      <w:r w:rsidR="00E33EB5">
        <w:rPr>
          <w:sz w:val="18"/>
        </w:rPr>
        <w:t>označava sledeć</w:t>
      </w:r>
      <w:r>
        <w:rPr>
          <w:sz w:val="18"/>
        </w:rPr>
        <w:t xml:space="preserve">u web stranicu </w:t>
      </w:r>
      <w:r w:rsidR="00930D15">
        <w:rPr>
          <w:color w:val="1A1617"/>
        </w:rPr>
        <w:t xml:space="preserve"> </w:t>
      </w:r>
      <w:hyperlink r:id="rId16" w:history="1">
        <w:r w:rsidR="00152EB7" w:rsidRPr="003E6A1D">
          <w:rPr>
            <w:rStyle w:val="Hyperlink"/>
          </w:rPr>
          <w:t>www.templer-securities.me</w:t>
        </w:r>
      </w:hyperlink>
      <w:r>
        <w:br w:type="column"/>
      </w:r>
    </w:p>
    <w:p w14:paraId="663A4CA6" w14:textId="77777777" w:rsidR="00D010E2" w:rsidRDefault="00D010E2">
      <w:pPr>
        <w:pStyle w:val="BodyText"/>
      </w:pPr>
    </w:p>
    <w:p w14:paraId="659B638E" w14:textId="77777777" w:rsidR="00D010E2" w:rsidRDefault="008166BA" w:rsidP="009C49FD">
      <w:pPr>
        <w:pStyle w:val="ListParagraph"/>
        <w:numPr>
          <w:ilvl w:val="1"/>
          <w:numId w:val="72"/>
        </w:numPr>
        <w:tabs>
          <w:tab w:val="left" w:pos="939"/>
          <w:tab w:val="left" w:pos="940"/>
        </w:tabs>
        <w:ind w:left="939" w:right="247"/>
        <w:jc w:val="both"/>
        <w:rPr>
          <w:sz w:val="18"/>
        </w:rPr>
      </w:pPr>
      <w:r>
        <w:rPr>
          <w:sz w:val="18"/>
        </w:rPr>
        <w:t>all other services and ancillary services that we may provide in accordance with the terms of our license;</w:t>
      </w:r>
    </w:p>
    <w:p w14:paraId="154723F8" w14:textId="77777777" w:rsidR="00D010E2" w:rsidRDefault="00D010E2" w:rsidP="009C49FD">
      <w:pPr>
        <w:pStyle w:val="BodyText"/>
        <w:jc w:val="both"/>
      </w:pPr>
    </w:p>
    <w:p w14:paraId="653B8B5A" w14:textId="77777777" w:rsidR="00D010E2" w:rsidRDefault="008166BA" w:rsidP="009C49FD">
      <w:pPr>
        <w:pStyle w:val="BodyText"/>
        <w:ind w:left="219" w:right="265"/>
        <w:jc w:val="both"/>
      </w:pPr>
      <w:r>
        <w:rPr>
          <w:b/>
        </w:rPr>
        <w:t xml:space="preserve">"Spread" </w:t>
      </w:r>
      <w:r>
        <w:t>means the difference between our Bid Price and our Ask Price for the same CFD;</w:t>
      </w:r>
    </w:p>
    <w:p w14:paraId="385DE69E" w14:textId="77777777" w:rsidR="00D010E2" w:rsidRDefault="00D010E2" w:rsidP="009C49FD">
      <w:pPr>
        <w:pStyle w:val="BodyText"/>
        <w:spacing w:before="1"/>
        <w:jc w:val="both"/>
      </w:pPr>
    </w:p>
    <w:p w14:paraId="05651CF5" w14:textId="77777777" w:rsidR="00D010E2" w:rsidRDefault="008166BA" w:rsidP="009C49FD">
      <w:pPr>
        <w:pStyle w:val="BodyText"/>
        <w:ind w:left="219" w:right="381"/>
        <w:jc w:val="both"/>
      </w:pPr>
      <w:r>
        <w:t>“</w:t>
      </w:r>
      <w:r>
        <w:rPr>
          <w:b/>
        </w:rPr>
        <w:t>Statement</w:t>
      </w:r>
      <w:r w:rsidR="0000441C">
        <w:t>” means</w:t>
      </w:r>
      <w:r>
        <w:t xml:space="preserve"> confirmation in relation to your Transactions with us;</w:t>
      </w:r>
    </w:p>
    <w:p w14:paraId="1314A984" w14:textId="77777777" w:rsidR="00D010E2" w:rsidRDefault="00D010E2" w:rsidP="009C49FD">
      <w:pPr>
        <w:pStyle w:val="BodyText"/>
        <w:jc w:val="both"/>
      </w:pPr>
    </w:p>
    <w:p w14:paraId="1AB7DD82" w14:textId="77777777" w:rsidR="00D010E2" w:rsidRDefault="008166BA" w:rsidP="009C49FD">
      <w:pPr>
        <w:pStyle w:val="BodyText"/>
        <w:spacing w:before="1"/>
        <w:ind w:left="219" w:right="129"/>
        <w:jc w:val="both"/>
      </w:pPr>
      <w:r>
        <w:t>"</w:t>
      </w:r>
      <w:r>
        <w:rPr>
          <w:b/>
        </w:rPr>
        <w:t>System</w:t>
      </w:r>
      <w:r>
        <w:t>" means all of the Client’s computer hardware and software, equipment, network facilities and other resources and facilities needed to enable you to receive the Services;</w:t>
      </w:r>
    </w:p>
    <w:p w14:paraId="1AB992AE" w14:textId="77777777" w:rsidR="00D010E2" w:rsidRDefault="00D010E2" w:rsidP="009C49FD">
      <w:pPr>
        <w:pStyle w:val="BodyText"/>
        <w:spacing w:before="11"/>
        <w:jc w:val="both"/>
        <w:rPr>
          <w:sz w:val="17"/>
        </w:rPr>
      </w:pPr>
    </w:p>
    <w:p w14:paraId="5C3CD781" w14:textId="77777777" w:rsidR="00D010E2" w:rsidRDefault="008166BA" w:rsidP="009C49FD">
      <w:pPr>
        <w:pStyle w:val="BodyText"/>
        <w:ind w:left="219" w:right="723"/>
        <w:jc w:val="both"/>
      </w:pPr>
      <w:r>
        <w:t>“</w:t>
      </w:r>
      <w:r>
        <w:rPr>
          <w:b/>
        </w:rPr>
        <w:t>Transaction</w:t>
      </w:r>
      <w:r>
        <w:t>” means any transaction subject to this Agreement;</w:t>
      </w:r>
    </w:p>
    <w:p w14:paraId="252455D8" w14:textId="77777777" w:rsidR="00D010E2" w:rsidRDefault="00D010E2" w:rsidP="009C49FD">
      <w:pPr>
        <w:pStyle w:val="BodyText"/>
        <w:spacing w:before="11"/>
        <w:jc w:val="both"/>
        <w:rPr>
          <w:sz w:val="17"/>
        </w:rPr>
      </w:pPr>
    </w:p>
    <w:p w14:paraId="7DFDFB1C" w14:textId="77777777" w:rsidR="00D010E2" w:rsidRDefault="008166BA" w:rsidP="009C49FD">
      <w:pPr>
        <w:pStyle w:val="BodyText"/>
        <w:spacing w:before="1"/>
        <w:ind w:left="219" w:right="120"/>
        <w:jc w:val="both"/>
      </w:pPr>
      <w:r>
        <w:t>"</w:t>
      </w:r>
      <w:r>
        <w:rPr>
          <w:b/>
        </w:rPr>
        <w:t>Tax</w:t>
      </w:r>
      <w:r>
        <w:t>" means any tax, levy, impost, duty or other charge or withholding of a similar nature (including any penalty or interest payable in connection with any failure to pay or any delay in paying any of the same);</w:t>
      </w:r>
    </w:p>
    <w:p w14:paraId="1397517E" w14:textId="77777777" w:rsidR="00D010E2" w:rsidRDefault="00D010E2" w:rsidP="009C49FD">
      <w:pPr>
        <w:pStyle w:val="BodyText"/>
        <w:jc w:val="both"/>
      </w:pPr>
    </w:p>
    <w:p w14:paraId="2F1E0D0A" w14:textId="77777777" w:rsidR="00D010E2" w:rsidRDefault="008166BA" w:rsidP="009C49FD">
      <w:pPr>
        <w:ind w:left="219" w:right="274"/>
        <w:jc w:val="both"/>
        <w:rPr>
          <w:sz w:val="18"/>
        </w:rPr>
      </w:pPr>
      <w:r>
        <w:rPr>
          <w:sz w:val="18"/>
        </w:rPr>
        <w:t>“</w:t>
      </w:r>
      <w:r>
        <w:rPr>
          <w:b/>
          <w:sz w:val="18"/>
        </w:rPr>
        <w:t xml:space="preserve">Treating Customers Fairly (“TCF”)" </w:t>
      </w:r>
      <w:r>
        <w:rPr>
          <w:sz w:val="18"/>
        </w:rPr>
        <w:t>relates to our duty to act honestly, fairly, professionally and in the best interests of our clients when dealing with</w:t>
      </w:r>
      <w:r>
        <w:rPr>
          <w:spacing w:val="-7"/>
          <w:sz w:val="18"/>
        </w:rPr>
        <w:t xml:space="preserve"> </w:t>
      </w:r>
      <w:r>
        <w:rPr>
          <w:sz w:val="18"/>
        </w:rPr>
        <w:t>them;</w:t>
      </w:r>
    </w:p>
    <w:p w14:paraId="2EE7104D" w14:textId="77777777" w:rsidR="00D010E2" w:rsidRDefault="00D010E2" w:rsidP="009C49FD">
      <w:pPr>
        <w:pStyle w:val="BodyText"/>
        <w:spacing w:before="12"/>
        <w:jc w:val="both"/>
        <w:rPr>
          <w:sz w:val="17"/>
        </w:rPr>
      </w:pPr>
    </w:p>
    <w:p w14:paraId="71692160" w14:textId="77777777" w:rsidR="00D010E2" w:rsidRDefault="008166BA" w:rsidP="009C49FD">
      <w:pPr>
        <w:ind w:left="219"/>
        <w:jc w:val="both"/>
        <w:rPr>
          <w:sz w:val="18"/>
        </w:rPr>
      </w:pPr>
      <w:r>
        <w:rPr>
          <w:sz w:val="18"/>
        </w:rPr>
        <w:t>“</w:t>
      </w:r>
      <w:r>
        <w:rPr>
          <w:b/>
          <w:sz w:val="18"/>
        </w:rPr>
        <w:t>Website</w:t>
      </w:r>
      <w:r>
        <w:rPr>
          <w:sz w:val="18"/>
        </w:rPr>
        <w:t>” means</w:t>
      </w:r>
      <w:r>
        <w:rPr>
          <w:spacing w:val="-13"/>
          <w:sz w:val="18"/>
        </w:rPr>
        <w:t xml:space="preserve"> </w:t>
      </w:r>
      <w:r w:rsidR="00930D15">
        <w:rPr>
          <w:color w:val="1A1617"/>
        </w:rPr>
        <w:t xml:space="preserve"> </w:t>
      </w:r>
      <w:hyperlink r:id="rId17" w:history="1">
        <w:r w:rsidR="00152EB7" w:rsidRPr="003E6A1D">
          <w:rPr>
            <w:rStyle w:val="Hyperlink"/>
          </w:rPr>
          <w:t>www.templer-securities.me</w:t>
        </w:r>
      </w:hyperlink>
      <w:r w:rsidR="006A6AE0">
        <w:t>,</w:t>
      </w:r>
    </w:p>
    <w:p w14:paraId="6932640C" w14:textId="77777777" w:rsidR="00D010E2" w:rsidRDefault="00D010E2" w:rsidP="009C49FD">
      <w:pPr>
        <w:jc w:val="both"/>
        <w:rPr>
          <w:sz w:val="18"/>
        </w:rPr>
        <w:sectPr w:rsidR="00D010E2">
          <w:pgSz w:w="11910" w:h="16840"/>
          <w:pgMar w:top="840" w:right="1320" w:bottom="680" w:left="580" w:header="0" w:footer="409" w:gutter="0"/>
          <w:cols w:num="2" w:space="720" w:equalWidth="0">
            <w:col w:w="5213" w:space="40"/>
            <w:col w:w="4757"/>
          </w:cols>
        </w:sectPr>
      </w:pPr>
    </w:p>
    <w:p w14:paraId="4D350A15" w14:textId="77777777" w:rsidR="00D010E2" w:rsidRDefault="00D010E2" w:rsidP="009C49FD">
      <w:pPr>
        <w:pStyle w:val="BodyText"/>
        <w:jc w:val="both"/>
        <w:rPr>
          <w:sz w:val="20"/>
        </w:rPr>
      </w:pPr>
    </w:p>
    <w:p w14:paraId="06D0ACC9" w14:textId="77777777" w:rsidR="00D010E2" w:rsidRDefault="00D010E2">
      <w:pPr>
        <w:rPr>
          <w:sz w:val="20"/>
        </w:rPr>
        <w:sectPr w:rsidR="00D010E2">
          <w:type w:val="continuous"/>
          <w:pgSz w:w="11910" w:h="16840"/>
          <w:pgMar w:top="580" w:right="1320" w:bottom="280" w:left="580" w:header="720" w:footer="720" w:gutter="0"/>
          <w:cols w:space="720"/>
        </w:sectPr>
      </w:pPr>
    </w:p>
    <w:p w14:paraId="0E8156BE" w14:textId="0A774343" w:rsidR="00D010E2" w:rsidRDefault="005F798C" w:rsidP="009C49FD">
      <w:pPr>
        <w:pStyle w:val="BodyText"/>
        <w:rPr>
          <w:sz w:val="15"/>
        </w:rPr>
      </w:pPr>
      <w:r>
        <w:rPr>
          <w:noProof/>
          <w:lang w:val="en-GB" w:eastAsia="en-GB" w:bidi="ar-SA"/>
        </w:rPr>
        <mc:AlternateContent>
          <mc:Choice Requires="wps">
            <w:drawing>
              <wp:anchor distT="0" distB="0" distL="114300" distR="114300" simplePos="0" relativeHeight="251666432" behindDoc="0" locked="0" layoutInCell="1" allowOverlap="1" wp14:anchorId="161EE3D0" wp14:editId="09DD50F3">
                <wp:simplePos x="0" y="0"/>
                <wp:positionH relativeFrom="page">
                  <wp:posOffset>3774440</wp:posOffset>
                </wp:positionH>
                <wp:positionV relativeFrom="page">
                  <wp:posOffset>571500</wp:posOffset>
                </wp:positionV>
                <wp:extent cx="0" cy="9490075"/>
                <wp:effectExtent l="12065" t="9525" r="6985" b="6350"/>
                <wp:wrapNone/>
                <wp:docPr id="3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900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53ECB" id="Line 35"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2pt,45pt" to="297.2pt,7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" strokeweight=".48pt">
                <w10:wrap anchorx="page" anchory="page"/>
              </v:line>
            </w:pict>
          </mc:Fallback>
        </mc:AlternateContent>
      </w:r>
    </w:p>
    <w:p w14:paraId="12E96196" w14:textId="77777777" w:rsidR="00D010E2" w:rsidRDefault="008166BA">
      <w:pPr>
        <w:pStyle w:val="Heading1"/>
        <w:numPr>
          <w:ilvl w:val="0"/>
          <w:numId w:val="73"/>
        </w:numPr>
        <w:tabs>
          <w:tab w:val="left" w:pos="1041"/>
        </w:tabs>
        <w:ind w:left="1040" w:hanging="181"/>
        <w:jc w:val="left"/>
      </w:pPr>
      <w:r>
        <w:t>OBIM</w:t>
      </w:r>
      <w:r>
        <w:rPr>
          <w:spacing w:val="-1"/>
        </w:rPr>
        <w:t xml:space="preserve"> </w:t>
      </w:r>
      <w:r>
        <w:t>UGOVORA</w:t>
      </w:r>
    </w:p>
    <w:p w14:paraId="1E517190" w14:textId="77777777" w:rsidR="00D010E2" w:rsidRDefault="00D010E2">
      <w:pPr>
        <w:pStyle w:val="BodyText"/>
        <w:rPr>
          <w:b/>
        </w:rPr>
      </w:pPr>
    </w:p>
    <w:p w14:paraId="357E7263" w14:textId="77777777" w:rsidR="00D010E2" w:rsidRDefault="008166BA" w:rsidP="006632BD">
      <w:pPr>
        <w:pStyle w:val="ListParagraph"/>
        <w:numPr>
          <w:ilvl w:val="1"/>
          <w:numId w:val="73"/>
        </w:numPr>
        <w:tabs>
          <w:tab w:val="left" w:pos="1175"/>
        </w:tabs>
        <w:ind w:left="860" w:right="336" w:firstLine="0"/>
        <w:jc w:val="both"/>
        <w:rPr>
          <w:sz w:val="18"/>
        </w:rPr>
      </w:pPr>
      <w:r>
        <w:rPr>
          <w:sz w:val="18"/>
        </w:rPr>
        <w:t>Svojim klijentima Društvo pruža usluge u skladu</w:t>
      </w:r>
      <w:r>
        <w:rPr>
          <w:spacing w:val="-18"/>
          <w:sz w:val="18"/>
        </w:rPr>
        <w:t xml:space="preserve"> </w:t>
      </w:r>
      <w:r>
        <w:rPr>
          <w:sz w:val="18"/>
        </w:rPr>
        <w:t>sa odredbama ovoga</w:t>
      </w:r>
      <w:r>
        <w:rPr>
          <w:spacing w:val="-2"/>
          <w:sz w:val="18"/>
        </w:rPr>
        <w:t xml:space="preserve"> </w:t>
      </w:r>
      <w:r>
        <w:rPr>
          <w:sz w:val="18"/>
        </w:rPr>
        <w:t>Ugovora.</w:t>
      </w:r>
    </w:p>
    <w:p w14:paraId="4EF707F8" w14:textId="77777777" w:rsidR="00D010E2" w:rsidRDefault="00D010E2" w:rsidP="006632BD">
      <w:pPr>
        <w:pStyle w:val="BodyText"/>
        <w:spacing w:before="11"/>
        <w:jc w:val="both"/>
        <w:rPr>
          <w:sz w:val="17"/>
        </w:rPr>
      </w:pPr>
    </w:p>
    <w:p w14:paraId="75F9A449" w14:textId="77777777" w:rsidR="00D010E2" w:rsidRDefault="008166BA" w:rsidP="006632BD">
      <w:pPr>
        <w:pStyle w:val="ListParagraph"/>
        <w:numPr>
          <w:ilvl w:val="1"/>
          <w:numId w:val="73"/>
        </w:numPr>
        <w:tabs>
          <w:tab w:val="left" w:pos="1175"/>
        </w:tabs>
        <w:ind w:left="860" w:right="98" w:firstLine="0"/>
        <w:jc w:val="both"/>
        <w:rPr>
          <w:sz w:val="18"/>
        </w:rPr>
      </w:pPr>
      <w:r>
        <w:rPr>
          <w:sz w:val="18"/>
        </w:rPr>
        <w:t>Usluge investicionog savjetovanja i usluge</w:t>
      </w:r>
      <w:r>
        <w:rPr>
          <w:spacing w:val="-18"/>
          <w:sz w:val="18"/>
        </w:rPr>
        <w:t xml:space="preserve"> </w:t>
      </w:r>
      <w:r>
        <w:rPr>
          <w:sz w:val="18"/>
        </w:rPr>
        <w:t>uprav</w:t>
      </w:r>
      <w:r w:rsidR="00E33EB5">
        <w:rPr>
          <w:sz w:val="18"/>
        </w:rPr>
        <w:t>ljanja portfeljom nijesu obuhvać</w:t>
      </w:r>
      <w:r>
        <w:rPr>
          <w:sz w:val="18"/>
        </w:rPr>
        <w:t>ene ovim</w:t>
      </w:r>
      <w:r>
        <w:rPr>
          <w:spacing w:val="-7"/>
          <w:sz w:val="18"/>
        </w:rPr>
        <w:t xml:space="preserve"> </w:t>
      </w:r>
      <w:r>
        <w:rPr>
          <w:sz w:val="18"/>
        </w:rPr>
        <w:t>Ugovorom.</w:t>
      </w:r>
    </w:p>
    <w:p w14:paraId="052073A4" w14:textId="77777777" w:rsidR="00D010E2" w:rsidRDefault="00D010E2" w:rsidP="006632BD">
      <w:pPr>
        <w:pStyle w:val="BodyText"/>
        <w:spacing w:before="1"/>
        <w:jc w:val="both"/>
      </w:pPr>
    </w:p>
    <w:p w14:paraId="49011C71" w14:textId="77777777" w:rsidR="00D010E2" w:rsidRDefault="008166BA" w:rsidP="006632BD">
      <w:pPr>
        <w:pStyle w:val="ListParagraph"/>
        <w:numPr>
          <w:ilvl w:val="1"/>
          <w:numId w:val="73"/>
        </w:numPr>
        <w:tabs>
          <w:tab w:val="left" w:pos="1175"/>
        </w:tabs>
        <w:ind w:left="860" w:firstLine="0"/>
        <w:jc w:val="both"/>
        <w:rPr>
          <w:sz w:val="18"/>
        </w:rPr>
      </w:pPr>
      <w:r>
        <w:rPr>
          <w:sz w:val="18"/>
        </w:rPr>
        <w:t>Bilo koja izjava, komentar ili mišljenje, uključuju</w:t>
      </w:r>
      <w:r w:rsidR="006632BD">
        <w:rPr>
          <w:sz w:val="18"/>
        </w:rPr>
        <w:t>ć</w:t>
      </w:r>
      <w:r>
        <w:rPr>
          <w:sz w:val="18"/>
        </w:rPr>
        <w:t xml:space="preserve">i bilo koju izjavu, komentar ili mišljenje postavljeno na bilo kojoj web stranici, napravljenoj ili objavljenoj od strane </w:t>
      </w:r>
      <w:r w:rsidR="00CC4574">
        <w:rPr>
          <w:sz w:val="18"/>
        </w:rPr>
        <w:t>Društva</w:t>
      </w:r>
      <w:r>
        <w:rPr>
          <w:sz w:val="18"/>
        </w:rPr>
        <w:t>, naših zaposlenih, ovlaš</w:t>
      </w:r>
      <w:r w:rsidR="006632BD">
        <w:rPr>
          <w:sz w:val="18"/>
        </w:rPr>
        <w:t>ć</w:t>
      </w:r>
      <w:r>
        <w:rPr>
          <w:sz w:val="18"/>
        </w:rPr>
        <w:t>enih predstavnika ili agenata, bez obzira je li takva izjava data prije ili posle Vašeg prihvatanja ovog Ugovora, ne može se tumačiti kao investicioni ili</w:t>
      </w:r>
      <w:r>
        <w:rPr>
          <w:spacing w:val="-20"/>
          <w:sz w:val="18"/>
        </w:rPr>
        <w:t xml:space="preserve"> </w:t>
      </w:r>
      <w:r>
        <w:rPr>
          <w:sz w:val="18"/>
        </w:rPr>
        <w:t>drugi savjet.</w:t>
      </w:r>
    </w:p>
    <w:p w14:paraId="4AACE7ED" w14:textId="77777777" w:rsidR="00D010E2" w:rsidRDefault="00D010E2" w:rsidP="006632BD">
      <w:pPr>
        <w:pStyle w:val="BodyText"/>
        <w:spacing w:before="2"/>
        <w:jc w:val="both"/>
      </w:pPr>
    </w:p>
    <w:p w14:paraId="664A56DF" w14:textId="77777777" w:rsidR="00D010E2" w:rsidRDefault="008166BA" w:rsidP="006632BD">
      <w:pPr>
        <w:pStyle w:val="ListParagraph"/>
        <w:numPr>
          <w:ilvl w:val="1"/>
          <w:numId w:val="73"/>
        </w:numPr>
        <w:tabs>
          <w:tab w:val="left" w:pos="1175"/>
        </w:tabs>
        <w:ind w:left="860" w:right="26" w:firstLine="0"/>
        <w:jc w:val="both"/>
        <w:rPr>
          <w:sz w:val="18"/>
        </w:rPr>
      </w:pPr>
      <w:r>
        <w:rPr>
          <w:sz w:val="18"/>
        </w:rPr>
        <w:t xml:space="preserve">Naše poslovanje u skladu sa odredbama ovog Ugovora se ograničava na izvršavanje naloga Klijenta, pa u tom smislu </w:t>
      </w:r>
      <w:r w:rsidR="00CC4574">
        <w:rPr>
          <w:sz w:val="18"/>
        </w:rPr>
        <w:t>Društvo</w:t>
      </w:r>
      <w:r>
        <w:rPr>
          <w:sz w:val="18"/>
        </w:rPr>
        <w:t xml:space="preserve"> ne savjetuje o efektima pojedinih transakcija, njihovom oporezivanju, pravnim ili drugim</w:t>
      </w:r>
      <w:r>
        <w:rPr>
          <w:spacing w:val="-10"/>
          <w:sz w:val="18"/>
        </w:rPr>
        <w:t xml:space="preserve"> </w:t>
      </w:r>
      <w:r>
        <w:rPr>
          <w:sz w:val="18"/>
        </w:rPr>
        <w:t>posledicima.</w:t>
      </w:r>
    </w:p>
    <w:p w14:paraId="4CF398CE" w14:textId="77777777" w:rsidR="00D010E2" w:rsidRDefault="00D010E2" w:rsidP="006632BD">
      <w:pPr>
        <w:pStyle w:val="BodyText"/>
        <w:spacing w:before="10"/>
        <w:jc w:val="both"/>
        <w:rPr>
          <w:sz w:val="17"/>
        </w:rPr>
      </w:pPr>
    </w:p>
    <w:p w14:paraId="3839F0FA" w14:textId="77777777" w:rsidR="00D010E2" w:rsidRDefault="008166BA" w:rsidP="00CC4574">
      <w:pPr>
        <w:pStyle w:val="ListParagraph"/>
        <w:numPr>
          <w:ilvl w:val="1"/>
          <w:numId w:val="73"/>
        </w:numPr>
        <w:tabs>
          <w:tab w:val="left" w:pos="1175"/>
        </w:tabs>
        <w:ind w:left="1174" w:hanging="315"/>
        <w:jc w:val="both"/>
        <w:rPr>
          <w:sz w:val="18"/>
        </w:rPr>
      </w:pPr>
      <w:r w:rsidRPr="007612BA">
        <w:rPr>
          <w:color w:val="000000" w:themeColor="text1"/>
          <w:sz w:val="18"/>
        </w:rPr>
        <w:t>Svi nalozi i trans</w:t>
      </w:r>
      <w:r w:rsidR="005E4CA8" w:rsidRPr="007612BA">
        <w:rPr>
          <w:color w:val="000000" w:themeColor="text1"/>
          <w:sz w:val="18"/>
        </w:rPr>
        <w:t>akcije obavljeni putem telefona i</w:t>
      </w:r>
      <w:r w:rsidR="005E4CA8">
        <w:rPr>
          <w:sz w:val="18"/>
        </w:rPr>
        <w:t>li</w:t>
      </w:r>
      <w:r w:rsidR="00CC4574">
        <w:rPr>
          <w:sz w:val="18"/>
        </w:rPr>
        <w:t xml:space="preserve"> </w:t>
      </w:r>
      <w:r>
        <w:rPr>
          <w:sz w:val="18"/>
        </w:rPr>
        <w:t xml:space="preserve"> </w:t>
      </w:r>
      <w:r w:rsidR="00CC4574">
        <w:rPr>
          <w:sz w:val="18"/>
        </w:rPr>
        <w:t xml:space="preserve"> </w:t>
      </w:r>
    </w:p>
    <w:p w14:paraId="21DE6E01" w14:textId="77777777" w:rsidR="00D010E2" w:rsidRDefault="008166BA" w:rsidP="00CC4574">
      <w:pPr>
        <w:pStyle w:val="BodyText"/>
        <w:spacing w:before="1"/>
        <w:ind w:left="860" w:right="14"/>
        <w:jc w:val="both"/>
      </w:pPr>
      <w:r>
        <w:t>putem elektronskih platformi za trgovanje (uključuju</w:t>
      </w:r>
      <w:r w:rsidR="006632BD">
        <w:t>ć</w:t>
      </w:r>
      <w:r>
        <w:t>i bilo koju trgovinu koju je napravila Vaša ovlaš</w:t>
      </w:r>
      <w:r w:rsidR="006632BD">
        <w:t>ć</w:t>
      </w:r>
      <w:r>
        <w:t>ena osoba)</w:t>
      </w:r>
    </w:p>
    <w:p w14:paraId="6D2EE544" w14:textId="77777777" w:rsidR="00D010E2" w:rsidRDefault="008166BA" w:rsidP="00CC4574">
      <w:pPr>
        <w:pStyle w:val="BodyText"/>
        <w:ind w:left="860" w:right="22"/>
        <w:jc w:val="both"/>
      </w:pPr>
      <w:r>
        <w:t>uređene su odredbama ovog Ugovora i ostalim pravnim dokumentima. "Nalog" se u ovom Ugovoru odnosi na Vaše naloge, a "transakcije" i "trgovina" se tumače kao transakcije i trgovina ostvareni putem elektronskih</w:t>
      </w:r>
    </w:p>
    <w:p w14:paraId="3B1E57CA" w14:textId="77777777" w:rsidR="00D010E2" w:rsidRDefault="008166BA" w:rsidP="00CC4574">
      <w:pPr>
        <w:pStyle w:val="BodyText"/>
        <w:spacing w:line="219" w:lineRule="exact"/>
        <w:ind w:left="860"/>
        <w:jc w:val="both"/>
      </w:pPr>
      <w:r>
        <w:t>trgovačkih platformi.</w:t>
      </w:r>
    </w:p>
    <w:p w14:paraId="161AC46A" w14:textId="77777777" w:rsidR="00D010E2" w:rsidRDefault="00D010E2" w:rsidP="006632BD">
      <w:pPr>
        <w:pStyle w:val="BodyText"/>
        <w:jc w:val="both"/>
      </w:pPr>
    </w:p>
    <w:p w14:paraId="1BEDDCCB" w14:textId="77777777" w:rsidR="00D010E2" w:rsidRDefault="00CC4574" w:rsidP="006632BD">
      <w:pPr>
        <w:pStyle w:val="ListParagraph"/>
        <w:numPr>
          <w:ilvl w:val="1"/>
          <w:numId w:val="73"/>
        </w:numPr>
        <w:tabs>
          <w:tab w:val="left" w:pos="1175"/>
        </w:tabs>
        <w:ind w:left="860" w:right="160" w:firstLine="0"/>
        <w:jc w:val="both"/>
        <w:rPr>
          <w:sz w:val="18"/>
        </w:rPr>
      </w:pPr>
      <w:r>
        <w:rPr>
          <w:sz w:val="18"/>
        </w:rPr>
        <w:t>Prihv</w:t>
      </w:r>
      <w:r w:rsidR="000D0C8F">
        <w:rPr>
          <w:sz w:val="18"/>
        </w:rPr>
        <w:t>atanjem uslova</w:t>
      </w:r>
      <w:r w:rsidR="008166BA">
        <w:rPr>
          <w:sz w:val="18"/>
        </w:rPr>
        <w:t xml:space="preserve"> ovog Ugovora, Klijent potvrđuje da</w:t>
      </w:r>
      <w:r w:rsidR="008166BA">
        <w:rPr>
          <w:spacing w:val="-21"/>
          <w:sz w:val="18"/>
        </w:rPr>
        <w:t xml:space="preserve"> </w:t>
      </w:r>
      <w:r w:rsidR="008166BA">
        <w:rPr>
          <w:sz w:val="18"/>
        </w:rPr>
        <w:t>je pročitao i razumio sve gore navedene</w:t>
      </w:r>
      <w:r w:rsidR="008166BA">
        <w:rPr>
          <w:spacing w:val="-7"/>
          <w:sz w:val="18"/>
        </w:rPr>
        <w:t xml:space="preserve"> </w:t>
      </w:r>
      <w:r w:rsidR="008166BA">
        <w:rPr>
          <w:sz w:val="18"/>
        </w:rPr>
        <w:t>dokumente.</w:t>
      </w:r>
    </w:p>
    <w:p w14:paraId="0F3C19C3" w14:textId="77777777" w:rsidR="00D010E2" w:rsidRDefault="008166BA" w:rsidP="006632BD">
      <w:pPr>
        <w:pStyle w:val="BodyText"/>
        <w:jc w:val="both"/>
        <w:rPr>
          <w:sz w:val="16"/>
        </w:rPr>
      </w:pPr>
      <w:r>
        <w:br w:type="column"/>
      </w:r>
    </w:p>
    <w:p w14:paraId="0FB5024B" w14:textId="77777777" w:rsidR="00D010E2" w:rsidRDefault="008166BA">
      <w:pPr>
        <w:pStyle w:val="Heading1"/>
        <w:numPr>
          <w:ilvl w:val="0"/>
          <w:numId w:val="71"/>
        </w:numPr>
        <w:tabs>
          <w:tab w:val="left" w:pos="428"/>
        </w:tabs>
        <w:spacing w:before="1"/>
        <w:jc w:val="left"/>
      </w:pPr>
      <w:r>
        <w:t>SCOPE OF THE</w:t>
      </w:r>
      <w:r>
        <w:rPr>
          <w:spacing w:val="-2"/>
        </w:rPr>
        <w:t xml:space="preserve"> </w:t>
      </w:r>
      <w:r>
        <w:t>AGREEMENT</w:t>
      </w:r>
    </w:p>
    <w:p w14:paraId="2E25B06B" w14:textId="77777777" w:rsidR="00D010E2" w:rsidRDefault="00D010E2">
      <w:pPr>
        <w:pStyle w:val="BodyText"/>
        <w:rPr>
          <w:b/>
        </w:rPr>
      </w:pPr>
    </w:p>
    <w:p w14:paraId="76EDC30C" w14:textId="77777777" w:rsidR="00D010E2" w:rsidRDefault="008166BA" w:rsidP="006632BD">
      <w:pPr>
        <w:pStyle w:val="ListParagraph"/>
        <w:numPr>
          <w:ilvl w:val="1"/>
          <w:numId w:val="71"/>
        </w:numPr>
        <w:tabs>
          <w:tab w:val="left" w:pos="562"/>
        </w:tabs>
        <w:ind w:right="395" w:firstLine="0"/>
        <w:jc w:val="both"/>
        <w:rPr>
          <w:sz w:val="18"/>
        </w:rPr>
      </w:pPr>
      <w:r>
        <w:rPr>
          <w:sz w:val="18"/>
        </w:rPr>
        <w:t xml:space="preserve">Subject to the terms and conditions hereof, </w:t>
      </w:r>
      <w:r w:rsidR="00CC4574">
        <w:rPr>
          <w:sz w:val="18"/>
        </w:rPr>
        <w:t>Company</w:t>
      </w:r>
      <w:r>
        <w:rPr>
          <w:sz w:val="18"/>
        </w:rPr>
        <w:t xml:space="preserve"> may provide Services to</w:t>
      </w:r>
      <w:r>
        <w:rPr>
          <w:spacing w:val="-3"/>
          <w:sz w:val="18"/>
        </w:rPr>
        <w:t xml:space="preserve"> </w:t>
      </w:r>
      <w:r>
        <w:rPr>
          <w:sz w:val="18"/>
        </w:rPr>
        <w:t>you.</w:t>
      </w:r>
    </w:p>
    <w:p w14:paraId="1A609CD2" w14:textId="77777777" w:rsidR="00D010E2" w:rsidRDefault="00D010E2" w:rsidP="006632BD">
      <w:pPr>
        <w:pStyle w:val="BodyText"/>
        <w:jc w:val="both"/>
      </w:pPr>
    </w:p>
    <w:p w14:paraId="076CE8B4" w14:textId="77777777" w:rsidR="00D010E2" w:rsidRDefault="00D010E2" w:rsidP="006632BD">
      <w:pPr>
        <w:pStyle w:val="BodyText"/>
        <w:spacing w:before="11"/>
        <w:jc w:val="both"/>
        <w:rPr>
          <w:sz w:val="17"/>
        </w:rPr>
      </w:pPr>
    </w:p>
    <w:p w14:paraId="7827EEA5" w14:textId="77777777" w:rsidR="00D010E2" w:rsidRDefault="008166BA" w:rsidP="006632BD">
      <w:pPr>
        <w:pStyle w:val="ListParagraph"/>
        <w:numPr>
          <w:ilvl w:val="1"/>
          <w:numId w:val="71"/>
        </w:numPr>
        <w:tabs>
          <w:tab w:val="left" w:pos="562"/>
        </w:tabs>
        <w:ind w:right="726" w:firstLine="0"/>
        <w:jc w:val="both"/>
        <w:rPr>
          <w:sz w:val="18"/>
        </w:rPr>
      </w:pPr>
      <w:r>
        <w:rPr>
          <w:sz w:val="18"/>
        </w:rPr>
        <w:t>Investment advisory and portfolio management services are not covered by this</w:t>
      </w:r>
      <w:r>
        <w:rPr>
          <w:spacing w:val="-5"/>
          <w:sz w:val="18"/>
        </w:rPr>
        <w:t xml:space="preserve"> </w:t>
      </w:r>
      <w:r>
        <w:rPr>
          <w:sz w:val="18"/>
        </w:rPr>
        <w:t>Agreement.</w:t>
      </w:r>
    </w:p>
    <w:p w14:paraId="2EFB250E" w14:textId="77777777" w:rsidR="00D010E2" w:rsidRDefault="00D010E2" w:rsidP="006632BD">
      <w:pPr>
        <w:pStyle w:val="BodyText"/>
        <w:spacing w:before="1"/>
        <w:jc w:val="both"/>
      </w:pPr>
    </w:p>
    <w:p w14:paraId="73C96053" w14:textId="77777777" w:rsidR="00D010E2" w:rsidRDefault="008166BA" w:rsidP="006632BD">
      <w:pPr>
        <w:pStyle w:val="ListParagraph"/>
        <w:numPr>
          <w:ilvl w:val="1"/>
          <w:numId w:val="71"/>
        </w:numPr>
        <w:tabs>
          <w:tab w:val="left" w:pos="562"/>
        </w:tabs>
        <w:ind w:right="145" w:firstLine="0"/>
        <w:jc w:val="both"/>
        <w:rPr>
          <w:sz w:val="18"/>
        </w:rPr>
      </w:pPr>
      <w:r>
        <w:rPr>
          <w:sz w:val="18"/>
        </w:rPr>
        <w:t>Any statement, comment or opinion, including any statement or comment or opinion posted on any website, made or posted by us, our employees, authorized representatives or agents, or generally any statement, comment or opinion made by any person in respect of us or the Services which we offer or provide from time to time, whether such statement is made before or after acceptance by you of this Agreement, should not be construed as investment or other advice and shall not be deemed to be incorporated into this Agreement or otherwise have any contractual</w:t>
      </w:r>
      <w:r>
        <w:rPr>
          <w:spacing w:val="-2"/>
          <w:sz w:val="18"/>
        </w:rPr>
        <w:t xml:space="preserve"> </w:t>
      </w:r>
      <w:r>
        <w:rPr>
          <w:sz w:val="18"/>
        </w:rPr>
        <w:t>effect.</w:t>
      </w:r>
    </w:p>
    <w:p w14:paraId="0F8152FB" w14:textId="77777777" w:rsidR="00D010E2" w:rsidRDefault="00D010E2" w:rsidP="006632BD">
      <w:pPr>
        <w:pStyle w:val="BodyText"/>
        <w:spacing w:before="2"/>
        <w:jc w:val="both"/>
      </w:pPr>
    </w:p>
    <w:p w14:paraId="6F59205A" w14:textId="77777777" w:rsidR="00D010E2" w:rsidRDefault="008166BA" w:rsidP="006632BD">
      <w:pPr>
        <w:pStyle w:val="ListParagraph"/>
        <w:numPr>
          <w:ilvl w:val="1"/>
          <w:numId w:val="71"/>
        </w:numPr>
        <w:tabs>
          <w:tab w:val="left" w:pos="562"/>
        </w:tabs>
        <w:ind w:right="553" w:firstLine="0"/>
        <w:jc w:val="both"/>
        <w:rPr>
          <w:sz w:val="18"/>
        </w:rPr>
      </w:pPr>
      <w:r>
        <w:rPr>
          <w:sz w:val="18"/>
        </w:rPr>
        <w:t>We deal on an execution only basis and we do not advise on the merits of particular transactions, their taxation, legal or other</w:t>
      </w:r>
      <w:r>
        <w:rPr>
          <w:spacing w:val="-3"/>
          <w:sz w:val="18"/>
        </w:rPr>
        <w:t xml:space="preserve"> </w:t>
      </w:r>
      <w:r>
        <w:rPr>
          <w:sz w:val="18"/>
        </w:rPr>
        <w:t>consequences.</w:t>
      </w:r>
    </w:p>
    <w:p w14:paraId="493B0D3D" w14:textId="77777777" w:rsidR="00D010E2" w:rsidRDefault="00D010E2" w:rsidP="006632BD">
      <w:pPr>
        <w:pStyle w:val="BodyText"/>
        <w:spacing w:before="11"/>
        <w:jc w:val="both"/>
        <w:rPr>
          <w:sz w:val="17"/>
        </w:rPr>
      </w:pPr>
    </w:p>
    <w:p w14:paraId="7977B067" w14:textId="77777777" w:rsidR="00D010E2" w:rsidRDefault="005E4CA8" w:rsidP="006632BD">
      <w:pPr>
        <w:pStyle w:val="ListParagraph"/>
        <w:numPr>
          <w:ilvl w:val="1"/>
          <w:numId w:val="71"/>
        </w:numPr>
        <w:tabs>
          <w:tab w:val="left" w:pos="562"/>
        </w:tabs>
        <w:ind w:right="159" w:firstLine="0"/>
        <w:jc w:val="both"/>
        <w:rPr>
          <w:sz w:val="18"/>
        </w:rPr>
      </w:pPr>
      <w:r w:rsidRPr="007612BA">
        <w:rPr>
          <w:color w:val="000000" w:themeColor="text1"/>
          <w:sz w:val="18"/>
        </w:rPr>
        <w:t>All orders, t</w:t>
      </w:r>
      <w:r w:rsidR="008166BA" w:rsidRPr="007612BA">
        <w:rPr>
          <w:color w:val="000000" w:themeColor="text1"/>
          <w:sz w:val="18"/>
        </w:rPr>
        <w:t xml:space="preserve">ransactions and trades transacted by you with us by telephone </w:t>
      </w:r>
      <w:r w:rsidR="008166BA">
        <w:rPr>
          <w:sz w:val="18"/>
        </w:rPr>
        <w:t>or over the internet using our Electronic Trading Platforms (including any trades made by your Authorised Persons) are governed by the provisions of this Agreement and any other documents referred to in this Agreement. References in this Agreement to “orders” shall be construed as references to orders placed by you</w:t>
      </w:r>
      <w:r w:rsidR="008166BA">
        <w:rPr>
          <w:spacing w:val="-10"/>
          <w:sz w:val="18"/>
        </w:rPr>
        <w:t xml:space="preserve"> </w:t>
      </w:r>
      <w:r w:rsidR="008166BA">
        <w:rPr>
          <w:sz w:val="18"/>
        </w:rPr>
        <w:t>and</w:t>
      </w:r>
    </w:p>
    <w:p w14:paraId="7FB7580D" w14:textId="77777777" w:rsidR="00D010E2" w:rsidRDefault="008166BA" w:rsidP="006632BD">
      <w:pPr>
        <w:pStyle w:val="BodyText"/>
        <w:spacing w:before="1"/>
        <w:ind w:left="247" w:right="157"/>
        <w:jc w:val="both"/>
      </w:pPr>
      <w:r>
        <w:t>references to “Transactions” and “trades” shall be construed as references to transactions and trades effected through the Electronic Trading Platforms.</w:t>
      </w:r>
    </w:p>
    <w:p w14:paraId="37B9D5A5" w14:textId="77777777" w:rsidR="00D010E2" w:rsidRDefault="00D010E2">
      <w:pPr>
        <w:sectPr w:rsidR="00D010E2">
          <w:type w:val="continuous"/>
          <w:pgSz w:w="11910" w:h="16840"/>
          <w:pgMar w:top="580" w:right="1320" w:bottom="280" w:left="580" w:header="720" w:footer="720" w:gutter="0"/>
          <w:cols w:num="2" w:space="720" w:equalWidth="0">
            <w:col w:w="5185" w:space="40"/>
            <w:col w:w="4785"/>
          </w:cols>
        </w:sectPr>
      </w:pPr>
    </w:p>
    <w:p w14:paraId="6F45FC92" w14:textId="77777777" w:rsidR="00D010E2" w:rsidRDefault="008166BA" w:rsidP="006632BD">
      <w:pPr>
        <w:pStyle w:val="ListParagraph"/>
        <w:numPr>
          <w:ilvl w:val="1"/>
          <w:numId w:val="71"/>
        </w:numPr>
        <w:tabs>
          <w:tab w:val="left" w:pos="5787"/>
        </w:tabs>
        <w:ind w:left="5471" w:right="279" w:firstLine="0"/>
        <w:jc w:val="left"/>
        <w:rPr>
          <w:sz w:val="18"/>
        </w:rPr>
      </w:pPr>
      <w:r>
        <w:rPr>
          <w:sz w:val="18"/>
        </w:rPr>
        <w:lastRenderedPageBreak/>
        <w:t>By accepting the terms of this Agreement, you</w:t>
      </w:r>
      <w:r>
        <w:rPr>
          <w:spacing w:val="-16"/>
          <w:sz w:val="18"/>
        </w:rPr>
        <w:t xml:space="preserve"> </w:t>
      </w:r>
      <w:r>
        <w:rPr>
          <w:sz w:val="18"/>
        </w:rPr>
        <w:t>hereby acknowledge that you have read and understood all the above mentioned</w:t>
      </w:r>
      <w:r>
        <w:rPr>
          <w:spacing w:val="-3"/>
          <w:sz w:val="18"/>
        </w:rPr>
        <w:t xml:space="preserve"> </w:t>
      </w:r>
      <w:r>
        <w:rPr>
          <w:sz w:val="18"/>
        </w:rPr>
        <w:t>documents.</w:t>
      </w:r>
    </w:p>
    <w:p w14:paraId="6AF760E0" w14:textId="77777777" w:rsidR="00D010E2" w:rsidRDefault="00D010E2">
      <w:pPr>
        <w:pStyle w:val="BodyText"/>
        <w:rPr>
          <w:sz w:val="20"/>
        </w:rPr>
      </w:pPr>
    </w:p>
    <w:p w14:paraId="2F4C6AAF" w14:textId="77777777" w:rsidR="00D010E2" w:rsidRDefault="00D010E2">
      <w:pPr>
        <w:rPr>
          <w:sz w:val="20"/>
        </w:rPr>
        <w:sectPr w:rsidR="00D010E2">
          <w:pgSz w:w="11910" w:h="16840"/>
          <w:pgMar w:top="840" w:right="1320" w:bottom="680" w:left="580" w:header="0" w:footer="409" w:gutter="0"/>
          <w:cols w:space="720"/>
        </w:sectPr>
      </w:pPr>
    </w:p>
    <w:p w14:paraId="21A5986A" w14:textId="5F9B6BE8" w:rsidR="00D010E2" w:rsidRDefault="005F798C">
      <w:pPr>
        <w:pStyle w:val="BodyText"/>
        <w:rPr>
          <w:sz w:val="16"/>
        </w:rPr>
      </w:pPr>
      <w:r>
        <w:rPr>
          <w:noProof/>
          <w:lang w:val="en-GB" w:eastAsia="en-GB" w:bidi="ar-SA"/>
        </w:rPr>
        <mc:AlternateContent>
          <mc:Choice Requires="wps">
            <w:drawing>
              <wp:anchor distT="0" distB="0" distL="114300" distR="114300" simplePos="0" relativeHeight="251667456" behindDoc="0" locked="0" layoutInCell="1" allowOverlap="1" wp14:anchorId="3A166F24" wp14:editId="2AE6496C">
                <wp:simplePos x="0" y="0"/>
                <wp:positionH relativeFrom="page">
                  <wp:posOffset>3774440</wp:posOffset>
                </wp:positionH>
                <wp:positionV relativeFrom="page">
                  <wp:posOffset>571500</wp:posOffset>
                </wp:positionV>
                <wp:extent cx="0" cy="9490075"/>
                <wp:effectExtent l="12065" t="9525" r="6985" b="6350"/>
                <wp:wrapNone/>
                <wp:docPr id="3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900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83089" id="Line 34"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2pt,45pt" to="297.2pt,7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" strokeweight=".48pt">
                <w10:wrap anchorx="page" anchory="page"/>
              </v:line>
            </w:pict>
          </mc:Fallback>
        </mc:AlternateContent>
      </w:r>
    </w:p>
    <w:p w14:paraId="68D4D001" w14:textId="77777777" w:rsidR="00D010E2" w:rsidRDefault="008166BA">
      <w:pPr>
        <w:pStyle w:val="Heading1"/>
        <w:numPr>
          <w:ilvl w:val="0"/>
          <w:numId w:val="71"/>
        </w:numPr>
        <w:tabs>
          <w:tab w:val="left" w:pos="1041"/>
        </w:tabs>
        <w:ind w:left="1040"/>
        <w:jc w:val="both"/>
      </w:pPr>
      <w:r>
        <w:t>USAGLAŠENOST SA POZITIVNIM</w:t>
      </w:r>
      <w:r>
        <w:rPr>
          <w:spacing w:val="-5"/>
        </w:rPr>
        <w:t xml:space="preserve"> </w:t>
      </w:r>
      <w:r>
        <w:t>PRAVOM</w:t>
      </w:r>
    </w:p>
    <w:p w14:paraId="473CAABA" w14:textId="77777777" w:rsidR="00D010E2" w:rsidRDefault="00D010E2">
      <w:pPr>
        <w:pStyle w:val="BodyText"/>
        <w:rPr>
          <w:b/>
        </w:rPr>
      </w:pPr>
    </w:p>
    <w:p w14:paraId="7D6E7EC7" w14:textId="77777777" w:rsidR="00D010E2" w:rsidRDefault="008166BA" w:rsidP="003761B4">
      <w:pPr>
        <w:pStyle w:val="ListParagraph"/>
        <w:numPr>
          <w:ilvl w:val="1"/>
          <w:numId w:val="71"/>
        </w:numPr>
        <w:tabs>
          <w:tab w:val="left" w:pos="1175"/>
        </w:tabs>
        <w:ind w:left="860" w:right="386" w:firstLine="0"/>
        <w:jc w:val="both"/>
        <w:rPr>
          <w:sz w:val="18"/>
        </w:rPr>
      </w:pPr>
      <w:r>
        <w:rPr>
          <w:sz w:val="18"/>
        </w:rPr>
        <w:t>Ovaj Ugovor, kao i svi nalozi i transakcije podliježu važe</w:t>
      </w:r>
      <w:r w:rsidR="003761B4">
        <w:rPr>
          <w:sz w:val="18"/>
          <w:lang w:val="en-US"/>
        </w:rPr>
        <w:t>ć</w:t>
      </w:r>
      <w:r>
        <w:rPr>
          <w:sz w:val="18"/>
        </w:rPr>
        <w:t>im</w:t>
      </w:r>
      <w:r>
        <w:rPr>
          <w:spacing w:val="-5"/>
          <w:sz w:val="18"/>
        </w:rPr>
        <w:t xml:space="preserve"> </w:t>
      </w:r>
      <w:r>
        <w:rPr>
          <w:sz w:val="18"/>
        </w:rPr>
        <w:t>propisima.</w:t>
      </w:r>
      <w:r>
        <w:rPr>
          <w:spacing w:val="-5"/>
          <w:sz w:val="18"/>
        </w:rPr>
        <w:t xml:space="preserve"> </w:t>
      </w:r>
      <w:r>
        <w:rPr>
          <w:sz w:val="18"/>
        </w:rPr>
        <w:t>Ukoliko</w:t>
      </w:r>
      <w:r>
        <w:rPr>
          <w:spacing w:val="-5"/>
          <w:sz w:val="18"/>
        </w:rPr>
        <w:t xml:space="preserve"> </w:t>
      </w:r>
      <w:r>
        <w:rPr>
          <w:sz w:val="18"/>
        </w:rPr>
        <w:t>postoji</w:t>
      </w:r>
      <w:r>
        <w:rPr>
          <w:spacing w:val="-6"/>
          <w:sz w:val="18"/>
        </w:rPr>
        <w:t xml:space="preserve"> </w:t>
      </w:r>
      <w:r>
        <w:rPr>
          <w:sz w:val="18"/>
        </w:rPr>
        <w:t>sukob</w:t>
      </w:r>
      <w:r>
        <w:rPr>
          <w:spacing w:val="-6"/>
          <w:sz w:val="18"/>
        </w:rPr>
        <w:t xml:space="preserve"> </w:t>
      </w:r>
      <w:r>
        <w:rPr>
          <w:sz w:val="18"/>
        </w:rPr>
        <w:t>između</w:t>
      </w:r>
      <w:r>
        <w:rPr>
          <w:spacing w:val="-6"/>
          <w:sz w:val="18"/>
        </w:rPr>
        <w:t xml:space="preserve"> </w:t>
      </w:r>
      <w:r>
        <w:rPr>
          <w:sz w:val="18"/>
        </w:rPr>
        <w:t>ovog Ugovora i bilo kog važe</w:t>
      </w:r>
      <w:r w:rsidR="003761B4">
        <w:rPr>
          <w:sz w:val="18"/>
        </w:rPr>
        <w:t>ć</w:t>
      </w:r>
      <w:r>
        <w:rPr>
          <w:sz w:val="18"/>
        </w:rPr>
        <w:t>eg zakona i propisa, imaju</w:t>
      </w:r>
      <w:r>
        <w:rPr>
          <w:spacing w:val="-25"/>
          <w:sz w:val="18"/>
        </w:rPr>
        <w:t xml:space="preserve"> </w:t>
      </w:r>
      <w:r>
        <w:rPr>
          <w:sz w:val="18"/>
        </w:rPr>
        <w:t>se</w:t>
      </w:r>
    </w:p>
    <w:p w14:paraId="13029700" w14:textId="77777777" w:rsidR="00D010E2" w:rsidRDefault="008166BA" w:rsidP="00DC3A53">
      <w:pPr>
        <w:pStyle w:val="BodyText"/>
        <w:spacing w:before="1"/>
        <w:ind w:left="860" w:right="147"/>
        <w:jc w:val="both"/>
      </w:pPr>
      <w:r>
        <w:t xml:space="preserve">primjeniti odredbe poslednjeg. U takvoj situaciji </w:t>
      </w:r>
      <w:r w:rsidR="000D0C8F">
        <w:t>Društvo</w:t>
      </w:r>
      <w:r>
        <w:t xml:space="preserve"> može preduzeti ili odbiti da preduzme neku radnju ukoliko je to potrebno da bi se osigurala usklađenost s bilo kojim</w:t>
      </w:r>
      <w:r w:rsidR="00DC3A53">
        <w:t xml:space="preserve"> </w:t>
      </w:r>
      <w:r>
        <w:t>važe</w:t>
      </w:r>
      <w:r w:rsidR="003E2ED8">
        <w:t>ć</w:t>
      </w:r>
      <w:r>
        <w:t>im zakonom i propisom. U svakom slučaju, za radnje koje Društvo preduzme ili odbije da preduzme u svrhu usklađenosti sa zakonima i propisima, ne</w:t>
      </w:r>
      <w:r w:rsidR="003E2ED8">
        <w:t>ć</w:t>
      </w:r>
      <w:r>
        <w:t>e i ne može biti</w:t>
      </w:r>
      <w:r w:rsidR="00DC3A53">
        <w:t xml:space="preserve"> </w:t>
      </w:r>
      <w:r>
        <w:t>odgovoran ni jedan od direktora, službenika, zaposlenih ili agenata.</w:t>
      </w:r>
    </w:p>
    <w:p w14:paraId="65679478" w14:textId="77777777" w:rsidR="00D010E2" w:rsidRDefault="00D010E2" w:rsidP="003761B4">
      <w:pPr>
        <w:pStyle w:val="BodyText"/>
        <w:jc w:val="both"/>
      </w:pPr>
    </w:p>
    <w:p w14:paraId="51B7A5A5" w14:textId="77777777" w:rsidR="00D010E2" w:rsidRDefault="008166BA" w:rsidP="003761B4">
      <w:pPr>
        <w:pStyle w:val="ListParagraph"/>
        <w:numPr>
          <w:ilvl w:val="1"/>
          <w:numId w:val="71"/>
        </w:numPr>
        <w:tabs>
          <w:tab w:val="left" w:pos="1175"/>
        </w:tabs>
        <w:ind w:left="860" w:right="13" w:firstLine="0"/>
        <w:jc w:val="both"/>
        <w:rPr>
          <w:sz w:val="18"/>
        </w:rPr>
      </w:pPr>
      <w:r>
        <w:rPr>
          <w:sz w:val="18"/>
        </w:rPr>
        <w:t>Društvo</w:t>
      </w:r>
      <w:r>
        <w:rPr>
          <w:spacing w:val="-4"/>
          <w:sz w:val="18"/>
        </w:rPr>
        <w:t xml:space="preserve"> </w:t>
      </w:r>
      <w:r>
        <w:rPr>
          <w:sz w:val="18"/>
        </w:rPr>
        <w:t>je</w:t>
      </w:r>
      <w:r>
        <w:rPr>
          <w:spacing w:val="-5"/>
          <w:sz w:val="18"/>
        </w:rPr>
        <w:t xml:space="preserve"> </w:t>
      </w:r>
      <w:r>
        <w:rPr>
          <w:sz w:val="18"/>
        </w:rPr>
        <w:t>ovlaš</w:t>
      </w:r>
      <w:r w:rsidR="003E2ED8">
        <w:rPr>
          <w:sz w:val="18"/>
        </w:rPr>
        <w:t>ć</w:t>
      </w:r>
      <w:r>
        <w:rPr>
          <w:sz w:val="18"/>
        </w:rPr>
        <w:t>eno</w:t>
      </w:r>
      <w:r>
        <w:rPr>
          <w:spacing w:val="-4"/>
          <w:sz w:val="18"/>
        </w:rPr>
        <w:t xml:space="preserve"> </w:t>
      </w:r>
      <w:r>
        <w:rPr>
          <w:sz w:val="18"/>
        </w:rPr>
        <w:t>da</w:t>
      </w:r>
      <w:r>
        <w:rPr>
          <w:spacing w:val="-5"/>
          <w:sz w:val="18"/>
        </w:rPr>
        <w:t xml:space="preserve"> </w:t>
      </w:r>
      <w:r>
        <w:rPr>
          <w:sz w:val="18"/>
        </w:rPr>
        <w:t>napravi</w:t>
      </w:r>
      <w:r>
        <w:rPr>
          <w:spacing w:val="-5"/>
          <w:sz w:val="18"/>
        </w:rPr>
        <w:t xml:space="preserve"> </w:t>
      </w:r>
      <w:r>
        <w:rPr>
          <w:sz w:val="18"/>
        </w:rPr>
        <w:t>izmjenu</w:t>
      </w:r>
      <w:r>
        <w:rPr>
          <w:spacing w:val="-4"/>
          <w:sz w:val="18"/>
        </w:rPr>
        <w:t xml:space="preserve"> </w:t>
      </w:r>
      <w:r>
        <w:rPr>
          <w:sz w:val="18"/>
        </w:rPr>
        <w:t>ovog</w:t>
      </w:r>
      <w:r>
        <w:rPr>
          <w:spacing w:val="-5"/>
          <w:sz w:val="18"/>
        </w:rPr>
        <w:t xml:space="preserve"> </w:t>
      </w:r>
      <w:r>
        <w:rPr>
          <w:sz w:val="18"/>
        </w:rPr>
        <w:t>Ugovora, kao i da preduzme drugu radnju koju smatra potrebnom u cilju usaglašavanja sa izmjenama i dopunama propisa ili sa preporukom ili nalogom Komisije ili drugog</w:t>
      </w:r>
      <w:r>
        <w:rPr>
          <w:spacing w:val="-7"/>
          <w:sz w:val="18"/>
        </w:rPr>
        <w:t xml:space="preserve"> </w:t>
      </w:r>
      <w:r>
        <w:rPr>
          <w:sz w:val="18"/>
        </w:rPr>
        <w:t>nadležnog</w:t>
      </w:r>
    </w:p>
    <w:p w14:paraId="0D5A93EB" w14:textId="77777777" w:rsidR="00D010E2" w:rsidRDefault="008166BA" w:rsidP="003761B4">
      <w:pPr>
        <w:pStyle w:val="BodyText"/>
        <w:ind w:left="860" w:right="143"/>
        <w:jc w:val="both"/>
      </w:pPr>
      <w:r>
        <w:t xml:space="preserve">organa relevantnog za usluge koje Društvo pruža. U ovom slučaju, Društvo </w:t>
      </w:r>
      <w:r w:rsidR="003E2ED8">
        <w:t>ć</w:t>
      </w:r>
      <w:r>
        <w:t>e uložiti razumne napore da obavijesti Klijenta o takvim izmjenama Ugovora.</w:t>
      </w:r>
    </w:p>
    <w:p w14:paraId="66E96434" w14:textId="77777777" w:rsidR="00D010E2" w:rsidRDefault="00D010E2" w:rsidP="003761B4">
      <w:pPr>
        <w:pStyle w:val="BodyText"/>
        <w:spacing w:before="11"/>
        <w:jc w:val="both"/>
        <w:rPr>
          <w:sz w:val="17"/>
        </w:rPr>
      </w:pPr>
    </w:p>
    <w:p w14:paraId="22B603D2" w14:textId="77777777" w:rsidR="00D010E2" w:rsidRDefault="008166BA" w:rsidP="003761B4">
      <w:pPr>
        <w:pStyle w:val="ListParagraph"/>
        <w:numPr>
          <w:ilvl w:val="1"/>
          <w:numId w:val="71"/>
        </w:numPr>
        <w:tabs>
          <w:tab w:val="left" w:pos="1175"/>
        </w:tabs>
        <w:ind w:left="860" w:firstLine="0"/>
        <w:jc w:val="both"/>
        <w:rPr>
          <w:sz w:val="18"/>
        </w:rPr>
      </w:pPr>
      <w:r>
        <w:rPr>
          <w:sz w:val="18"/>
        </w:rPr>
        <w:t>Ako berza (ili broker, kastodi ili agent) ili bilo koje drugo nadležno regulatorno tijelo preduzme akciju koja utiče na nalog ili transakciju, onda u tom cilju Društvo može preduzeti bilo koju radnju koju smatra neophodnom kako</w:t>
      </w:r>
      <w:r>
        <w:rPr>
          <w:spacing w:val="-19"/>
          <w:sz w:val="18"/>
        </w:rPr>
        <w:t xml:space="preserve"> </w:t>
      </w:r>
      <w:r>
        <w:rPr>
          <w:sz w:val="18"/>
        </w:rPr>
        <w:t>bi se osiguralo poštovanje takvog djelovanja ili ublažio eventualni gubitak nastao kao rezultat takve</w:t>
      </w:r>
      <w:r>
        <w:rPr>
          <w:spacing w:val="-5"/>
          <w:sz w:val="18"/>
        </w:rPr>
        <w:t xml:space="preserve"> </w:t>
      </w:r>
      <w:r>
        <w:rPr>
          <w:sz w:val="18"/>
        </w:rPr>
        <w:t>akcije.</w:t>
      </w:r>
    </w:p>
    <w:p w14:paraId="3BBD5C77" w14:textId="77777777" w:rsidR="00D010E2" w:rsidRDefault="00D010E2" w:rsidP="003761B4">
      <w:pPr>
        <w:pStyle w:val="BodyText"/>
        <w:spacing w:before="1"/>
        <w:jc w:val="both"/>
      </w:pPr>
    </w:p>
    <w:p w14:paraId="6A911E84" w14:textId="77777777" w:rsidR="00D010E2" w:rsidRDefault="008166BA" w:rsidP="003761B4">
      <w:pPr>
        <w:pStyle w:val="ListParagraph"/>
        <w:numPr>
          <w:ilvl w:val="1"/>
          <w:numId w:val="71"/>
        </w:numPr>
        <w:tabs>
          <w:tab w:val="left" w:pos="1175"/>
        </w:tabs>
        <w:ind w:left="860" w:right="39" w:firstLine="0"/>
        <w:jc w:val="both"/>
        <w:rPr>
          <w:sz w:val="18"/>
        </w:rPr>
      </w:pPr>
      <w:r>
        <w:rPr>
          <w:sz w:val="18"/>
        </w:rPr>
        <w:t>Ako Komisija ili nadležni državni organ podnese</w:t>
      </w:r>
      <w:r>
        <w:rPr>
          <w:spacing w:val="-18"/>
          <w:sz w:val="18"/>
        </w:rPr>
        <w:t xml:space="preserve"> </w:t>
      </w:r>
      <w:r>
        <w:rPr>
          <w:sz w:val="18"/>
        </w:rPr>
        <w:t>zahtjev za ispitivanje neke transakcije ili računa Klijenta,</w:t>
      </w:r>
      <w:r>
        <w:rPr>
          <w:spacing w:val="-12"/>
          <w:sz w:val="18"/>
        </w:rPr>
        <w:t xml:space="preserve"> </w:t>
      </w:r>
      <w:r>
        <w:rPr>
          <w:sz w:val="18"/>
        </w:rPr>
        <w:t>Društvo</w:t>
      </w:r>
    </w:p>
    <w:p w14:paraId="5C4C8D43" w14:textId="77777777" w:rsidR="00D010E2" w:rsidRDefault="008166BA" w:rsidP="003761B4">
      <w:pPr>
        <w:pStyle w:val="BodyText"/>
        <w:ind w:left="860" w:right="55"/>
        <w:jc w:val="both"/>
      </w:pPr>
      <w:r>
        <w:t xml:space="preserve">može da: (i) postupi na takav upit i pruži takve informacije bez odobrenja Klijenta; i (ii) zahtjeva od Klijenta da dostavi tražene informacije i podatke, </w:t>
      </w:r>
      <w:r w:rsidR="000D0C8F">
        <w:t>a Klijent pristaje da sarađuje</w:t>
      </w:r>
      <w:r>
        <w:t xml:space="preserve"> sa Društvom i odmah dostavi tražene informacije u vezi s takvom istragom.</w:t>
      </w:r>
    </w:p>
    <w:p w14:paraId="7FD41EF9" w14:textId="77777777" w:rsidR="00D010E2" w:rsidRDefault="00D010E2" w:rsidP="003761B4">
      <w:pPr>
        <w:pStyle w:val="BodyText"/>
        <w:spacing w:before="1"/>
        <w:jc w:val="both"/>
      </w:pPr>
    </w:p>
    <w:p w14:paraId="07B53C48" w14:textId="77777777" w:rsidR="00D010E2" w:rsidRDefault="008166BA" w:rsidP="003761B4">
      <w:pPr>
        <w:pStyle w:val="BodyText"/>
        <w:ind w:left="860" w:right="55"/>
        <w:jc w:val="both"/>
      </w:pPr>
      <w:r>
        <w:t>P</w:t>
      </w:r>
      <w:r w:rsidR="000D0C8F">
        <w:t xml:space="preserve">rihvatanjem </w:t>
      </w:r>
      <w:r>
        <w:t>ovog Ugovora Klijent se slaže, da u skladu sa važe</w:t>
      </w:r>
      <w:r w:rsidR="003E2ED8">
        <w:t>ć</w:t>
      </w:r>
      <w:r>
        <w:t>im zakonima i propisima, Društvu nije dozvoljeno da Klijentu otkriva činjenice u vezi sa bilo kojom istragom, pa se isti odriče bilo kakvih žalbi u tom pravcu.</w:t>
      </w:r>
    </w:p>
    <w:p w14:paraId="4ED65984" w14:textId="77777777" w:rsidR="00D010E2" w:rsidRDefault="00D010E2">
      <w:pPr>
        <w:pStyle w:val="BodyText"/>
      </w:pPr>
    </w:p>
    <w:p w14:paraId="1035021C" w14:textId="77777777" w:rsidR="00D010E2" w:rsidRDefault="00D010E2">
      <w:pPr>
        <w:pStyle w:val="BodyText"/>
      </w:pPr>
    </w:p>
    <w:p w14:paraId="5C9EA7E3" w14:textId="77777777" w:rsidR="00D010E2" w:rsidRDefault="00D010E2">
      <w:pPr>
        <w:pStyle w:val="BodyText"/>
      </w:pPr>
    </w:p>
    <w:p w14:paraId="4D9BA6C0" w14:textId="77777777" w:rsidR="00D010E2" w:rsidRDefault="00D010E2">
      <w:pPr>
        <w:pStyle w:val="BodyText"/>
      </w:pPr>
    </w:p>
    <w:p w14:paraId="6758F42E" w14:textId="77777777" w:rsidR="00D010E2" w:rsidRDefault="00D010E2">
      <w:pPr>
        <w:pStyle w:val="BodyText"/>
      </w:pPr>
    </w:p>
    <w:p w14:paraId="5A9C8025" w14:textId="77777777" w:rsidR="00D010E2" w:rsidRDefault="00D010E2">
      <w:pPr>
        <w:pStyle w:val="BodyText"/>
      </w:pPr>
    </w:p>
    <w:p w14:paraId="40ECF9D0" w14:textId="77777777" w:rsidR="00D010E2" w:rsidRDefault="00D010E2">
      <w:pPr>
        <w:pStyle w:val="BodyText"/>
      </w:pPr>
    </w:p>
    <w:p w14:paraId="5E386964" w14:textId="77777777" w:rsidR="00D010E2" w:rsidRDefault="00D010E2">
      <w:pPr>
        <w:pStyle w:val="BodyText"/>
      </w:pPr>
    </w:p>
    <w:p w14:paraId="35301073" w14:textId="77777777" w:rsidR="00D010E2" w:rsidRDefault="00D010E2">
      <w:pPr>
        <w:pStyle w:val="BodyText"/>
      </w:pPr>
    </w:p>
    <w:p w14:paraId="0FF3CD91" w14:textId="77777777" w:rsidR="00D010E2" w:rsidRDefault="008166BA">
      <w:pPr>
        <w:pStyle w:val="Heading1"/>
        <w:numPr>
          <w:ilvl w:val="0"/>
          <w:numId w:val="71"/>
        </w:numPr>
        <w:tabs>
          <w:tab w:val="left" w:pos="1041"/>
        </w:tabs>
        <w:spacing w:before="1"/>
        <w:ind w:left="1040"/>
        <w:jc w:val="left"/>
      </w:pPr>
      <w:r>
        <w:t>UGOVORI O RAZLIKAMA</w:t>
      </w:r>
      <w:r>
        <w:rPr>
          <w:spacing w:val="-3"/>
        </w:rPr>
        <w:t xml:space="preserve"> </w:t>
      </w:r>
      <w:r>
        <w:t>(CFD)</w:t>
      </w:r>
    </w:p>
    <w:p w14:paraId="1721F996" w14:textId="77777777" w:rsidR="00D010E2" w:rsidRDefault="00D010E2">
      <w:pPr>
        <w:pStyle w:val="BodyText"/>
        <w:spacing w:before="11"/>
        <w:rPr>
          <w:b/>
          <w:sz w:val="17"/>
        </w:rPr>
      </w:pPr>
    </w:p>
    <w:p w14:paraId="0D70B507" w14:textId="77777777" w:rsidR="00D010E2" w:rsidRDefault="008166BA" w:rsidP="003E2ED8">
      <w:pPr>
        <w:pStyle w:val="ListParagraph"/>
        <w:numPr>
          <w:ilvl w:val="1"/>
          <w:numId w:val="71"/>
        </w:numPr>
        <w:tabs>
          <w:tab w:val="left" w:pos="1175"/>
        </w:tabs>
        <w:spacing w:before="1"/>
        <w:ind w:left="860" w:right="297" w:firstLine="0"/>
        <w:jc w:val="both"/>
        <w:rPr>
          <w:sz w:val="18"/>
        </w:rPr>
      </w:pPr>
      <w:r>
        <w:rPr>
          <w:sz w:val="18"/>
        </w:rPr>
        <w:t>CFD je složeni finansijski instrument koji nosi</w:t>
      </w:r>
      <w:r>
        <w:rPr>
          <w:spacing w:val="-22"/>
          <w:sz w:val="18"/>
        </w:rPr>
        <w:t xml:space="preserve"> </w:t>
      </w:r>
      <w:r>
        <w:rPr>
          <w:sz w:val="18"/>
        </w:rPr>
        <w:t>visoku količinu rizika i nije prikladan za investitore koji nemaju odgovaraju</w:t>
      </w:r>
      <w:r w:rsidR="003E2ED8">
        <w:rPr>
          <w:sz w:val="18"/>
        </w:rPr>
        <w:t>ć</w:t>
      </w:r>
      <w:r>
        <w:rPr>
          <w:sz w:val="18"/>
        </w:rPr>
        <w:t>i stepen finansijskog znanja i</w:t>
      </w:r>
      <w:r>
        <w:rPr>
          <w:spacing w:val="-14"/>
          <w:sz w:val="18"/>
        </w:rPr>
        <w:t xml:space="preserve"> </w:t>
      </w:r>
      <w:r>
        <w:rPr>
          <w:sz w:val="18"/>
        </w:rPr>
        <w:t>iskustva.</w:t>
      </w:r>
    </w:p>
    <w:p w14:paraId="37DD9699" w14:textId="77777777" w:rsidR="00D010E2" w:rsidRDefault="000D0C8F" w:rsidP="003E2ED8">
      <w:pPr>
        <w:pStyle w:val="BodyText"/>
        <w:ind w:left="860" w:right="84"/>
        <w:jc w:val="both"/>
      </w:pPr>
      <w:r>
        <w:t>Prihvatanjem</w:t>
      </w:r>
      <w:r w:rsidR="008166BA">
        <w:t xml:space="preserve"> ovog Ugovora, Klijent izjavljuje da je primio, pročitao i razumio izjavu o primjerenosti kao i da je u</w:t>
      </w:r>
    </w:p>
    <w:p w14:paraId="4AE7493E" w14:textId="77777777" w:rsidR="00D010E2" w:rsidRDefault="008166BA" w:rsidP="003E2ED8">
      <w:pPr>
        <w:pStyle w:val="BodyText"/>
        <w:spacing w:before="1"/>
        <w:ind w:left="860" w:right="150"/>
        <w:jc w:val="both"/>
      </w:pPr>
      <w:r>
        <w:t>potpunosti svjestan rizika kojem se izlaže trgovanjem CFD finansijskim instrumentima.</w:t>
      </w:r>
    </w:p>
    <w:p w14:paraId="25F1AB50" w14:textId="77777777" w:rsidR="00D010E2" w:rsidRDefault="00D010E2" w:rsidP="003E2ED8">
      <w:pPr>
        <w:pStyle w:val="BodyText"/>
        <w:spacing w:before="10"/>
        <w:jc w:val="both"/>
        <w:rPr>
          <w:sz w:val="17"/>
        </w:rPr>
      </w:pPr>
    </w:p>
    <w:p w14:paraId="4345E318" w14:textId="77777777" w:rsidR="00D010E2" w:rsidRDefault="008166BA" w:rsidP="003E2ED8">
      <w:pPr>
        <w:pStyle w:val="ListParagraph"/>
        <w:numPr>
          <w:ilvl w:val="1"/>
          <w:numId w:val="71"/>
        </w:numPr>
        <w:tabs>
          <w:tab w:val="left" w:pos="1175"/>
        </w:tabs>
        <w:ind w:left="860" w:right="21" w:firstLine="0"/>
        <w:jc w:val="both"/>
        <w:rPr>
          <w:sz w:val="18"/>
        </w:rPr>
      </w:pPr>
      <w:r>
        <w:rPr>
          <w:sz w:val="18"/>
        </w:rPr>
        <w:t>CFD je derivativni finansijski instrument i predstavlja bilateralni ugovor između dvije ugovorne strane koji sadrži</w:t>
      </w:r>
      <w:r>
        <w:rPr>
          <w:spacing w:val="-17"/>
          <w:sz w:val="18"/>
        </w:rPr>
        <w:t xml:space="preserve"> </w:t>
      </w:r>
      <w:r>
        <w:rPr>
          <w:sz w:val="18"/>
        </w:rPr>
        <w:t>i</w:t>
      </w:r>
    </w:p>
    <w:p w14:paraId="6B25F10C" w14:textId="77777777" w:rsidR="00D010E2" w:rsidRDefault="008166BA" w:rsidP="003E2ED8">
      <w:pPr>
        <w:pStyle w:val="BodyText"/>
        <w:spacing w:before="1"/>
        <w:jc w:val="both"/>
        <w:rPr>
          <w:sz w:val="16"/>
        </w:rPr>
      </w:pPr>
      <w:r>
        <w:br w:type="column"/>
      </w:r>
    </w:p>
    <w:p w14:paraId="299D57B1" w14:textId="77777777" w:rsidR="00D010E2" w:rsidRDefault="008166BA">
      <w:pPr>
        <w:pStyle w:val="Heading1"/>
        <w:numPr>
          <w:ilvl w:val="0"/>
          <w:numId w:val="70"/>
        </w:numPr>
        <w:tabs>
          <w:tab w:val="left" w:pos="373"/>
        </w:tabs>
        <w:ind w:hanging="181"/>
        <w:jc w:val="left"/>
      </w:pPr>
      <w:r>
        <w:t>COMPLIENCE WITH APPLICABLE</w:t>
      </w:r>
      <w:r>
        <w:rPr>
          <w:spacing w:val="-4"/>
        </w:rPr>
        <w:t xml:space="preserve"> </w:t>
      </w:r>
      <w:r>
        <w:t>REGULATIONS</w:t>
      </w:r>
    </w:p>
    <w:p w14:paraId="1439DE5F" w14:textId="77777777" w:rsidR="00D010E2" w:rsidRDefault="00D010E2" w:rsidP="003761B4">
      <w:pPr>
        <w:pStyle w:val="BodyText"/>
        <w:jc w:val="both"/>
        <w:rPr>
          <w:b/>
        </w:rPr>
      </w:pPr>
    </w:p>
    <w:p w14:paraId="0B14976A" w14:textId="77777777" w:rsidR="00D010E2" w:rsidRDefault="008166BA" w:rsidP="003761B4">
      <w:pPr>
        <w:pStyle w:val="ListParagraph"/>
        <w:numPr>
          <w:ilvl w:val="1"/>
          <w:numId w:val="70"/>
        </w:numPr>
        <w:tabs>
          <w:tab w:val="left" w:pos="507"/>
        </w:tabs>
        <w:ind w:right="134" w:firstLine="0"/>
        <w:jc w:val="both"/>
        <w:rPr>
          <w:sz w:val="18"/>
        </w:rPr>
      </w:pPr>
      <w:r>
        <w:rPr>
          <w:sz w:val="18"/>
        </w:rPr>
        <w:t>This Agreement and all orders and Transactions are subject to Applicable Laws and Regulations. If there is any conflict between this Agreement and any Applicable Laws and Regulations, the latter will prevail. We may take or omit to take any action we consider necessary to ensure compliance with any Applicable Laws and Regulations. All actions that we take or fail to take for the purpose of compliance with any Applicable Laws and Regulations shall not render us or any of our directors, officers, employees or agents liable.</w:t>
      </w:r>
    </w:p>
    <w:p w14:paraId="30017A20" w14:textId="77777777" w:rsidR="00D010E2" w:rsidRDefault="00D010E2" w:rsidP="003761B4">
      <w:pPr>
        <w:pStyle w:val="BodyText"/>
        <w:jc w:val="both"/>
      </w:pPr>
    </w:p>
    <w:p w14:paraId="43B6F571" w14:textId="77777777" w:rsidR="00D010E2" w:rsidRDefault="008166BA" w:rsidP="003761B4">
      <w:pPr>
        <w:pStyle w:val="ListParagraph"/>
        <w:numPr>
          <w:ilvl w:val="1"/>
          <w:numId w:val="70"/>
        </w:numPr>
        <w:tabs>
          <w:tab w:val="left" w:pos="507"/>
        </w:tabs>
        <w:ind w:right="157" w:firstLine="0"/>
        <w:jc w:val="both"/>
        <w:rPr>
          <w:sz w:val="18"/>
        </w:rPr>
      </w:pPr>
      <w:r>
        <w:rPr>
          <w:sz w:val="18"/>
        </w:rPr>
        <w:t>We may make any amendment to this Agreement and take any such action which we consider necessary as a result of any requirements or changes in the requirements of the Applicable Laws and Regulations or pursuant to a general or specific recommendation made by the Authority, or any other regulatory authority ofrelevance to the Services we provide to you. We shall use reasonable endeavours to give you notice of such actions and amendments to this</w:t>
      </w:r>
      <w:r>
        <w:rPr>
          <w:spacing w:val="-4"/>
          <w:sz w:val="18"/>
        </w:rPr>
        <w:t xml:space="preserve"> </w:t>
      </w:r>
      <w:r>
        <w:rPr>
          <w:sz w:val="18"/>
        </w:rPr>
        <w:t>Agreement.</w:t>
      </w:r>
    </w:p>
    <w:p w14:paraId="5CF2C565" w14:textId="77777777" w:rsidR="00D010E2" w:rsidRDefault="00D010E2" w:rsidP="003761B4">
      <w:pPr>
        <w:pStyle w:val="BodyText"/>
        <w:spacing w:before="11"/>
        <w:jc w:val="both"/>
        <w:rPr>
          <w:sz w:val="17"/>
        </w:rPr>
      </w:pPr>
    </w:p>
    <w:p w14:paraId="688B8942" w14:textId="77777777" w:rsidR="00D010E2" w:rsidRDefault="008166BA" w:rsidP="003761B4">
      <w:pPr>
        <w:pStyle w:val="ListParagraph"/>
        <w:numPr>
          <w:ilvl w:val="1"/>
          <w:numId w:val="70"/>
        </w:numPr>
        <w:tabs>
          <w:tab w:val="left" w:pos="507"/>
        </w:tabs>
        <w:ind w:right="149" w:firstLine="0"/>
        <w:jc w:val="both"/>
        <w:rPr>
          <w:sz w:val="18"/>
        </w:rPr>
      </w:pPr>
      <w:r>
        <w:rPr>
          <w:sz w:val="18"/>
        </w:rPr>
        <w:t>If an Exchange (or intermediate broker, custodian or agent, acting at the direction of, or as a result of action taken by, an Exchange or any execution venue or a liquidity provider) or any relevant regulatory authority takes any action which affects an Order or Transaction, then we may take any action which we, in our reasonable discretion, consider desirable to ensure compliance with such action or to mitigate any loss incurred as a result of such</w:t>
      </w:r>
      <w:r>
        <w:rPr>
          <w:spacing w:val="-10"/>
          <w:sz w:val="18"/>
        </w:rPr>
        <w:t xml:space="preserve"> </w:t>
      </w:r>
      <w:r>
        <w:rPr>
          <w:sz w:val="18"/>
        </w:rPr>
        <w:t>action.</w:t>
      </w:r>
    </w:p>
    <w:p w14:paraId="4C1D9373" w14:textId="77777777" w:rsidR="00D010E2" w:rsidRDefault="00D010E2" w:rsidP="003761B4">
      <w:pPr>
        <w:pStyle w:val="BodyText"/>
        <w:spacing w:before="1"/>
        <w:jc w:val="both"/>
      </w:pPr>
    </w:p>
    <w:p w14:paraId="25AE80E4" w14:textId="77777777" w:rsidR="00D010E2" w:rsidRDefault="008166BA" w:rsidP="003761B4">
      <w:pPr>
        <w:pStyle w:val="ListParagraph"/>
        <w:numPr>
          <w:ilvl w:val="1"/>
          <w:numId w:val="70"/>
        </w:numPr>
        <w:tabs>
          <w:tab w:val="left" w:pos="507"/>
        </w:tabs>
        <w:ind w:right="278" w:firstLine="0"/>
        <w:jc w:val="both"/>
        <w:rPr>
          <w:sz w:val="18"/>
        </w:rPr>
      </w:pPr>
      <w:r>
        <w:rPr>
          <w:sz w:val="18"/>
        </w:rPr>
        <w:t>If the Authority or governmental authority makes an enquiry in respect of any of your Transactions or Accounts then: (i) we may act upon such enquiry and disclose such information without your further authorization and/or confirmation; and (ii) upon our request, you agree to co- operate with us and promptly to supply information requested by us in connection with such enquiry or submission.</w:t>
      </w:r>
    </w:p>
    <w:p w14:paraId="329363B3" w14:textId="77777777" w:rsidR="00D010E2" w:rsidRDefault="00D010E2" w:rsidP="003761B4">
      <w:pPr>
        <w:pStyle w:val="BodyText"/>
        <w:jc w:val="both"/>
      </w:pPr>
    </w:p>
    <w:p w14:paraId="5B649EB2" w14:textId="77777777" w:rsidR="00D010E2" w:rsidRDefault="008166BA" w:rsidP="003761B4">
      <w:pPr>
        <w:pStyle w:val="BodyText"/>
        <w:ind w:left="192" w:right="269"/>
        <w:jc w:val="both"/>
      </w:pPr>
      <w:r>
        <w:t xml:space="preserve">By </w:t>
      </w:r>
      <w:r w:rsidR="000D0C8F">
        <w:t>accepting</w:t>
      </w:r>
      <w:r>
        <w:t xml:space="preserve"> this Agreement you understand that under theApplicable Laws and Regulations we may not be permitted to disclose to you the fact of any enquiries or disclosures made in relation to your transactions and your Accounts, and you waive any claims you may have against us for not notifying you regarding any such enquiries or disclosures.</w:t>
      </w:r>
    </w:p>
    <w:p w14:paraId="3E28F63F" w14:textId="77777777" w:rsidR="00D010E2" w:rsidRDefault="00D010E2" w:rsidP="003761B4">
      <w:pPr>
        <w:pStyle w:val="BodyText"/>
        <w:jc w:val="both"/>
      </w:pPr>
    </w:p>
    <w:p w14:paraId="447B91B9" w14:textId="77777777" w:rsidR="00D010E2" w:rsidRDefault="00D010E2" w:rsidP="003761B4">
      <w:pPr>
        <w:pStyle w:val="BodyText"/>
        <w:jc w:val="both"/>
      </w:pPr>
    </w:p>
    <w:p w14:paraId="539240F2" w14:textId="77777777" w:rsidR="00D010E2" w:rsidRDefault="008166BA">
      <w:pPr>
        <w:pStyle w:val="Heading1"/>
        <w:numPr>
          <w:ilvl w:val="0"/>
          <w:numId w:val="70"/>
        </w:numPr>
        <w:tabs>
          <w:tab w:val="left" w:pos="373"/>
        </w:tabs>
        <w:spacing w:before="1"/>
        <w:ind w:hanging="181"/>
        <w:jc w:val="left"/>
      </w:pPr>
      <w:r>
        <w:t>CONTRACTS FOR DIFFERENCE</w:t>
      </w:r>
      <w:r>
        <w:rPr>
          <w:spacing w:val="-3"/>
        </w:rPr>
        <w:t xml:space="preserve"> </w:t>
      </w:r>
      <w:r>
        <w:t>(CFD)</w:t>
      </w:r>
    </w:p>
    <w:p w14:paraId="2CD25C7B" w14:textId="77777777" w:rsidR="00D010E2" w:rsidRDefault="00D010E2">
      <w:pPr>
        <w:pStyle w:val="BodyText"/>
        <w:spacing w:before="2"/>
        <w:rPr>
          <w:b/>
        </w:rPr>
      </w:pPr>
    </w:p>
    <w:p w14:paraId="1D32A8FC" w14:textId="77777777" w:rsidR="00D010E2" w:rsidRDefault="008166BA" w:rsidP="003E2ED8">
      <w:pPr>
        <w:pStyle w:val="ListParagraph"/>
        <w:numPr>
          <w:ilvl w:val="1"/>
          <w:numId w:val="70"/>
        </w:numPr>
        <w:tabs>
          <w:tab w:val="left" w:pos="507"/>
        </w:tabs>
        <w:ind w:right="180" w:firstLine="0"/>
        <w:jc w:val="both"/>
        <w:rPr>
          <w:sz w:val="18"/>
        </w:rPr>
      </w:pPr>
      <w:r>
        <w:rPr>
          <w:sz w:val="18"/>
        </w:rPr>
        <w:t xml:space="preserve">CFDs are complex Financial Instruments which carry a high level of risk and are not appropriate for investors who do not possess the appropriate level of knowledge and experience to deal in them. </w:t>
      </w:r>
      <w:r w:rsidR="00A042AA">
        <w:rPr>
          <w:sz w:val="18"/>
        </w:rPr>
        <w:t>By accepting this Agreement y</w:t>
      </w:r>
      <w:r>
        <w:rPr>
          <w:sz w:val="18"/>
        </w:rPr>
        <w:t>ou acknowledge and agree that you have received, read and understood our</w:t>
      </w:r>
      <w:r>
        <w:rPr>
          <w:spacing w:val="-19"/>
          <w:sz w:val="18"/>
        </w:rPr>
        <w:t xml:space="preserve"> </w:t>
      </w:r>
      <w:r>
        <w:rPr>
          <w:sz w:val="18"/>
        </w:rPr>
        <w:t>Suitability Statement and that you are fully aware of the risk you are exposing to by trading with CFD Financial</w:t>
      </w:r>
      <w:r>
        <w:rPr>
          <w:spacing w:val="-11"/>
          <w:sz w:val="18"/>
        </w:rPr>
        <w:t xml:space="preserve"> </w:t>
      </w:r>
      <w:r>
        <w:rPr>
          <w:sz w:val="18"/>
        </w:rPr>
        <w:t>Instruments.</w:t>
      </w:r>
    </w:p>
    <w:p w14:paraId="3B899E45" w14:textId="77777777" w:rsidR="00D010E2" w:rsidRDefault="00D010E2" w:rsidP="003E2ED8">
      <w:pPr>
        <w:pStyle w:val="BodyText"/>
        <w:jc w:val="both"/>
      </w:pPr>
    </w:p>
    <w:p w14:paraId="298984ED" w14:textId="77777777" w:rsidR="00D010E2" w:rsidRDefault="00D010E2" w:rsidP="003E2ED8">
      <w:pPr>
        <w:pStyle w:val="BodyText"/>
        <w:spacing w:before="10"/>
        <w:jc w:val="both"/>
        <w:rPr>
          <w:sz w:val="17"/>
        </w:rPr>
      </w:pPr>
    </w:p>
    <w:p w14:paraId="1BBD32FE" w14:textId="77777777" w:rsidR="00D010E2" w:rsidRDefault="008166BA" w:rsidP="003E2ED8">
      <w:pPr>
        <w:pStyle w:val="ListParagraph"/>
        <w:numPr>
          <w:ilvl w:val="1"/>
          <w:numId w:val="70"/>
        </w:numPr>
        <w:tabs>
          <w:tab w:val="left" w:pos="507"/>
        </w:tabs>
        <w:ind w:right="128" w:firstLine="0"/>
        <w:jc w:val="both"/>
        <w:rPr>
          <w:sz w:val="18"/>
        </w:rPr>
      </w:pPr>
      <w:r>
        <w:rPr>
          <w:sz w:val="18"/>
        </w:rPr>
        <w:t>CFDs are Derivatives and are bilateral contracts entered into between two counterparties. It consists of and</w:t>
      </w:r>
      <w:r>
        <w:rPr>
          <w:spacing w:val="-19"/>
          <w:sz w:val="18"/>
        </w:rPr>
        <w:t xml:space="preserve"> </w:t>
      </w:r>
      <w:r>
        <w:rPr>
          <w:sz w:val="18"/>
        </w:rPr>
        <w:t>depends</w:t>
      </w:r>
    </w:p>
    <w:p w14:paraId="445A0B45" w14:textId="77777777" w:rsidR="00D010E2" w:rsidRDefault="00D010E2">
      <w:pPr>
        <w:rPr>
          <w:sz w:val="18"/>
        </w:rPr>
        <w:sectPr w:rsidR="00D010E2">
          <w:type w:val="continuous"/>
          <w:pgSz w:w="11910" w:h="16840"/>
          <w:pgMar w:top="580" w:right="1320" w:bottom="280" w:left="580" w:header="720" w:footer="720" w:gutter="0"/>
          <w:cols w:num="2" w:space="720" w:equalWidth="0">
            <w:col w:w="5240" w:space="40"/>
            <w:col w:w="4730"/>
          </w:cols>
        </w:sectPr>
      </w:pPr>
    </w:p>
    <w:p w14:paraId="3F95F18C" w14:textId="036744F0" w:rsidR="00D010E2" w:rsidRDefault="005F798C" w:rsidP="00A9415A">
      <w:pPr>
        <w:pStyle w:val="BodyText"/>
        <w:spacing w:before="40"/>
        <w:ind w:left="860" w:right="-4"/>
        <w:jc w:val="both"/>
      </w:pPr>
      <w:r>
        <w:rPr>
          <w:noProof/>
          <w:lang w:val="en-GB" w:eastAsia="en-GB" w:bidi="ar-SA"/>
        </w:rPr>
        <w:lastRenderedPageBreak/>
        <mc:AlternateContent>
          <mc:Choice Requires="wps">
            <w:drawing>
              <wp:anchor distT="0" distB="0" distL="114300" distR="114300" simplePos="0" relativeHeight="251668480" behindDoc="0" locked="0" layoutInCell="1" allowOverlap="1" wp14:anchorId="09B29AFD" wp14:editId="076D33C2">
                <wp:simplePos x="0" y="0"/>
                <wp:positionH relativeFrom="page">
                  <wp:posOffset>3774440</wp:posOffset>
                </wp:positionH>
                <wp:positionV relativeFrom="page">
                  <wp:posOffset>571500</wp:posOffset>
                </wp:positionV>
                <wp:extent cx="0" cy="9490075"/>
                <wp:effectExtent l="12065" t="9525" r="6985" b="6350"/>
                <wp:wrapNone/>
                <wp:docPr id="3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900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2CE8E" id="Line 33"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2pt,45pt" to="297.2pt,7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BNEgIAACoEAAAOAAAAZHJzL2Uyb0RvYy54bWysU8GO2jAQvVfqP1i+QxLIsh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" strokeweight=".48pt">
                <w10:wrap anchorx="page" anchory="page"/>
              </v:line>
            </w:pict>
          </mc:Fallback>
        </mc:AlternateContent>
      </w:r>
      <w:r w:rsidR="008166BA">
        <w:t>zavisi od osnovne imovine sadržene u derivatu. Kada Klijent postavi nalog za kupovinu ili prodaju CFD-a, nal</w:t>
      </w:r>
      <w:r w:rsidR="00A042AA">
        <w:t>og pros</w:t>
      </w:r>
      <w:r w:rsidR="0030240D">
        <w:t>l</w:t>
      </w:r>
      <w:r w:rsidR="00A042AA">
        <w:t>eđujemo</w:t>
      </w:r>
      <w:r w:rsidR="008166BA">
        <w:t xml:space="preserve"> na realizaciju tre</w:t>
      </w:r>
      <w:r w:rsidR="00195C44">
        <w:t>ć</w:t>
      </w:r>
      <w:r w:rsidR="008166BA">
        <w:t>oj strani.</w:t>
      </w:r>
    </w:p>
    <w:p w14:paraId="7660503D" w14:textId="77777777" w:rsidR="00D010E2" w:rsidRDefault="00D010E2" w:rsidP="00195C44">
      <w:pPr>
        <w:pStyle w:val="BodyText"/>
        <w:jc w:val="both"/>
      </w:pPr>
    </w:p>
    <w:p w14:paraId="67F31FD4" w14:textId="77777777" w:rsidR="00D010E2" w:rsidRDefault="008166BA" w:rsidP="00195C44">
      <w:pPr>
        <w:pStyle w:val="ListParagraph"/>
        <w:numPr>
          <w:ilvl w:val="1"/>
          <w:numId w:val="70"/>
        </w:numPr>
        <w:tabs>
          <w:tab w:val="left" w:pos="1175"/>
        </w:tabs>
        <w:ind w:left="860" w:right="104" w:firstLine="0"/>
        <w:jc w:val="both"/>
        <w:rPr>
          <w:sz w:val="18"/>
        </w:rPr>
      </w:pPr>
      <w:r>
        <w:rPr>
          <w:sz w:val="18"/>
        </w:rPr>
        <w:t>Kada Klijent trguje s OTC derivativnim instrumentom kao</w:t>
      </w:r>
      <w:r>
        <w:rPr>
          <w:spacing w:val="-3"/>
          <w:sz w:val="18"/>
        </w:rPr>
        <w:t xml:space="preserve"> </w:t>
      </w:r>
      <w:r>
        <w:rPr>
          <w:sz w:val="18"/>
        </w:rPr>
        <w:t>što</w:t>
      </w:r>
      <w:r>
        <w:rPr>
          <w:spacing w:val="-3"/>
          <w:sz w:val="18"/>
        </w:rPr>
        <w:t xml:space="preserve"> </w:t>
      </w:r>
      <w:r>
        <w:rPr>
          <w:sz w:val="18"/>
        </w:rPr>
        <w:t>je</w:t>
      </w:r>
      <w:r>
        <w:rPr>
          <w:spacing w:val="-4"/>
          <w:sz w:val="18"/>
        </w:rPr>
        <w:t xml:space="preserve"> </w:t>
      </w:r>
      <w:r>
        <w:rPr>
          <w:sz w:val="18"/>
        </w:rPr>
        <w:t>CFD,</w:t>
      </w:r>
      <w:r>
        <w:rPr>
          <w:spacing w:val="-4"/>
          <w:sz w:val="18"/>
        </w:rPr>
        <w:t xml:space="preserve"> </w:t>
      </w:r>
      <w:r>
        <w:rPr>
          <w:sz w:val="18"/>
        </w:rPr>
        <w:t>vrijednost</w:t>
      </w:r>
      <w:r>
        <w:rPr>
          <w:spacing w:val="-2"/>
          <w:sz w:val="18"/>
        </w:rPr>
        <w:t xml:space="preserve"> </w:t>
      </w:r>
      <w:r>
        <w:rPr>
          <w:sz w:val="18"/>
        </w:rPr>
        <w:t>i</w:t>
      </w:r>
      <w:r>
        <w:rPr>
          <w:spacing w:val="-4"/>
          <w:sz w:val="18"/>
        </w:rPr>
        <w:t xml:space="preserve"> </w:t>
      </w:r>
      <w:r>
        <w:rPr>
          <w:sz w:val="18"/>
        </w:rPr>
        <w:t>pla</w:t>
      </w:r>
      <w:r w:rsidR="00195C44">
        <w:rPr>
          <w:sz w:val="18"/>
        </w:rPr>
        <w:t>ć</w:t>
      </w:r>
      <w:r>
        <w:rPr>
          <w:sz w:val="18"/>
        </w:rPr>
        <w:t>anje</w:t>
      </w:r>
      <w:r>
        <w:rPr>
          <w:spacing w:val="-4"/>
          <w:sz w:val="18"/>
        </w:rPr>
        <w:t xml:space="preserve"> </w:t>
      </w:r>
      <w:r>
        <w:rPr>
          <w:sz w:val="18"/>
        </w:rPr>
        <w:t>obaveza</w:t>
      </w:r>
      <w:r>
        <w:rPr>
          <w:spacing w:val="-3"/>
          <w:sz w:val="18"/>
        </w:rPr>
        <w:t xml:space="preserve"> </w:t>
      </w:r>
      <w:r>
        <w:rPr>
          <w:sz w:val="18"/>
        </w:rPr>
        <w:t>u</w:t>
      </w:r>
      <w:r>
        <w:rPr>
          <w:spacing w:val="-4"/>
          <w:sz w:val="18"/>
        </w:rPr>
        <w:t xml:space="preserve"> </w:t>
      </w:r>
      <w:r>
        <w:rPr>
          <w:sz w:val="18"/>
        </w:rPr>
        <w:t>vezi</w:t>
      </w:r>
      <w:r>
        <w:rPr>
          <w:spacing w:val="-2"/>
          <w:sz w:val="18"/>
        </w:rPr>
        <w:t xml:space="preserve"> </w:t>
      </w:r>
      <w:r>
        <w:rPr>
          <w:sz w:val="18"/>
        </w:rPr>
        <w:t>s</w:t>
      </w:r>
      <w:r>
        <w:rPr>
          <w:spacing w:val="-4"/>
          <w:sz w:val="18"/>
        </w:rPr>
        <w:t xml:space="preserve"> </w:t>
      </w:r>
      <w:r>
        <w:rPr>
          <w:sz w:val="18"/>
        </w:rPr>
        <w:t>tim</w:t>
      </w:r>
      <w:r>
        <w:rPr>
          <w:spacing w:val="-3"/>
          <w:sz w:val="18"/>
        </w:rPr>
        <w:t xml:space="preserve"> </w:t>
      </w:r>
      <w:r>
        <w:rPr>
          <w:sz w:val="18"/>
        </w:rPr>
        <w:t>je određena obzirom na kretanje cijene osnovne imovine sadržane u derivatu odnosno osnovnog</w:t>
      </w:r>
      <w:r>
        <w:rPr>
          <w:spacing w:val="-7"/>
          <w:sz w:val="18"/>
        </w:rPr>
        <w:t xml:space="preserve"> </w:t>
      </w:r>
      <w:r>
        <w:rPr>
          <w:sz w:val="18"/>
        </w:rPr>
        <w:t>finansijskog</w:t>
      </w:r>
    </w:p>
    <w:p w14:paraId="751908F7" w14:textId="77777777" w:rsidR="00D010E2" w:rsidRDefault="008166BA" w:rsidP="00195C44">
      <w:pPr>
        <w:pStyle w:val="BodyText"/>
        <w:spacing w:before="2"/>
        <w:ind w:left="860" w:right="291"/>
        <w:jc w:val="both"/>
      </w:pPr>
      <w:r>
        <w:t>instrumenta ili referentne tačke. Kao takav, pri ulasku u nalog za kupovinu ili prodaju CFD-a, Klijent špekuliše sa kretanjem cijene osnovnog finansijskog instrumenta (osnovne imovine sadržane u derivatu odnosno CFD-u).</w:t>
      </w:r>
    </w:p>
    <w:p w14:paraId="5C79DCB9" w14:textId="77777777" w:rsidR="00D010E2" w:rsidRDefault="00D010E2" w:rsidP="00195C44">
      <w:pPr>
        <w:pStyle w:val="BodyText"/>
        <w:spacing w:before="10"/>
        <w:jc w:val="both"/>
        <w:rPr>
          <w:sz w:val="17"/>
        </w:rPr>
      </w:pPr>
    </w:p>
    <w:p w14:paraId="4A157BC0" w14:textId="77777777" w:rsidR="00D010E2" w:rsidRDefault="008166BA" w:rsidP="00195C44">
      <w:pPr>
        <w:pStyle w:val="ListParagraph"/>
        <w:numPr>
          <w:ilvl w:val="1"/>
          <w:numId w:val="70"/>
        </w:numPr>
        <w:tabs>
          <w:tab w:val="left" w:pos="1175"/>
        </w:tabs>
        <w:ind w:left="860" w:right="133" w:firstLine="0"/>
        <w:jc w:val="both"/>
        <w:rPr>
          <w:sz w:val="18"/>
        </w:rPr>
      </w:pPr>
      <w:r>
        <w:rPr>
          <w:sz w:val="18"/>
        </w:rPr>
        <w:t>Klijent izjavljuje da razumije da kada trguje</w:t>
      </w:r>
      <w:r>
        <w:rPr>
          <w:spacing w:val="-18"/>
          <w:sz w:val="18"/>
        </w:rPr>
        <w:t xml:space="preserve"> </w:t>
      </w:r>
      <w:r>
        <w:rPr>
          <w:sz w:val="18"/>
        </w:rPr>
        <w:t>derivatom kao što je CFD, isti ne postaje vlasnik osnovne imovine sadržane u derivatu odnosno osnovnog</w:t>
      </w:r>
      <w:r>
        <w:rPr>
          <w:spacing w:val="-8"/>
          <w:sz w:val="18"/>
        </w:rPr>
        <w:t xml:space="preserve"> </w:t>
      </w:r>
      <w:r>
        <w:rPr>
          <w:sz w:val="18"/>
        </w:rPr>
        <w:t>finansijskog</w:t>
      </w:r>
    </w:p>
    <w:p w14:paraId="353946B9" w14:textId="77777777" w:rsidR="00D010E2" w:rsidRDefault="008166BA" w:rsidP="00195C44">
      <w:pPr>
        <w:pStyle w:val="BodyText"/>
        <w:spacing w:before="2"/>
        <w:ind w:left="860" w:right="-4"/>
        <w:jc w:val="both"/>
      </w:pPr>
      <w:r>
        <w:t>instrumenta, kao i da ne</w:t>
      </w:r>
      <w:r w:rsidR="00195C44">
        <w:t>ć</w:t>
      </w:r>
      <w:r>
        <w:t>e primiti fizičku isporuku takvog finansijskog instrumenta. Kao vlasnik CFD-a, Klijent nema pravo da prisustvuje i/ili glasa na bilo kojoj skupštini akcionara finansijskog instrumenta za koji je CFD vezan.</w:t>
      </w:r>
    </w:p>
    <w:p w14:paraId="715AF61B" w14:textId="77777777" w:rsidR="00D010E2" w:rsidRDefault="00D010E2" w:rsidP="00195C44">
      <w:pPr>
        <w:pStyle w:val="BodyText"/>
        <w:jc w:val="both"/>
      </w:pPr>
    </w:p>
    <w:p w14:paraId="49A04DEA" w14:textId="77777777" w:rsidR="00D010E2" w:rsidRDefault="008166BA" w:rsidP="00195C44">
      <w:pPr>
        <w:pStyle w:val="ListParagraph"/>
        <w:numPr>
          <w:ilvl w:val="1"/>
          <w:numId w:val="70"/>
        </w:numPr>
        <w:tabs>
          <w:tab w:val="left" w:pos="1175"/>
        </w:tabs>
        <w:ind w:left="860" w:right="28" w:firstLine="0"/>
        <w:jc w:val="both"/>
        <w:rPr>
          <w:sz w:val="18"/>
        </w:rPr>
      </w:pPr>
      <w:r>
        <w:rPr>
          <w:sz w:val="18"/>
        </w:rPr>
        <w:t>Društvo zadržava pravo da u bilo kom trenutku</w:t>
      </w:r>
      <w:r>
        <w:rPr>
          <w:spacing w:val="-18"/>
          <w:sz w:val="18"/>
        </w:rPr>
        <w:t xml:space="preserve"> </w:t>
      </w:r>
      <w:r>
        <w:rPr>
          <w:sz w:val="18"/>
        </w:rPr>
        <w:t xml:space="preserve">prekine ponudu CFD. To </w:t>
      </w:r>
      <w:r w:rsidR="00195C44">
        <w:rPr>
          <w:sz w:val="18"/>
        </w:rPr>
        <w:t>ć</w:t>
      </w:r>
      <w:r>
        <w:rPr>
          <w:sz w:val="18"/>
        </w:rPr>
        <w:t xml:space="preserve">e biti u situaciji kada opravdano očekuju značajne nepovoljne promjene ili se očekuje da </w:t>
      </w:r>
      <w:r w:rsidR="00195C44">
        <w:rPr>
          <w:sz w:val="18"/>
        </w:rPr>
        <w:t>ć</w:t>
      </w:r>
      <w:r>
        <w:rPr>
          <w:sz w:val="18"/>
        </w:rPr>
        <w:t>e se, obzirom na izdavaoca takvog instrumenta,</w:t>
      </w:r>
      <w:r>
        <w:rPr>
          <w:spacing w:val="-7"/>
          <w:sz w:val="18"/>
        </w:rPr>
        <w:t xml:space="preserve"> </w:t>
      </w:r>
      <w:r>
        <w:rPr>
          <w:sz w:val="18"/>
        </w:rPr>
        <w:t>dogoditi</w:t>
      </w:r>
    </w:p>
    <w:p w14:paraId="25D9D743" w14:textId="77777777" w:rsidR="00D010E2" w:rsidRDefault="008166BA" w:rsidP="00195C44">
      <w:pPr>
        <w:pStyle w:val="BodyText"/>
        <w:ind w:left="860" w:right="-4"/>
        <w:jc w:val="both"/>
      </w:pPr>
      <w:r>
        <w:t>okolnost koja može prouzrokovati obustavu ili prekidanje trgovanja takvim instrumentom ili koji može uzrokovati zna</w:t>
      </w:r>
      <w:r w:rsidR="00195C44">
        <w:t>č</w:t>
      </w:r>
      <w:r>
        <w:t>ajno pove</w:t>
      </w:r>
      <w:r w:rsidR="00195C44">
        <w:t>ć</w:t>
      </w:r>
      <w:r>
        <w:t>anje njene volatilnosti ili zbog razmatranja vezane za neizvjesnost tržišta ili faktore koji inače</w:t>
      </w:r>
    </w:p>
    <w:p w14:paraId="3123E33B" w14:textId="77777777" w:rsidR="00D010E2" w:rsidRDefault="008166BA" w:rsidP="00195C44">
      <w:pPr>
        <w:pStyle w:val="BodyText"/>
        <w:spacing w:line="219" w:lineRule="exact"/>
        <w:ind w:left="860"/>
        <w:jc w:val="both"/>
      </w:pPr>
      <w:r>
        <w:t>materijalno utiču na tržište.</w:t>
      </w:r>
    </w:p>
    <w:p w14:paraId="48D1299F" w14:textId="77777777" w:rsidR="00D010E2" w:rsidRDefault="00D010E2" w:rsidP="00195C44">
      <w:pPr>
        <w:pStyle w:val="BodyText"/>
        <w:jc w:val="both"/>
      </w:pPr>
    </w:p>
    <w:p w14:paraId="1B3694C7" w14:textId="77777777" w:rsidR="00D010E2" w:rsidRDefault="008166BA" w:rsidP="00195C44">
      <w:pPr>
        <w:pStyle w:val="ListParagraph"/>
        <w:numPr>
          <w:ilvl w:val="1"/>
          <w:numId w:val="70"/>
        </w:numPr>
        <w:tabs>
          <w:tab w:val="left" w:pos="1175"/>
        </w:tabs>
        <w:ind w:left="860" w:right="141" w:firstLine="0"/>
        <w:jc w:val="both"/>
        <w:rPr>
          <w:sz w:val="18"/>
        </w:rPr>
      </w:pPr>
      <w:r>
        <w:rPr>
          <w:sz w:val="18"/>
        </w:rPr>
        <w:t>Ukoliko dođe do prekida u ponudi CFD-a, Društvo je dužno da o tome obavijesti Klijenta, nakon čega od istog može zahtijevati zatvaranje svih otvorenih pozicija u pogledu tog finansijskog instrumenta do određenog datuma.</w:t>
      </w:r>
      <w:r>
        <w:rPr>
          <w:spacing w:val="-4"/>
          <w:sz w:val="18"/>
        </w:rPr>
        <w:t xml:space="preserve"> </w:t>
      </w:r>
      <w:r>
        <w:rPr>
          <w:sz w:val="18"/>
        </w:rPr>
        <w:t>Klijent</w:t>
      </w:r>
      <w:r>
        <w:rPr>
          <w:spacing w:val="-4"/>
          <w:sz w:val="18"/>
        </w:rPr>
        <w:t xml:space="preserve"> </w:t>
      </w:r>
      <w:r>
        <w:rPr>
          <w:sz w:val="18"/>
        </w:rPr>
        <w:t>prihvata</w:t>
      </w:r>
      <w:r>
        <w:rPr>
          <w:spacing w:val="-4"/>
          <w:sz w:val="18"/>
        </w:rPr>
        <w:t xml:space="preserve"> </w:t>
      </w:r>
      <w:r>
        <w:rPr>
          <w:sz w:val="18"/>
        </w:rPr>
        <w:t>i</w:t>
      </w:r>
      <w:r>
        <w:rPr>
          <w:spacing w:val="-4"/>
          <w:sz w:val="18"/>
        </w:rPr>
        <w:t xml:space="preserve"> </w:t>
      </w:r>
      <w:r>
        <w:rPr>
          <w:sz w:val="18"/>
        </w:rPr>
        <w:t>ovlaš</w:t>
      </w:r>
      <w:r w:rsidR="00195C44">
        <w:rPr>
          <w:sz w:val="18"/>
        </w:rPr>
        <w:t>ć</w:t>
      </w:r>
      <w:r>
        <w:rPr>
          <w:sz w:val="18"/>
        </w:rPr>
        <w:t>uje</w:t>
      </w:r>
      <w:r>
        <w:rPr>
          <w:spacing w:val="-4"/>
          <w:sz w:val="18"/>
        </w:rPr>
        <w:t xml:space="preserve"> </w:t>
      </w:r>
      <w:r>
        <w:rPr>
          <w:sz w:val="18"/>
        </w:rPr>
        <w:t>Društvo</w:t>
      </w:r>
      <w:r>
        <w:rPr>
          <w:spacing w:val="-4"/>
          <w:sz w:val="18"/>
        </w:rPr>
        <w:t xml:space="preserve"> </w:t>
      </w:r>
      <w:r>
        <w:rPr>
          <w:sz w:val="18"/>
        </w:rPr>
        <w:t>da</w:t>
      </w:r>
      <w:r>
        <w:rPr>
          <w:spacing w:val="-5"/>
          <w:sz w:val="18"/>
        </w:rPr>
        <w:t xml:space="preserve"> </w:t>
      </w:r>
      <w:r>
        <w:rPr>
          <w:sz w:val="18"/>
        </w:rPr>
        <w:t>zatvori</w:t>
      </w:r>
      <w:r>
        <w:rPr>
          <w:spacing w:val="-5"/>
          <w:sz w:val="18"/>
        </w:rPr>
        <w:t xml:space="preserve"> </w:t>
      </w:r>
      <w:r>
        <w:rPr>
          <w:sz w:val="18"/>
        </w:rPr>
        <w:t>sve njegove postoje</w:t>
      </w:r>
      <w:r w:rsidR="00195C44">
        <w:rPr>
          <w:sz w:val="18"/>
        </w:rPr>
        <w:t>ć</w:t>
      </w:r>
      <w:r>
        <w:rPr>
          <w:sz w:val="18"/>
        </w:rPr>
        <w:t>e pozicije u takvom instrumentu, vode</w:t>
      </w:r>
      <w:r w:rsidR="00195C44">
        <w:rPr>
          <w:sz w:val="18"/>
        </w:rPr>
        <w:t>ć</w:t>
      </w:r>
      <w:r>
        <w:rPr>
          <w:sz w:val="18"/>
        </w:rPr>
        <w:t>i brigu o interesima Klijenta, na taj datum po</w:t>
      </w:r>
      <w:r>
        <w:rPr>
          <w:spacing w:val="-8"/>
          <w:sz w:val="18"/>
        </w:rPr>
        <w:t xml:space="preserve"> </w:t>
      </w:r>
      <w:r>
        <w:rPr>
          <w:sz w:val="18"/>
        </w:rPr>
        <w:t>cijenama</w:t>
      </w:r>
    </w:p>
    <w:p w14:paraId="17F64BDF" w14:textId="77777777" w:rsidR="00D010E2" w:rsidRDefault="008166BA" w:rsidP="00195C44">
      <w:pPr>
        <w:pStyle w:val="BodyText"/>
        <w:ind w:left="860"/>
        <w:jc w:val="both"/>
      </w:pPr>
      <w:r>
        <w:t>utvrđenim od strane Društva.</w:t>
      </w:r>
    </w:p>
    <w:p w14:paraId="5EC9589E" w14:textId="77777777" w:rsidR="00D010E2" w:rsidRDefault="00D010E2" w:rsidP="00195C44">
      <w:pPr>
        <w:pStyle w:val="BodyText"/>
        <w:jc w:val="both"/>
      </w:pPr>
    </w:p>
    <w:p w14:paraId="1D565A21" w14:textId="744BE01B" w:rsidR="00D010E2" w:rsidRPr="002F7A22" w:rsidRDefault="008166BA" w:rsidP="00195C44">
      <w:pPr>
        <w:pStyle w:val="ListParagraph"/>
        <w:numPr>
          <w:ilvl w:val="1"/>
          <w:numId w:val="70"/>
        </w:numPr>
        <w:tabs>
          <w:tab w:val="left" w:pos="1175"/>
        </w:tabs>
        <w:ind w:left="860" w:right="108" w:firstLine="0"/>
        <w:jc w:val="both"/>
        <w:rPr>
          <w:color w:val="000000" w:themeColor="text1"/>
        </w:rPr>
      </w:pPr>
      <w:r>
        <w:rPr>
          <w:sz w:val="18"/>
        </w:rPr>
        <w:t>CFD predstavlja bilateralni ugovor sklopljen između dvije ugovorne strane, čime za Klijenta nastaje obaveza</w:t>
      </w:r>
      <w:r w:rsidRPr="002F7A22">
        <w:rPr>
          <w:spacing w:val="-15"/>
          <w:sz w:val="18"/>
        </w:rPr>
        <w:t xml:space="preserve"> </w:t>
      </w:r>
      <w:r>
        <w:rPr>
          <w:sz w:val="18"/>
        </w:rPr>
        <w:t xml:space="preserve">da nakon što sa Društvom otvori poziciju, istu mora zatvoriti, sa čime je Klijent saglasan i prihvata da </w:t>
      </w:r>
      <w:r w:rsidRPr="002F7A22">
        <w:rPr>
          <w:color w:val="000000" w:themeColor="text1"/>
          <w:sz w:val="18"/>
        </w:rPr>
        <w:t>ne može poziciju zatvoriti sa</w:t>
      </w:r>
      <w:r w:rsidRPr="002F7A22">
        <w:rPr>
          <w:color w:val="000000" w:themeColor="text1"/>
          <w:spacing w:val="-14"/>
          <w:sz w:val="18"/>
        </w:rPr>
        <w:t xml:space="preserve"> </w:t>
      </w:r>
      <w:r w:rsidRPr="002F7A22">
        <w:rPr>
          <w:color w:val="000000" w:themeColor="text1"/>
          <w:sz w:val="18"/>
        </w:rPr>
        <w:t>bilo</w:t>
      </w:r>
      <w:r w:rsidR="00120BCC" w:rsidRPr="002F7A22">
        <w:rPr>
          <w:color w:val="000000" w:themeColor="text1"/>
          <w:sz w:val="18"/>
        </w:rPr>
        <w:t xml:space="preserve"> </w:t>
      </w:r>
      <w:r w:rsidRPr="002F7A22">
        <w:rPr>
          <w:color w:val="000000" w:themeColor="text1"/>
          <w:sz w:val="18"/>
        </w:rPr>
        <w:t>kojom tre</w:t>
      </w:r>
      <w:r w:rsidR="00195C44" w:rsidRPr="002F7A22">
        <w:rPr>
          <w:color w:val="000000" w:themeColor="text1"/>
          <w:sz w:val="18"/>
        </w:rPr>
        <w:t>ć</w:t>
      </w:r>
      <w:r w:rsidRPr="002F7A22">
        <w:rPr>
          <w:color w:val="000000" w:themeColor="text1"/>
          <w:sz w:val="18"/>
        </w:rPr>
        <w:t>om stranom</w:t>
      </w:r>
      <w:r w:rsidRPr="002F7A22">
        <w:rPr>
          <w:color w:val="000000" w:themeColor="text1"/>
        </w:rPr>
        <w:t>.</w:t>
      </w:r>
    </w:p>
    <w:p w14:paraId="14CC59DD" w14:textId="77777777" w:rsidR="00D010E2" w:rsidRDefault="00D010E2">
      <w:pPr>
        <w:pStyle w:val="BodyText"/>
      </w:pPr>
    </w:p>
    <w:p w14:paraId="7EA03DC3" w14:textId="77777777" w:rsidR="00195C44" w:rsidRDefault="00195C44">
      <w:pPr>
        <w:pStyle w:val="BodyText"/>
        <w:spacing w:before="2"/>
      </w:pPr>
    </w:p>
    <w:p w14:paraId="646E50CF" w14:textId="77777777" w:rsidR="00D010E2" w:rsidRDefault="008166BA">
      <w:pPr>
        <w:pStyle w:val="Heading1"/>
        <w:numPr>
          <w:ilvl w:val="0"/>
          <w:numId w:val="70"/>
        </w:numPr>
        <w:tabs>
          <w:tab w:val="left" w:pos="1041"/>
        </w:tabs>
        <w:ind w:left="1040" w:hanging="181"/>
        <w:jc w:val="left"/>
      </w:pPr>
      <w:r>
        <w:t>KATEGORIZACIJA</w:t>
      </w:r>
      <w:r>
        <w:rPr>
          <w:spacing w:val="-2"/>
        </w:rPr>
        <w:t xml:space="preserve"> </w:t>
      </w:r>
      <w:r>
        <w:t>KLIJENATA</w:t>
      </w:r>
    </w:p>
    <w:p w14:paraId="771EEF7C" w14:textId="77777777" w:rsidR="00D010E2" w:rsidRDefault="00D010E2">
      <w:pPr>
        <w:pStyle w:val="BodyText"/>
        <w:rPr>
          <w:b/>
        </w:rPr>
      </w:pPr>
    </w:p>
    <w:p w14:paraId="78D66387" w14:textId="77777777" w:rsidR="00D010E2" w:rsidRDefault="00D010E2">
      <w:pPr>
        <w:pStyle w:val="BodyText"/>
        <w:spacing w:before="10"/>
        <w:rPr>
          <w:b/>
          <w:sz w:val="17"/>
        </w:rPr>
      </w:pPr>
    </w:p>
    <w:p w14:paraId="53B51912" w14:textId="77777777" w:rsidR="00D010E2" w:rsidRPr="007612BA" w:rsidRDefault="008166BA" w:rsidP="00195C44">
      <w:pPr>
        <w:pStyle w:val="ListParagraph"/>
        <w:numPr>
          <w:ilvl w:val="1"/>
          <w:numId w:val="70"/>
        </w:numPr>
        <w:tabs>
          <w:tab w:val="left" w:pos="1175"/>
        </w:tabs>
        <w:spacing w:before="1"/>
        <w:ind w:left="860" w:right="154" w:firstLine="0"/>
        <w:jc w:val="both"/>
        <w:rPr>
          <w:color w:val="000000" w:themeColor="text1"/>
          <w:sz w:val="18"/>
        </w:rPr>
      </w:pPr>
      <w:r>
        <w:rPr>
          <w:sz w:val="18"/>
        </w:rPr>
        <w:t xml:space="preserve">Ako nije izričito odobreno, unaprijed i u pisanom obliku, </w:t>
      </w:r>
      <w:r w:rsidRPr="007612BA">
        <w:rPr>
          <w:color w:val="000000" w:themeColor="text1"/>
          <w:sz w:val="18"/>
        </w:rPr>
        <w:t>Klijent ne može djelovati kao agent ili povjerenik</w:t>
      </w:r>
      <w:r w:rsidRPr="007612BA">
        <w:rPr>
          <w:color w:val="000000" w:themeColor="text1"/>
          <w:spacing w:val="-18"/>
          <w:sz w:val="18"/>
        </w:rPr>
        <w:t xml:space="preserve"> </w:t>
      </w:r>
      <w:r w:rsidRPr="007612BA">
        <w:rPr>
          <w:color w:val="000000" w:themeColor="text1"/>
          <w:sz w:val="18"/>
        </w:rPr>
        <w:t>u ime ili za račun nekog tre</w:t>
      </w:r>
      <w:r w:rsidR="002F4954" w:rsidRPr="007612BA">
        <w:rPr>
          <w:color w:val="000000" w:themeColor="text1"/>
          <w:sz w:val="18"/>
        </w:rPr>
        <w:t>ć</w:t>
      </w:r>
      <w:r w:rsidRPr="007612BA">
        <w:rPr>
          <w:color w:val="000000" w:themeColor="text1"/>
          <w:sz w:val="18"/>
        </w:rPr>
        <w:t>eg</w:t>
      </w:r>
      <w:r w:rsidRPr="007612BA">
        <w:rPr>
          <w:color w:val="000000" w:themeColor="text1"/>
          <w:spacing w:val="-9"/>
          <w:sz w:val="18"/>
        </w:rPr>
        <w:t xml:space="preserve"> </w:t>
      </w:r>
      <w:r w:rsidRPr="007612BA">
        <w:rPr>
          <w:color w:val="000000" w:themeColor="text1"/>
          <w:sz w:val="18"/>
        </w:rPr>
        <w:t>lica.</w:t>
      </w:r>
    </w:p>
    <w:p w14:paraId="658F9816" w14:textId="77777777" w:rsidR="00D010E2" w:rsidRDefault="00D010E2" w:rsidP="00195C44">
      <w:pPr>
        <w:pStyle w:val="BodyText"/>
        <w:spacing w:before="1"/>
        <w:jc w:val="both"/>
      </w:pPr>
    </w:p>
    <w:p w14:paraId="50CA67F2" w14:textId="77777777" w:rsidR="00D010E2" w:rsidRDefault="008166BA" w:rsidP="00195C44">
      <w:pPr>
        <w:pStyle w:val="ListParagraph"/>
        <w:numPr>
          <w:ilvl w:val="1"/>
          <w:numId w:val="70"/>
        </w:numPr>
        <w:tabs>
          <w:tab w:val="left" w:pos="1175"/>
        </w:tabs>
        <w:ind w:left="860" w:firstLine="0"/>
        <w:jc w:val="both"/>
        <w:rPr>
          <w:sz w:val="18"/>
        </w:rPr>
      </w:pPr>
      <w:r>
        <w:rPr>
          <w:sz w:val="18"/>
        </w:rPr>
        <w:t>Osim ukoliko Klijent prethodno pisanim putem nije obaviješten</w:t>
      </w:r>
      <w:r>
        <w:rPr>
          <w:spacing w:val="-4"/>
          <w:sz w:val="18"/>
        </w:rPr>
        <w:t xml:space="preserve"> </w:t>
      </w:r>
      <w:r>
        <w:rPr>
          <w:sz w:val="18"/>
        </w:rPr>
        <w:t>da</w:t>
      </w:r>
      <w:r>
        <w:rPr>
          <w:spacing w:val="-5"/>
          <w:sz w:val="18"/>
        </w:rPr>
        <w:t xml:space="preserve"> </w:t>
      </w:r>
      <w:r w:rsidR="002F4954">
        <w:rPr>
          <w:sz w:val="18"/>
        </w:rPr>
        <w:t>ć</w:t>
      </w:r>
      <w:r>
        <w:rPr>
          <w:sz w:val="18"/>
        </w:rPr>
        <w:t>e</w:t>
      </w:r>
      <w:r>
        <w:rPr>
          <w:spacing w:val="-5"/>
          <w:sz w:val="18"/>
        </w:rPr>
        <w:t xml:space="preserve"> </w:t>
      </w:r>
      <w:r>
        <w:rPr>
          <w:sz w:val="18"/>
        </w:rPr>
        <w:t>se</w:t>
      </w:r>
      <w:r>
        <w:rPr>
          <w:spacing w:val="-6"/>
          <w:sz w:val="18"/>
        </w:rPr>
        <w:t xml:space="preserve"> </w:t>
      </w:r>
      <w:r>
        <w:rPr>
          <w:sz w:val="18"/>
        </w:rPr>
        <w:t>tretirati</w:t>
      </w:r>
      <w:r>
        <w:rPr>
          <w:spacing w:val="-5"/>
          <w:sz w:val="18"/>
        </w:rPr>
        <w:t xml:space="preserve"> </w:t>
      </w:r>
      <w:r>
        <w:rPr>
          <w:sz w:val="18"/>
        </w:rPr>
        <w:t>kao</w:t>
      </w:r>
      <w:r>
        <w:rPr>
          <w:spacing w:val="-4"/>
          <w:sz w:val="18"/>
        </w:rPr>
        <w:t xml:space="preserve"> </w:t>
      </w:r>
      <w:r>
        <w:rPr>
          <w:sz w:val="18"/>
        </w:rPr>
        <w:t>profesionalni</w:t>
      </w:r>
      <w:r>
        <w:rPr>
          <w:spacing w:val="-3"/>
          <w:sz w:val="18"/>
        </w:rPr>
        <w:t xml:space="preserve"> </w:t>
      </w:r>
      <w:r>
        <w:rPr>
          <w:sz w:val="18"/>
        </w:rPr>
        <w:t>investitor,</w:t>
      </w:r>
      <w:r>
        <w:rPr>
          <w:spacing w:val="-4"/>
          <w:sz w:val="18"/>
        </w:rPr>
        <w:t xml:space="preserve"> </w:t>
      </w:r>
      <w:r>
        <w:rPr>
          <w:sz w:val="18"/>
        </w:rPr>
        <w:t>to znači da je kategorizovan kao mali</w:t>
      </w:r>
      <w:r>
        <w:rPr>
          <w:spacing w:val="-6"/>
          <w:sz w:val="18"/>
        </w:rPr>
        <w:t xml:space="preserve"> </w:t>
      </w:r>
      <w:r>
        <w:rPr>
          <w:sz w:val="18"/>
        </w:rPr>
        <w:t>investitor.</w:t>
      </w:r>
    </w:p>
    <w:p w14:paraId="00029499" w14:textId="77777777" w:rsidR="00D010E2" w:rsidRDefault="00D010E2" w:rsidP="00195C44">
      <w:pPr>
        <w:pStyle w:val="BodyText"/>
        <w:jc w:val="both"/>
      </w:pPr>
    </w:p>
    <w:p w14:paraId="7E0B5159" w14:textId="77777777" w:rsidR="00D010E2" w:rsidRDefault="008166BA" w:rsidP="00195C44">
      <w:pPr>
        <w:pStyle w:val="ListParagraph"/>
        <w:numPr>
          <w:ilvl w:val="1"/>
          <w:numId w:val="70"/>
        </w:numPr>
        <w:tabs>
          <w:tab w:val="left" w:pos="1175"/>
        </w:tabs>
        <w:spacing w:line="219" w:lineRule="exact"/>
        <w:ind w:left="1174"/>
        <w:jc w:val="both"/>
        <w:rPr>
          <w:sz w:val="18"/>
        </w:rPr>
      </w:pPr>
      <w:r>
        <w:rPr>
          <w:sz w:val="18"/>
        </w:rPr>
        <w:t>U slučajevima u kojima Klijent zahtjeva da</w:t>
      </w:r>
      <w:r>
        <w:rPr>
          <w:spacing w:val="-7"/>
          <w:sz w:val="18"/>
        </w:rPr>
        <w:t xml:space="preserve"> </w:t>
      </w:r>
      <w:r>
        <w:rPr>
          <w:sz w:val="18"/>
        </w:rPr>
        <w:t>se</w:t>
      </w:r>
    </w:p>
    <w:p w14:paraId="133CC423" w14:textId="77777777" w:rsidR="00D010E2" w:rsidRDefault="008166BA" w:rsidP="00195C44">
      <w:pPr>
        <w:pStyle w:val="BodyText"/>
        <w:ind w:left="860" w:right="16"/>
        <w:jc w:val="both"/>
      </w:pPr>
      <w:r>
        <w:t>kategorizuje kao profesionalni investitor, Društvo može: (a) dozvoliti da se rekategorizuje i to u dijelu ili u svim</w:t>
      </w:r>
    </w:p>
    <w:p w14:paraId="1D3D3D45" w14:textId="77777777" w:rsidR="00D010E2" w:rsidRDefault="008166BA" w:rsidP="00195C44">
      <w:pPr>
        <w:pStyle w:val="BodyText"/>
        <w:ind w:left="860" w:right="11"/>
        <w:jc w:val="both"/>
      </w:pPr>
      <w:r>
        <w:t>poslovima sa Društvom, u kom slučaju od Klijenta može biti zatražena odgovaraju</w:t>
      </w:r>
      <w:r w:rsidR="002F4954">
        <w:t>ć</w:t>
      </w:r>
      <w:r>
        <w:t>a dokumentacija kojom se dokazuje da ispunjava uslove s obzirom na takvu ponovnu kategorizaciju i na takve uslove, a u skladu sa odredbom</w:t>
      </w:r>
    </w:p>
    <w:p w14:paraId="51644FA4" w14:textId="77777777" w:rsidR="00D010E2" w:rsidRDefault="008166BA" w:rsidP="00195C44">
      <w:pPr>
        <w:pStyle w:val="BodyText"/>
        <w:spacing w:before="40"/>
        <w:ind w:left="208" w:right="143"/>
        <w:jc w:val="both"/>
      </w:pPr>
      <w:r>
        <w:br w:type="column"/>
      </w:r>
      <w:r>
        <w:t>on its underlying assets. When you enter into any order to buy or sell the order is transmited to a third party for execution.</w:t>
      </w:r>
    </w:p>
    <w:p w14:paraId="10501CAD" w14:textId="77777777" w:rsidR="00D010E2" w:rsidRDefault="00D010E2" w:rsidP="00195C44">
      <w:pPr>
        <w:pStyle w:val="BodyText"/>
        <w:jc w:val="both"/>
        <w:rPr>
          <w:sz w:val="24"/>
        </w:rPr>
      </w:pPr>
    </w:p>
    <w:p w14:paraId="6C68C102" w14:textId="77777777" w:rsidR="00D010E2" w:rsidRDefault="008166BA" w:rsidP="00195C44">
      <w:pPr>
        <w:pStyle w:val="ListParagraph"/>
        <w:numPr>
          <w:ilvl w:val="1"/>
          <w:numId w:val="71"/>
        </w:numPr>
        <w:tabs>
          <w:tab w:val="left" w:pos="524"/>
        </w:tabs>
        <w:ind w:left="208" w:right="173" w:firstLine="0"/>
        <w:jc w:val="both"/>
        <w:rPr>
          <w:sz w:val="18"/>
        </w:rPr>
      </w:pPr>
      <w:r>
        <w:rPr>
          <w:sz w:val="18"/>
        </w:rPr>
        <w:t>When you trade in an OTC derivative contract such as a CFD trade, the value and payment obligations in relation to these are determined with reference to the price movement of an underlying Financial Instrument or reference point. As such, when entering into a Buy or Sell order for a CFD you speculate on a movement of the price of the underlying Financial</w:t>
      </w:r>
      <w:r>
        <w:rPr>
          <w:spacing w:val="-5"/>
          <w:sz w:val="18"/>
        </w:rPr>
        <w:t xml:space="preserve"> </w:t>
      </w:r>
      <w:r>
        <w:rPr>
          <w:sz w:val="18"/>
        </w:rPr>
        <w:t>Instrument.</w:t>
      </w:r>
    </w:p>
    <w:p w14:paraId="09C1515B" w14:textId="77777777" w:rsidR="00D010E2" w:rsidRDefault="00D010E2" w:rsidP="00195C44">
      <w:pPr>
        <w:pStyle w:val="BodyText"/>
        <w:spacing w:before="1"/>
        <w:jc w:val="both"/>
      </w:pPr>
    </w:p>
    <w:p w14:paraId="585ACBA0" w14:textId="77777777" w:rsidR="00D010E2" w:rsidRDefault="008166BA" w:rsidP="00195C44">
      <w:pPr>
        <w:pStyle w:val="ListParagraph"/>
        <w:numPr>
          <w:ilvl w:val="1"/>
          <w:numId w:val="71"/>
        </w:numPr>
        <w:tabs>
          <w:tab w:val="left" w:pos="524"/>
        </w:tabs>
        <w:ind w:left="208" w:right="174" w:firstLine="0"/>
        <w:jc w:val="both"/>
        <w:rPr>
          <w:sz w:val="18"/>
        </w:rPr>
      </w:pPr>
      <w:r>
        <w:rPr>
          <w:sz w:val="18"/>
        </w:rPr>
        <w:t>You agree and accept that when you enter into a CFD trade, you do not become an owner of the underlying Financial Instrument and shall not receive physical delivery of such Financial Instrument. As an owner of a CFD, you will not have the right of attending and / or voting at any general meeting of the issuer of the Financial Instrument to which your CFD corresponds</w:t>
      </w:r>
      <w:r>
        <w:rPr>
          <w:spacing w:val="-4"/>
          <w:sz w:val="18"/>
        </w:rPr>
        <w:t xml:space="preserve"> </w:t>
      </w:r>
      <w:r>
        <w:rPr>
          <w:sz w:val="18"/>
        </w:rPr>
        <w:t>to.</w:t>
      </w:r>
    </w:p>
    <w:p w14:paraId="2E42A27A" w14:textId="77777777" w:rsidR="00D010E2" w:rsidRDefault="00D010E2" w:rsidP="00195C44">
      <w:pPr>
        <w:pStyle w:val="BodyText"/>
        <w:jc w:val="both"/>
      </w:pPr>
    </w:p>
    <w:p w14:paraId="4D5FE4A2" w14:textId="77777777" w:rsidR="00D010E2" w:rsidRDefault="008166BA" w:rsidP="00195C44">
      <w:pPr>
        <w:pStyle w:val="ListParagraph"/>
        <w:numPr>
          <w:ilvl w:val="1"/>
          <w:numId w:val="71"/>
        </w:numPr>
        <w:tabs>
          <w:tab w:val="left" w:pos="524"/>
        </w:tabs>
        <w:ind w:left="208" w:right="149" w:firstLine="0"/>
        <w:jc w:val="both"/>
        <w:rPr>
          <w:sz w:val="18"/>
        </w:rPr>
      </w:pPr>
      <w:r>
        <w:rPr>
          <w:sz w:val="18"/>
        </w:rPr>
        <w:t>We reserve the right to discontinue offering a CFD in any Financial or other Instrument at any time where believe that a material adverse change has occurred or is expected to occur,</w:t>
      </w:r>
    </w:p>
    <w:p w14:paraId="72D2EB2C" w14:textId="77777777" w:rsidR="00D010E2" w:rsidRDefault="008166BA" w:rsidP="00195C44">
      <w:pPr>
        <w:pStyle w:val="BodyText"/>
        <w:ind w:left="208" w:right="340"/>
        <w:jc w:val="both"/>
      </w:pPr>
      <w:r>
        <w:t>with the respect to amongst others the issuer of such Instrument, which may cause suspension or disruption in trading in such Instrument or cause material increase in volatility or due to considerations related to the market's uncertainty or factors otherwise materially affecting the market.</w:t>
      </w:r>
    </w:p>
    <w:p w14:paraId="2094EC66" w14:textId="77777777" w:rsidR="00D010E2" w:rsidRDefault="00D010E2" w:rsidP="00195C44">
      <w:pPr>
        <w:pStyle w:val="BodyText"/>
        <w:jc w:val="both"/>
      </w:pPr>
    </w:p>
    <w:p w14:paraId="0C3DD0D0" w14:textId="77777777" w:rsidR="00D010E2" w:rsidRDefault="008166BA" w:rsidP="00195C44">
      <w:pPr>
        <w:pStyle w:val="ListParagraph"/>
        <w:numPr>
          <w:ilvl w:val="1"/>
          <w:numId w:val="71"/>
        </w:numPr>
        <w:tabs>
          <w:tab w:val="left" w:pos="524"/>
        </w:tabs>
        <w:ind w:left="208" w:right="246" w:firstLine="0"/>
        <w:jc w:val="both"/>
        <w:rPr>
          <w:sz w:val="18"/>
        </w:rPr>
      </w:pPr>
      <w:r>
        <w:rPr>
          <w:sz w:val="18"/>
        </w:rPr>
        <w:t>Should we discontinue offering of CFDs under this agreement we may, after notification, require you to close all of your open positions in such Financial Instrument by a certain date. You hereby agree and give us consent with regard to treat our customers fairly to close your existing positions in such Instrument upon this date at the prices established by the</w:t>
      </w:r>
      <w:r>
        <w:rPr>
          <w:spacing w:val="-3"/>
          <w:sz w:val="18"/>
        </w:rPr>
        <w:t xml:space="preserve"> </w:t>
      </w:r>
      <w:r>
        <w:rPr>
          <w:sz w:val="18"/>
        </w:rPr>
        <w:t>Company.</w:t>
      </w:r>
    </w:p>
    <w:p w14:paraId="3A80612D" w14:textId="77777777" w:rsidR="00D010E2" w:rsidRDefault="00D010E2" w:rsidP="00195C44">
      <w:pPr>
        <w:pStyle w:val="BodyText"/>
        <w:spacing w:before="1"/>
        <w:jc w:val="both"/>
      </w:pPr>
    </w:p>
    <w:p w14:paraId="6A1CDC3A" w14:textId="77777777" w:rsidR="00195C44" w:rsidRDefault="008166BA" w:rsidP="00195C44">
      <w:pPr>
        <w:pStyle w:val="ListParagraph"/>
        <w:numPr>
          <w:ilvl w:val="1"/>
          <w:numId w:val="71"/>
        </w:numPr>
        <w:tabs>
          <w:tab w:val="left" w:pos="524"/>
        </w:tabs>
        <w:ind w:left="208" w:right="162" w:firstLine="0"/>
        <w:jc w:val="both"/>
        <w:rPr>
          <w:sz w:val="18"/>
        </w:rPr>
      </w:pPr>
      <w:r w:rsidRPr="00195C44">
        <w:rPr>
          <w:sz w:val="18"/>
        </w:rPr>
        <w:t>The fact that OTC contracts such as CFDs are bilateral contracts entered into between two counterparties also means that when you open a position with us, you must also close the position with us. You acknowledge, agree</w:t>
      </w:r>
      <w:r w:rsidRPr="00195C44">
        <w:rPr>
          <w:spacing w:val="-23"/>
          <w:sz w:val="18"/>
        </w:rPr>
        <w:t xml:space="preserve"> </w:t>
      </w:r>
      <w:r w:rsidRPr="00195C44">
        <w:rPr>
          <w:sz w:val="18"/>
        </w:rPr>
        <w:t>and accept that you are not able to close the position with any other</w:t>
      </w:r>
      <w:r w:rsidRPr="00195C44">
        <w:rPr>
          <w:spacing w:val="-1"/>
          <w:sz w:val="18"/>
        </w:rPr>
        <w:t xml:space="preserve"> </w:t>
      </w:r>
      <w:r w:rsidRPr="00195C44">
        <w:rPr>
          <w:sz w:val="18"/>
        </w:rPr>
        <w:t>counterparty.</w:t>
      </w:r>
    </w:p>
    <w:p w14:paraId="1BE058AD" w14:textId="77777777" w:rsidR="00195C44" w:rsidRDefault="00195C44" w:rsidP="00195C44">
      <w:pPr>
        <w:pStyle w:val="BodyText"/>
        <w:jc w:val="both"/>
      </w:pPr>
    </w:p>
    <w:p w14:paraId="08B69F85" w14:textId="77777777" w:rsidR="00D010E2" w:rsidRDefault="00D010E2" w:rsidP="00195C44">
      <w:pPr>
        <w:pStyle w:val="BodyText"/>
        <w:jc w:val="both"/>
        <w:rPr>
          <w:sz w:val="17"/>
        </w:rPr>
      </w:pPr>
    </w:p>
    <w:p w14:paraId="61126D68" w14:textId="77777777" w:rsidR="00D010E2" w:rsidRDefault="008166BA" w:rsidP="00195C44">
      <w:pPr>
        <w:pStyle w:val="Heading1"/>
        <w:numPr>
          <w:ilvl w:val="0"/>
          <w:numId w:val="69"/>
        </w:numPr>
        <w:tabs>
          <w:tab w:val="left" w:pos="389"/>
        </w:tabs>
        <w:jc w:val="both"/>
      </w:pPr>
      <w:r>
        <w:t>CLIENT</w:t>
      </w:r>
      <w:r>
        <w:rPr>
          <w:spacing w:val="-2"/>
        </w:rPr>
        <w:t xml:space="preserve"> </w:t>
      </w:r>
      <w:r>
        <w:t>CATEGORIZATION</w:t>
      </w:r>
    </w:p>
    <w:p w14:paraId="1AFC228C" w14:textId="77777777" w:rsidR="00D010E2" w:rsidRDefault="00D010E2" w:rsidP="00195C44">
      <w:pPr>
        <w:pStyle w:val="BodyText"/>
        <w:jc w:val="both"/>
        <w:rPr>
          <w:b/>
        </w:rPr>
      </w:pPr>
    </w:p>
    <w:p w14:paraId="55C620B0" w14:textId="77777777" w:rsidR="00D010E2" w:rsidRDefault="00D010E2" w:rsidP="00195C44">
      <w:pPr>
        <w:pStyle w:val="BodyText"/>
        <w:spacing w:before="1"/>
        <w:jc w:val="both"/>
        <w:rPr>
          <w:b/>
        </w:rPr>
      </w:pPr>
    </w:p>
    <w:p w14:paraId="2CE0D2E2" w14:textId="77777777" w:rsidR="00D010E2" w:rsidRPr="007612BA" w:rsidRDefault="008166BA" w:rsidP="00195C44">
      <w:pPr>
        <w:pStyle w:val="ListParagraph"/>
        <w:numPr>
          <w:ilvl w:val="1"/>
          <w:numId w:val="69"/>
        </w:numPr>
        <w:tabs>
          <w:tab w:val="left" w:pos="524"/>
        </w:tabs>
        <w:ind w:right="259" w:firstLine="0"/>
        <w:jc w:val="both"/>
        <w:rPr>
          <w:color w:val="000000" w:themeColor="text1"/>
          <w:sz w:val="18"/>
        </w:rPr>
      </w:pPr>
      <w:r>
        <w:rPr>
          <w:sz w:val="18"/>
        </w:rPr>
        <w:t>Unless expressly approved by us in advance in</w:t>
      </w:r>
      <w:r>
        <w:rPr>
          <w:spacing w:val="-19"/>
          <w:sz w:val="18"/>
        </w:rPr>
        <w:t xml:space="preserve"> </w:t>
      </w:r>
      <w:r>
        <w:rPr>
          <w:sz w:val="18"/>
        </w:rPr>
        <w:t xml:space="preserve">writing, </w:t>
      </w:r>
      <w:r w:rsidRPr="007612BA">
        <w:rPr>
          <w:color w:val="000000" w:themeColor="text1"/>
          <w:sz w:val="18"/>
        </w:rPr>
        <w:t>you may not act as an agent or trustee on behalf of someone</w:t>
      </w:r>
      <w:r w:rsidRPr="007612BA">
        <w:rPr>
          <w:color w:val="000000" w:themeColor="text1"/>
          <w:spacing w:val="-2"/>
          <w:sz w:val="18"/>
        </w:rPr>
        <w:t xml:space="preserve"> </w:t>
      </w:r>
      <w:r w:rsidRPr="007612BA">
        <w:rPr>
          <w:color w:val="000000" w:themeColor="text1"/>
          <w:sz w:val="18"/>
        </w:rPr>
        <w:t>else.</w:t>
      </w:r>
    </w:p>
    <w:p w14:paraId="480704DD" w14:textId="77777777" w:rsidR="00D010E2" w:rsidRDefault="00D010E2" w:rsidP="00195C44">
      <w:pPr>
        <w:pStyle w:val="BodyText"/>
        <w:jc w:val="both"/>
      </w:pPr>
    </w:p>
    <w:p w14:paraId="5052672E" w14:textId="77777777" w:rsidR="00D010E2" w:rsidRDefault="008166BA" w:rsidP="00195C44">
      <w:pPr>
        <w:pStyle w:val="ListParagraph"/>
        <w:numPr>
          <w:ilvl w:val="1"/>
          <w:numId w:val="69"/>
        </w:numPr>
        <w:tabs>
          <w:tab w:val="left" w:pos="524"/>
        </w:tabs>
        <w:ind w:right="190" w:firstLine="0"/>
        <w:jc w:val="both"/>
        <w:rPr>
          <w:sz w:val="18"/>
        </w:rPr>
      </w:pPr>
      <w:r>
        <w:rPr>
          <w:sz w:val="18"/>
        </w:rPr>
        <w:t>Unless we specifically advise you that we treat you as a Qualified Investor, we will always categorize you as a Small Investor.</w:t>
      </w:r>
    </w:p>
    <w:p w14:paraId="044D21D6" w14:textId="77777777" w:rsidR="00D010E2" w:rsidRDefault="00D010E2" w:rsidP="00195C44">
      <w:pPr>
        <w:pStyle w:val="BodyText"/>
        <w:spacing w:before="11"/>
        <w:jc w:val="both"/>
        <w:rPr>
          <w:sz w:val="17"/>
        </w:rPr>
      </w:pPr>
    </w:p>
    <w:p w14:paraId="1E17C538" w14:textId="77777777" w:rsidR="00D010E2" w:rsidRDefault="008166BA" w:rsidP="00195C44">
      <w:pPr>
        <w:pStyle w:val="ListParagraph"/>
        <w:numPr>
          <w:ilvl w:val="1"/>
          <w:numId w:val="69"/>
        </w:numPr>
        <w:tabs>
          <w:tab w:val="left" w:pos="524"/>
        </w:tabs>
        <w:ind w:right="140" w:firstLine="0"/>
        <w:jc w:val="both"/>
        <w:rPr>
          <w:sz w:val="18"/>
        </w:rPr>
      </w:pPr>
      <w:r>
        <w:rPr>
          <w:sz w:val="18"/>
        </w:rPr>
        <w:t>In cases where you request that we categorize you as a Qualified Investor instead of a Small Investor, we may either: (a) allow you to be recategorized as per your request in respect of any part or all of your dealings with us, subject to any documentation and other evidence, in accordance with article 53 Law on Capital Market, or (b) we may refuse to enable this</w:t>
      </w:r>
      <w:r>
        <w:rPr>
          <w:spacing w:val="-3"/>
          <w:sz w:val="18"/>
        </w:rPr>
        <w:t xml:space="preserve"> </w:t>
      </w:r>
      <w:r>
        <w:rPr>
          <w:sz w:val="18"/>
        </w:rPr>
        <w:t>re-categorization.</w:t>
      </w:r>
    </w:p>
    <w:p w14:paraId="10F5AAD9" w14:textId="77777777" w:rsidR="00D010E2" w:rsidRDefault="00D010E2">
      <w:pPr>
        <w:rPr>
          <w:sz w:val="18"/>
        </w:rPr>
        <w:sectPr w:rsidR="00D010E2">
          <w:pgSz w:w="11910" w:h="16840"/>
          <w:pgMar w:top="840" w:right="1320" w:bottom="680" w:left="580" w:header="0" w:footer="409" w:gutter="0"/>
          <w:cols w:num="2" w:space="720" w:equalWidth="0">
            <w:col w:w="5224" w:space="40"/>
            <w:col w:w="4746"/>
          </w:cols>
        </w:sectPr>
      </w:pPr>
    </w:p>
    <w:p w14:paraId="3BA7EE78" w14:textId="6AA0A629" w:rsidR="00D010E2" w:rsidRDefault="005F798C">
      <w:pPr>
        <w:pStyle w:val="BodyText"/>
        <w:spacing w:before="40"/>
        <w:ind w:left="860" w:right="25"/>
      </w:pPr>
      <w:r>
        <w:rPr>
          <w:noProof/>
          <w:lang w:val="en-GB" w:eastAsia="en-GB" w:bidi="ar-SA"/>
        </w:rPr>
        <w:lastRenderedPageBreak/>
        <mc:AlternateContent>
          <mc:Choice Requires="wps">
            <w:drawing>
              <wp:anchor distT="0" distB="0" distL="114300" distR="114300" simplePos="0" relativeHeight="251669504" behindDoc="0" locked="0" layoutInCell="1" allowOverlap="1" wp14:anchorId="23F08666" wp14:editId="4631413D">
                <wp:simplePos x="0" y="0"/>
                <wp:positionH relativeFrom="page">
                  <wp:posOffset>3774440</wp:posOffset>
                </wp:positionH>
                <wp:positionV relativeFrom="page">
                  <wp:posOffset>571500</wp:posOffset>
                </wp:positionV>
                <wp:extent cx="0" cy="9490075"/>
                <wp:effectExtent l="12065" t="9525" r="6985" b="6350"/>
                <wp:wrapNone/>
                <wp:docPr id="3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900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25EE9" id="Line 32"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2pt,45pt" to="297.2pt,7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" strokeweight=".48pt">
                <w10:wrap anchorx="page" anchory="page"/>
              </v:line>
            </w:pict>
          </mc:Fallback>
        </mc:AlternateContent>
      </w:r>
      <w:r w:rsidR="008166BA">
        <w:t>člana 53 Zakona o tržištu kapitala, ili (b) odbiti da omogu</w:t>
      </w:r>
      <w:r w:rsidR="002F4954">
        <w:t>ć</w:t>
      </w:r>
      <w:r w:rsidR="008166BA">
        <w:t>i takvu rekategorizaciju.</w:t>
      </w:r>
    </w:p>
    <w:p w14:paraId="34744ECE" w14:textId="77777777" w:rsidR="00D010E2" w:rsidRDefault="00D010E2">
      <w:pPr>
        <w:pStyle w:val="BodyText"/>
        <w:spacing w:before="1"/>
      </w:pPr>
    </w:p>
    <w:p w14:paraId="6D000D2D" w14:textId="77777777" w:rsidR="00D010E2" w:rsidRDefault="008166BA">
      <w:pPr>
        <w:pStyle w:val="ListParagraph"/>
        <w:numPr>
          <w:ilvl w:val="1"/>
          <w:numId w:val="69"/>
        </w:numPr>
        <w:tabs>
          <w:tab w:val="left" w:pos="1175"/>
        </w:tabs>
        <w:spacing w:before="1"/>
        <w:ind w:left="860" w:right="7" w:firstLine="0"/>
        <w:jc w:val="left"/>
        <w:rPr>
          <w:sz w:val="18"/>
        </w:rPr>
      </w:pPr>
      <w:r>
        <w:rPr>
          <w:sz w:val="18"/>
        </w:rPr>
        <w:t>Kada Klijent zatraži ponovnu kategorizaciju, a Društvo odobri takav zahtjev (iz malog u profesionalnog</w:t>
      </w:r>
      <w:r>
        <w:rPr>
          <w:spacing w:val="-20"/>
          <w:sz w:val="18"/>
        </w:rPr>
        <w:t xml:space="preserve"> </w:t>
      </w:r>
      <w:r>
        <w:rPr>
          <w:sz w:val="18"/>
        </w:rPr>
        <w:t>investitora),</w:t>
      </w:r>
    </w:p>
    <w:p w14:paraId="3606571B" w14:textId="77777777" w:rsidR="00D010E2" w:rsidRDefault="008166BA" w:rsidP="002F4954">
      <w:pPr>
        <w:pStyle w:val="BodyText"/>
        <w:ind w:left="860" w:right="25"/>
        <w:jc w:val="both"/>
      </w:pPr>
      <w:r>
        <w:t xml:space="preserve">Klijent prihvata i saglasan je da </w:t>
      </w:r>
      <w:r w:rsidR="002F4954">
        <w:t>ć</w:t>
      </w:r>
      <w:r>
        <w:t>e se time smanjiti zaštita koja se pruža malim klijentima.</w:t>
      </w:r>
    </w:p>
    <w:p w14:paraId="2C48860B" w14:textId="77777777" w:rsidR="00D010E2" w:rsidRDefault="00D010E2">
      <w:pPr>
        <w:pStyle w:val="BodyText"/>
        <w:spacing w:before="10"/>
        <w:rPr>
          <w:sz w:val="17"/>
        </w:rPr>
      </w:pPr>
    </w:p>
    <w:p w14:paraId="754B28AA" w14:textId="77777777" w:rsidR="00D010E2" w:rsidRDefault="008166BA">
      <w:pPr>
        <w:pStyle w:val="ListParagraph"/>
        <w:numPr>
          <w:ilvl w:val="1"/>
          <w:numId w:val="69"/>
        </w:numPr>
        <w:tabs>
          <w:tab w:val="left" w:pos="1175"/>
        </w:tabs>
        <w:ind w:left="860" w:right="42" w:firstLine="0"/>
        <w:jc w:val="left"/>
        <w:rPr>
          <w:sz w:val="18"/>
        </w:rPr>
      </w:pPr>
      <w:r>
        <w:rPr>
          <w:sz w:val="18"/>
        </w:rPr>
        <w:t>Detaljne</w:t>
      </w:r>
      <w:r>
        <w:rPr>
          <w:spacing w:val="-6"/>
          <w:sz w:val="18"/>
        </w:rPr>
        <w:t xml:space="preserve"> </w:t>
      </w:r>
      <w:r>
        <w:rPr>
          <w:sz w:val="18"/>
        </w:rPr>
        <w:t>informacije</w:t>
      </w:r>
      <w:r>
        <w:rPr>
          <w:spacing w:val="-6"/>
          <w:sz w:val="18"/>
        </w:rPr>
        <w:t xml:space="preserve"> </w:t>
      </w:r>
      <w:r>
        <w:rPr>
          <w:sz w:val="18"/>
        </w:rPr>
        <w:t>o</w:t>
      </w:r>
      <w:r>
        <w:rPr>
          <w:spacing w:val="-3"/>
          <w:sz w:val="18"/>
        </w:rPr>
        <w:t xml:space="preserve"> </w:t>
      </w:r>
      <w:r>
        <w:rPr>
          <w:sz w:val="18"/>
        </w:rPr>
        <w:t>ovim</w:t>
      </w:r>
      <w:r>
        <w:rPr>
          <w:spacing w:val="-8"/>
          <w:sz w:val="18"/>
        </w:rPr>
        <w:t xml:space="preserve"> </w:t>
      </w:r>
      <w:r>
        <w:rPr>
          <w:sz w:val="18"/>
        </w:rPr>
        <w:t>pitanjima</w:t>
      </w:r>
      <w:r>
        <w:rPr>
          <w:spacing w:val="-5"/>
          <w:sz w:val="18"/>
        </w:rPr>
        <w:t xml:space="preserve"> </w:t>
      </w:r>
      <w:r>
        <w:rPr>
          <w:sz w:val="18"/>
        </w:rPr>
        <w:t>Klijent</w:t>
      </w:r>
      <w:r>
        <w:rPr>
          <w:spacing w:val="-5"/>
          <w:sz w:val="18"/>
        </w:rPr>
        <w:t xml:space="preserve"> </w:t>
      </w:r>
      <w:r>
        <w:rPr>
          <w:sz w:val="18"/>
        </w:rPr>
        <w:t>može</w:t>
      </w:r>
      <w:r>
        <w:rPr>
          <w:spacing w:val="-5"/>
          <w:sz w:val="18"/>
        </w:rPr>
        <w:t xml:space="preserve"> </w:t>
      </w:r>
      <w:r>
        <w:rPr>
          <w:sz w:val="18"/>
        </w:rPr>
        <w:t>na</w:t>
      </w:r>
      <w:r w:rsidR="002F4954">
        <w:rPr>
          <w:sz w:val="18"/>
        </w:rPr>
        <w:t>ć</w:t>
      </w:r>
      <w:r>
        <w:rPr>
          <w:sz w:val="18"/>
        </w:rPr>
        <w:t>i u Pravilniku o razvrstavanju klijenata koji je objavljen na našoj web</w:t>
      </w:r>
      <w:r>
        <w:rPr>
          <w:spacing w:val="-3"/>
          <w:sz w:val="18"/>
        </w:rPr>
        <w:t xml:space="preserve"> </w:t>
      </w:r>
      <w:r>
        <w:rPr>
          <w:sz w:val="18"/>
        </w:rPr>
        <w:t>stranici.</w:t>
      </w:r>
    </w:p>
    <w:p w14:paraId="5F63E556" w14:textId="77777777" w:rsidR="00D010E2" w:rsidRDefault="00D010E2">
      <w:pPr>
        <w:pStyle w:val="BodyText"/>
      </w:pPr>
    </w:p>
    <w:p w14:paraId="1661FD85" w14:textId="77777777" w:rsidR="00D010E2" w:rsidRDefault="00D010E2">
      <w:pPr>
        <w:pStyle w:val="BodyText"/>
      </w:pPr>
    </w:p>
    <w:p w14:paraId="484792A9" w14:textId="77777777" w:rsidR="00D010E2" w:rsidRDefault="008166BA" w:rsidP="002F4954">
      <w:pPr>
        <w:pStyle w:val="Heading1"/>
        <w:numPr>
          <w:ilvl w:val="0"/>
          <w:numId w:val="69"/>
        </w:numPr>
        <w:tabs>
          <w:tab w:val="left" w:pos="1041"/>
        </w:tabs>
        <w:spacing w:line="480" w:lineRule="auto"/>
        <w:ind w:left="860" w:right="1959" w:firstLine="0"/>
        <w:jc w:val="both"/>
      </w:pPr>
      <w:r>
        <w:t xml:space="preserve">PRIMJERENOST </w:t>
      </w:r>
      <w:r w:rsidRPr="00F961C0">
        <w:rPr>
          <w:color w:val="000000" w:themeColor="text1"/>
        </w:rPr>
        <w:t>I PODOBNOST</w:t>
      </w:r>
      <w:r>
        <w:t xml:space="preserve"> Procjena</w:t>
      </w:r>
      <w:r>
        <w:rPr>
          <w:spacing w:val="-2"/>
        </w:rPr>
        <w:t xml:space="preserve"> </w:t>
      </w:r>
      <w:r>
        <w:t>primjerenosti</w:t>
      </w:r>
    </w:p>
    <w:p w14:paraId="7CD231D6" w14:textId="77777777" w:rsidR="00D010E2" w:rsidRDefault="008166BA" w:rsidP="002F4954">
      <w:pPr>
        <w:pStyle w:val="ListParagraph"/>
        <w:numPr>
          <w:ilvl w:val="1"/>
          <w:numId w:val="69"/>
        </w:numPr>
        <w:tabs>
          <w:tab w:val="left" w:pos="1175"/>
        </w:tabs>
        <w:ind w:left="860" w:right="144" w:firstLine="0"/>
        <w:jc w:val="both"/>
        <w:rPr>
          <w:sz w:val="18"/>
        </w:rPr>
      </w:pPr>
      <w:r>
        <w:rPr>
          <w:sz w:val="18"/>
        </w:rPr>
        <w:t>Klijent prihvata da Društvo, po osnovu ovog Ugovora, isključivo pruža usluge prijema, prenosa i izvršenja</w:t>
      </w:r>
      <w:r>
        <w:rPr>
          <w:spacing w:val="-24"/>
          <w:sz w:val="18"/>
        </w:rPr>
        <w:t xml:space="preserve"> </w:t>
      </w:r>
      <w:r>
        <w:rPr>
          <w:sz w:val="18"/>
        </w:rPr>
        <w:t>naloga. Klijent potvrđuje da, osim u slučajevima grube nepažnje</w:t>
      </w:r>
      <w:r>
        <w:rPr>
          <w:spacing w:val="-18"/>
          <w:sz w:val="18"/>
        </w:rPr>
        <w:t xml:space="preserve"> </w:t>
      </w:r>
      <w:r>
        <w:rPr>
          <w:sz w:val="18"/>
        </w:rPr>
        <w:t>ili krivice, prevare ili prinude od strane Društva, isto nema nikakvu odgovornost za bilo kakav gubitak ili štetu koju</w:t>
      </w:r>
      <w:r>
        <w:rPr>
          <w:spacing w:val="-19"/>
          <w:sz w:val="18"/>
        </w:rPr>
        <w:t xml:space="preserve"> </w:t>
      </w:r>
      <w:r>
        <w:rPr>
          <w:sz w:val="18"/>
        </w:rPr>
        <w:t>je</w:t>
      </w:r>
    </w:p>
    <w:p w14:paraId="26CED3C8" w14:textId="77777777" w:rsidR="00D010E2" w:rsidRDefault="008166BA" w:rsidP="002F4954">
      <w:pPr>
        <w:pStyle w:val="BodyText"/>
        <w:spacing w:before="1"/>
        <w:ind w:left="860" w:right="25"/>
        <w:jc w:val="both"/>
      </w:pPr>
      <w:r>
        <w:t>Klijent pretrpio kao rezultat investicije koju je napravio kroz usluge koje mu se pružaju prema ovom Ugovoru.</w:t>
      </w:r>
    </w:p>
    <w:p w14:paraId="679F6F01" w14:textId="77777777" w:rsidR="00D010E2" w:rsidRDefault="00D010E2" w:rsidP="002F4954">
      <w:pPr>
        <w:pStyle w:val="BodyText"/>
        <w:spacing w:before="1"/>
        <w:jc w:val="both"/>
      </w:pPr>
    </w:p>
    <w:p w14:paraId="6A7260E9" w14:textId="77777777" w:rsidR="00D010E2" w:rsidRDefault="008166BA" w:rsidP="002F4954">
      <w:pPr>
        <w:pStyle w:val="ListParagraph"/>
        <w:numPr>
          <w:ilvl w:val="1"/>
          <w:numId w:val="69"/>
        </w:numPr>
        <w:tabs>
          <w:tab w:val="left" w:pos="1175"/>
        </w:tabs>
        <w:ind w:left="860" w:firstLine="0"/>
        <w:jc w:val="both"/>
        <w:rPr>
          <w:sz w:val="18"/>
        </w:rPr>
      </w:pPr>
      <w:r>
        <w:rPr>
          <w:sz w:val="18"/>
        </w:rPr>
        <w:t>Klijent potvrđuje da je isključivo on odgovoran za izradu vlastite procjene rizika svake transkacije, te da ima dovoljno znanja i iskustva da napravi sopstvenu procjenu rizika</w:t>
      </w:r>
      <w:r>
        <w:rPr>
          <w:spacing w:val="-14"/>
          <w:sz w:val="18"/>
        </w:rPr>
        <w:t xml:space="preserve"> </w:t>
      </w:r>
      <w:r>
        <w:rPr>
          <w:sz w:val="18"/>
        </w:rPr>
        <w:t>bilo</w:t>
      </w:r>
    </w:p>
    <w:p w14:paraId="40FCCBE5" w14:textId="77777777" w:rsidR="00D010E2" w:rsidRDefault="008166BA" w:rsidP="002F4954">
      <w:pPr>
        <w:pStyle w:val="BodyText"/>
        <w:ind w:left="860" w:right="417"/>
        <w:jc w:val="both"/>
      </w:pPr>
      <w:r>
        <w:t>koje</w:t>
      </w:r>
      <w:r>
        <w:rPr>
          <w:spacing w:val="-6"/>
        </w:rPr>
        <w:t xml:space="preserve"> </w:t>
      </w:r>
      <w:r>
        <w:t>transakcije,</w:t>
      </w:r>
      <w:r>
        <w:rPr>
          <w:spacing w:val="-4"/>
        </w:rPr>
        <w:t xml:space="preserve"> </w:t>
      </w:r>
      <w:r>
        <w:t>uključuju</w:t>
      </w:r>
      <w:r w:rsidR="00F57DD8">
        <w:t>ć</w:t>
      </w:r>
      <w:r>
        <w:t>i</w:t>
      </w:r>
      <w:r>
        <w:rPr>
          <w:spacing w:val="-5"/>
        </w:rPr>
        <w:t xml:space="preserve"> </w:t>
      </w:r>
      <w:r>
        <w:t>rizik</w:t>
      </w:r>
      <w:r>
        <w:rPr>
          <w:spacing w:val="-4"/>
        </w:rPr>
        <w:t xml:space="preserve"> </w:t>
      </w:r>
      <w:r>
        <w:t>da</w:t>
      </w:r>
      <w:r>
        <w:rPr>
          <w:spacing w:val="-5"/>
        </w:rPr>
        <w:t xml:space="preserve"> </w:t>
      </w:r>
      <w:r>
        <w:t>može</w:t>
      </w:r>
      <w:r>
        <w:rPr>
          <w:spacing w:val="-5"/>
        </w:rPr>
        <w:t xml:space="preserve"> </w:t>
      </w:r>
      <w:r>
        <w:t>da</w:t>
      </w:r>
      <w:r>
        <w:rPr>
          <w:spacing w:val="-6"/>
        </w:rPr>
        <w:t xml:space="preserve"> </w:t>
      </w:r>
      <w:r>
        <w:t>izgubi</w:t>
      </w:r>
      <w:r>
        <w:rPr>
          <w:spacing w:val="-5"/>
        </w:rPr>
        <w:t xml:space="preserve"> </w:t>
      </w:r>
      <w:r>
        <w:t>sav uloženi</w:t>
      </w:r>
      <w:r>
        <w:rPr>
          <w:spacing w:val="-2"/>
        </w:rPr>
        <w:t xml:space="preserve"> </w:t>
      </w:r>
      <w:r>
        <w:t>kapital.</w:t>
      </w:r>
    </w:p>
    <w:p w14:paraId="3D26F6B2" w14:textId="77777777" w:rsidR="00D010E2" w:rsidRDefault="00D010E2" w:rsidP="002F4954">
      <w:pPr>
        <w:pStyle w:val="BodyText"/>
        <w:spacing w:before="11"/>
        <w:jc w:val="both"/>
        <w:rPr>
          <w:sz w:val="17"/>
        </w:rPr>
      </w:pPr>
    </w:p>
    <w:p w14:paraId="1AD2D0BA" w14:textId="77777777" w:rsidR="00D010E2" w:rsidRDefault="008166BA" w:rsidP="002F4954">
      <w:pPr>
        <w:pStyle w:val="ListParagraph"/>
        <w:numPr>
          <w:ilvl w:val="1"/>
          <w:numId w:val="69"/>
        </w:numPr>
        <w:tabs>
          <w:tab w:val="left" w:pos="1175"/>
        </w:tabs>
        <w:ind w:left="860" w:right="440" w:firstLine="0"/>
        <w:jc w:val="both"/>
        <w:rPr>
          <w:sz w:val="18"/>
        </w:rPr>
      </w:pPr>
      <w:r>
        <w:rPr>
          <w:sz w:val="18"/>
        </w:rPr>
        <w:t xml:space="preserve">Društvo nije dužno da pregleda transakcije koje je Klijent unio ili </w:t>
      </w:r>
      <w:r w:rsidR="002F4954">
        <w:rPr>
          <w:sz w:val="18"/>
        </w:rPr>
        <w:t>ć</w:t>
      </w:r>
      <w:r>
        <w:rPr>
          <w:sz w:val="18"/>
        </w:rPr>
        <w:t>e tek</w:t>
      </w:r>
      <w:r>
        <w:rPr>
          <w:spacing w:val="-4"/>
          <w:sz w:val="18"/>
        </w:rPr>
        <w:t xml:space="preserve"> </w:t>
      </w:r>
      <w:r>
        <w:rPr>
          <w:sz w:val="18"/>
        </w:rPr>
        <w:t>unijeti.</w:t>
      </w:r>
    </w:p>
    <w:p w14:paraId="249E1CAE" w14:textId="77777777" w:rsidR="00D010E2" w:rsidRDefault="00D010E2" w:rsidP="002F4954">
      <w:pPr>
        <w:pStyle w:val="BodyText"/>
        <w:spacing w:before="1"/>
        <w:jc w:val="both"/>
      </w:pPr>
    </w:p>
    <w:p w14:paraId="60BF0006" w14:textId="77777777" w:rsidR="00D010E2" w:rsidRPr="00F961C0" w:rsidRDefault="008166BA" w:rsidP="002F4954">
      <w:pPr>
        <w:pStyle w:val="Heading1"/>
        <w:spacing w:before="1"/>
        <w:ind w:left="860" w:firstLine="0"/>
        <w:jc w:val="both"/>
        <w:rPr>
          <w:color w:val="000000" w:themeColor="text1"/>
        </w:rPr>
      </w:pPr>
      <w:r w:rsidRPr="00F961C0">
        <w:rPr>
          <w:color w:val="000000" w:themeColor="text1"/>
        </w:rPr>
        <w:t>Procjena podobnosti - profesionalni investitor</w:t>
      </w:r>
    </w:p>
    <w:p w14:paraId="1A70C498" w14:textId="77777777" w:rsidR="00D010E2" w:rsidRPr="00F961C0" w:rsidRDefault="00D010E2" w:rsidP="002F4954">
      <w:pPr>
        <w:pStyle w:val="BodyText"/>
        <w:spacing w:before="11"/>
        <w:jc w:val="both"/>
        <w:rPr>
          <w:b/>
          <w:color w:val="000000" w:themeColor="text1"/>
          <w:sz w:val="17"/>
        </w:rPr>
      </w:pPr>
    </w:p>
    <w:p w14:paraId="7332A999" w14:textId="77777777" w:rsidR="00D010E2" w:rsidRPr="00F961C0" w:rsidRDefault="008166BA" w:rsidP="002F4954">
      <w:pPr>
        <w:pStyle w:val="ListParagraph"/>
        <w:numPr>
          <w:ilvl w:val="1"/>
          <w:numId w:val="69"/>
        </w:numPr>
        <w:tabs>
          <w:tab w:val="left" w:pos="1175"/>
        </w:tabs>
        <w:spacing w:before="1"/>
        <w:ind w:left="860" w:right="204" w:firstLine="0"/>
        <w:jc w:val="both"/>
        <w:rPr>
          <w:color w:val="000000" w:themeColor="text1"/>
          <w:sz w:val="18"/>
        </w:rPr>
      </w:pPr>
      <w:r w:rsidRPr="00F961C0">
        <w:rPr>
          <w:color w:val="000000" w:themeColor="text1"/>
          <w:sz w:val="18"/>
        </w:rPr>
        <w:t>Ako je Klijent klasifikovan kao profesionalni invetitor, Društvo ima pravo da, pretpostavi da takav Klijent ima dovoljno znanja, tržišne ekspertize i iskustva da razumije rizike koji su uključeni u CFD</w:t>
      </w:r>
      <w:r w:rsidRPr="00F961C0">
        <w:rPr>
          <w:color w:val="000000" w:themeColor="text1"/>
          <w:spacing w:val="-9"/>
          <w:sz w:val="18"/>
        </w:rPr>
        <w:t xml:space="preserve"> </w:t>
      </w:r>
      <w:r w:rsidRPr="00F961C0">
        <w:rPr>
          <w:color w:val="000000" w:themeColor="text1"/>
          <w:sz w:val="18"/>
        </w:rPr>
        <w:t>transakcije.</w:t>
      </w:r>
    </w:p>
    <w:p w14:paraId="79A13D20" w14:textId="77777777" w:rsidR="00D010E2" w:rsidRPr="00F961C0" w:rsidRDefault="00D010E2" w:rsidP="002F4954">
      <w:pPr>
        <w:pStyle w:val="BodyText"/>
        <w:jc w:val="both"/>
        <w:rPr>
          <w:color w:val="000000" w:themeColor="text1"/>
        </w:rPr>
      </w:pPr>
    </w:p>
    <w:p w14:paraId="39B30038" w14:textId="77777777" w:rsidR="00D010E2" w:rsidRPr="00F961C0" w:rsidRDefault="008166BA" w:rsidP="002F4954">
      <w:pPr>
        <w:pStyle w:val="Heading1"/>
        <w:ind w:left="860" w:firstLine="0"/>
        <w:jc w:val="both"/>
        <w:rPr>
          <w:color w:val="000000" w:themeColor="text1"/>
        </w:rPr>
      </w:pPr>
      <w:r w:rsidRPr="00F961C0">
        <w:rPr>
          <w:color w:val="000000" w:themeColor="text1"/>
        </w:rPr>
        <w:t>Procjena podobosti - mali investitor</w:t>
      </w:r>
    </w:p>
    <w:p w14:paraId="231C271B" w14:textId="77777777" w:rsidR="00D010E2" w:rsidRPr="00F961C0" w:rsidRDefault="00D010E2" w:rsidP="002F4954">
      <w:pPr>
        <w:pStyle w:val="BodyText"/>
        <w:jc w:val="both"/>
        <w:rPr>
          <w:b/>
          <w:color w:val="000000" w:themeColor="text1"/>
        </w:rPr>
      </w:pPr>
    </w:p>
    <w:p w14:paraId="0A150A95" w14:textId="77777777" w:rsidR="00D010E2" w:rsidRPr="00F961C0" w:rsidRDefault="008166BA" w:rsidP="006730A5">
      <w:pPr>
        <w:pStyle w:val="ListParagraph"/>
        <w:numPr>
          <w:ilvl w:val="1"/>
          <w:numId w:val="69"/>
        </w:numPr>
        <w:tabs>
          <w:tab w:val="left" w:pos="1175"/>
        </w:tabs>
        <w:ind w:left="860" w:right="5" w:firstLine="0"/>
        <w:jc w:val="both"/>
        <w:rPr>
          <w:color w:val="000000" w:themeColor="text1"/>
          <w:sz w:val="18"/>
        </w:rPr>
      </w:pPr>
      <w:r w:rsidRPr="00F961C0">
        <w:rPr>
          <w:color w:val="000000" w:themeColor="text1"/>
          <w:sz w:val="18"/>
        </w:rPr>
        <w:t>Ako je klijent klasifikovan kao mali investitor, Društvo je dužno da izvrši procijenu znanja i iskustva takvog Klijenta u trgovanju derivativnim finansijskim instrumentima kao što je</w:t>
      </w:r>
      <w:r w:rsidRPr="00F961C0">
        <w:rPr>
          <w:color w:val="000000" w:themeColor="text1"/>
          <w:spacing w:val="-5"/>
          <w:sz w:val="18"/>
        </w:rPr>
        <w:t xml:space="preserve"> </w:t>
      </w:r>
      <w:r w:rsidRPr="00F961C0">
        <w:rPr>
          <w:color w:val="000000" w:themeColor="text1"/>
          <w:sz w:val="18"/>
        </w:rPr>
        <w:t>CFD,</w:t>
      </w:r>
      <w:r w:rsidRPr="00F961C0">
        <w:rPr>
          <w:color w:val="000000" w:themeColor="text1"/>
          <w:spacing w:val="-4"/>
          <w:sz w:val="18"/>
        </w:rPr>
        <w:t xml:space="preserve"> </w:t>
      </w:r>
      <w:r w:rsidRPr="00F961C0">
        <w:rPr>
          <w:color w:val="000000" w:themeColor="text1"/>
          <w:sz w:val="18"/>
        </w:rPr>
        <w:t>te</w:t>
      </w:r>
      <w:r w:rsidRPr="00F961C0">
        <w:rPr>
          <w:color w:val="000000" w:themeColor="text1"/>
          <w:spacing w:val="-5"/>
          <w:sz w:val="18"/>
        </w:rPr>
        <w:t xml:space="preserve"> </w:t>
      </w:r>
      <w:r w:rsidRPr="00F961C0">
        <w:rPr>
          <w:color w:val="000000" w:themeColor="text1"/>
          <w:sz w:val="18"/>
        </w:rPr>
        <w:t>da</w:t>
      </w:r>
      <w:r w:rsidRPr="00F961C0">
        <w:rPr>
          <w:color w:val="000000" w:themeColor="text1"/>
          <w:spacing w:val="-2"/>
          <w:sz w:val="18"/>
        </w:rPr>
        <w:t xml:space="preserve"> </w:t>
      </w:r>
      <w:r w:rsidRPr="00F961C0">
        <w:rPr>
          <w:color w:val="000000" w:themeColor="text1"/>
          <w:sz w:val="18"/>
        </w:rPr>
        <w:t>procijeni</w:t>
      </w:r>
      <w:r w:rsidRPr="00F961C0">
        <w:rPr>
          <w:color w:val="000000" w:themeColor="text1"/>
          <w:spacing w:val="-4"/>
          <w:sz w:val="18"/>
        </w:rPr>
        <w:t xml:space="preserve"> </w:t>
      </w:r>
      <w:r w:rsidRPr="00F961C0">
        <w:rPr>
          <w:color w:val="000000" w:themeColor="text1"/>
          <w:sz w:val="18"/>
        </w:rPr>
        <w:t>da</w:t>
      </w:r>
      <w:r w:rsidRPr="00F961C0">
        <w:rPr>
          <w:color w:val="000000" w:themeColor="text1"/>
          <w:spacing w:val="-2"/>
          <w:sz w:val="18"/>
        </w:rPr>
        <w:t xml:space="preserve"> </w:t>
      </w:r>
      <w:r w:rsidRPr="00F961C0">
        <w:rPr>
          <w:color w:val="000000" w:themeColor="text1"/>
          <w:sz w:val="18"/>
        </w:rPr>
        <w:t>li</w:t>
      </w:r>
      <w:r w:rsidRPr="00F961C0">
        <w:rPr>
          <w:color w:val="000000" w:themeColor="text1"/>
          <w:spacing w:val="-4"/>
          <w:sz w:val="18"/>
        </w:rPr>
        <w:t xml:space="preserve"> </w:t>
      </w:r>
      <w:r w:rsidRPr="00F961C0">
        <w:rPr>
          <w:color w:val="000000" w:themeColor="text1"/>
          <w:sz w:val="18"/>
        </w:rPr>
        <w:t>je</w:t>
      </w:r>
      <w:r w:rsidRPr="00F961C0">
        <w:rPr>
          <w:color w:val="000000" w:themeColor="text1"/>
          <w:spacing w:val="-5"/>
          <w:sz w:val="18"/>
        </w:rPr>
        <w:t xml:space="preserve"> </w:t>
      </w:r>
      <w:r w:rsidRPr="00F961C0">
        <w:rPr>
          <w:color w:val="000000" w:themeColor="text1"/>
          <w:sz w:val="18"/>
        </w:rPr>
        <w:t>takav</w:t>
      </w:r>
      <w:r w:rsidRPr="00F961C0">
        <w:rPr>
          <w:color w:val="000000" w:themeColor="text1"/>
          <w:spacing w:val="-3"/>
          <w:sz w:val="18"/>
        </w:rPr>
        <w:t xml:space="preserve"> </w:t>
      </w:r>
      <w:r w:rsidRPr="00F961C0">
        <w:rPr>
          <w:color w:val="000000" w:themeColor="text1"/>
          <w:sz w:val="18"/>
        </w:rPr>
        <w:t>instrument</w:t>
      </w:r>
      <w:r w:rsidRPr="00F961C0">
        <w:rPr>
          <w:color w:val="000000" w:themeColor="text1"/>
          <w:spacing w:val="-4"/>
          <w:sz w:val="18"/>
        </w:rPr>
        <w:t xml:space="preserve"> </w:t>
      </w:r>
      <w:r w:rsidRPr="00F961C0">
        <w:rPr>
          <w:color w:val="000000" w:themeColor="text1"/>
          <w:sz w:val="18"/>
        </w:rPr>
        <w:t>odgovaraju</w:t>
      </w:r>
      <w:r w:rsidR="006730A5" w:rsidRPr="00F961C0">
        <w:rPr>
          <w:color w:val="000000" w:themeColor="text1"/>
          <w:sz w:val="18"/>
        </w:rPr>
        <w:t>ć</w:t>
      </w:r>
      <w:r w:rsidRPr="00F961C0">
        <w:rPr>
          <w:color w:val="000000" w:themeColor="text1"/>
          <w:sz w:val="18"/>
        </w:rPr>
        <w:t>i za konkretnog</w:t>
      </w:r>
      <w:r w:rsidRPr="00F961C0">
        <w:rPr>
          <w:color w:val="000000" w:themeColor="text1"/>
          <w:spacing w:val="-3"/>
          <w:sz w:val="18"/>
        </w:rPr>
        <w:t xml:space="preserve"> </w:t>
      </w:r>
      <w:r w:rsidRPr="00F961C0">
        <w:rPr>
          <w:color w:val="000000" w:themeColor="text1"/>
          <w:sz w:val="18"/>
        </w:rPr>
        <w:t>Klijenta.</w:t>
      </w:r>
    </w:p>
    <w:p w14:paraId="6443AC73" w14:textId="77777777" w:rsidR="00D010E2" w:rsidRPr="00F961C0" w:rsidRDefault="00D010E2" w:rsidP="006730A5">
      <w:pPr>
        <w:pStyle w:val="BodyText"/>
        <w:jc w:val="both"/>
        <w:rPr>
          <w:color w:val="000000" w:themeColor="text1"/>
        </w:rPr>
      </w:pPr>
    </w:p>
    <w:p w14:paraId="133BAC12" w14:textId="77777777" w:rsidR="00D010E2" w:rsidRPr="00F961C0" w:rsidRDefault="008166BA" w:rsidP="006730A5">
      <w:pPr>
        <w:pStyle w:val="ListParagraph"/>
        <w:numPr>
          <w:ilvl w:val="1"/>
          <w:numId w:val="69"/>
        </w:numPr>
        <w:tabs>
          <w:tab w:val="left" w:pos="1175"/>
        </w:tabs>
        <w:ind w:left="860" w:right="231" w:firstLine="0"/>
        <w:jc w:val="both"/>
        <w:rPr>
          <w:color w:val="000000" w:themeColor="text1"/>
          <w:sz w:val="18"/>
        </w:rPr>
      </w:pPr>
      <w:r w:rsidRPr="00F961C0">
        <w:rPr>
          <w:color w:val="000000" w:themeColor="text1"/>
          <w:sz w:val="18"/>
        </w:rPr>
        <w:t xml:space="preserve">U fazi otvaranja i registracije računa, Društvo </w:t>
      </w:r>
      <w:r w:rsidR="006730A5" w:rsidRPr="00F961C0">
        <w:rPr>
          <w:color w:val="000000" w:themeColor="text1"/>
          <w:sz w:val="18"/>
        </w:rPr>
        <w:t>ć</w:t>
      </w:r>
      <w:r w:rsidRPr="00F961C0">
        <w:rPr>
          <w:color w:val="000000" w:themeColor="text1"/>
          <w:sz w:val="18"/>
        </w:rPr>
        <w:t>e od malog investitora tražiti informacije u vezi sa njegovim znanjem i iskustvom, prvenstveno u odnosu na</w:t>
      </w:r>
      <w:r w:rsidRPr="00F961C0">
        <w:rPr>
          <w:color w:val="000000" w:themeColor="text1"/>
          <w:spacing w:val="-17"/>
          <w:sz w:val="18"/>
        </w:rPr>
        <w:t xml:space="preserve"> </w:t>
      </w:r>
      <w:r w:rsidRPr="00F961C0">
        <w:rPr>
          <w:color w:val="000000" w:themeColor="text1"/>
          <w:sz w:val="18"/>
        </w:rPr>
        <w:t>trgovanje</w:t>
      </w:r>
    </w:p>
    <w:p w14:paraId="7344DE6A" w14:textId="77777777" w:rsidR="00D010E2" w:rsidRPr="007612BA" w:rsidRDefault="008166BA" w:rsidP="006730A5">
      <w:pPr>
        <w:pStyle w:val="BodyText"/>
        <w:spacing w:before="1"/>
        <w:ind w:left="860" w:right="58"/>
        <w:jc w:val="both"/>
        <w:rPr>
          <w:color w:val="000000" w:themeColor="text1"/>
        </w:rPr>
      </w:pPr>
      <w:r w:rsidRPr="00F961C0">
        <w:rPr>
          <w:color w:val="000000" w:themeColor="text1"/>
        </w:rPr>
        <w:t>složenim finansijskim instrumentima kao što je CFD</w:t>
      </w:r>
      <w:r w:rsidRPr="007612BA">
        <w:rPr>
          <w:color w:val="000000" w:themeColor="text1"/>
        </w:rPr>
        <w:t>, kao i u odnosu na koriš</w:t>
      </w:r>
      <w:r w:rsidR="006730A5" w:rsidRPr="007612BA">
        <w:rPr>
          <w:color w:val="000000" w:themeColor="text1"/>
        </w:rPr>
        <w:t>ć</w:t>
      </w:r>
      <w:r w:rsidRPr="007612BA">
        <w:rPr>
          <w:color w:val="000000" w:themeColor="text1"/>
        </w:rPr>
        <w:t>enje leveridža, kako bismo bili u</w:t>
      </w:r>
    </w:p>
    <w:p w14:paraId="34158B55" w14:textId="77777777" w:rsidR="00D010E2" w:rsidRPr="007612BA" w:rsidRDefault="008166BA" w:rsidP="006730A5">
      <w:pPr>
        <w:pStyle w:val="BodyText"/>
        <w:ind w:left="860" w:right="234"/>
        <w:jc w:val="both"/>
        <w:rPr>
          <w:color w:val="000000" w:themeColor="text1"/>
        </w:rPr>
      </w:pPr>
      <w:r w:rsidRPr="007612BA">
        <w:rPr>
          <w:color w:val="000000" w:themeColor="text1"/>
        </w:rPr>
        <w:t>mogu</w:t>
      </w:r>
      <w:r w:rsidR="006730A5" w:rsidRPr="007612BA">
        <w:rPr>
          <w:color w:val="000000" w:themeColor="text1"/>
        </w:rPr>
        <w:t>ć</w:t>
      </w:r>
      <w:r w:rsidRPr="007612BA">
        <w:rPr>
          <w:color w:val="000000" w:themeColor="text1"/>
        </w:rPr>
        <w:t>nosti</w:t>
      </w:r>
      <w:r w:rsidRPr="007612BA">
        <w:rPr>
          <w:color w:val="000000" w:themeColor="text1"/>
          <w:spacing w:val="-6"/>
        </w:rPr>
        <w:t xml:space="preserve"> </w:t>
      </w:r>
      <w:r w:rsidRPr="007612BA">
        <w:rPr>
          <w:color w:val="000000" w:themeColor="text1"/>
        </w:rPr>
        <w:t>da</w:t>
      </w:r>
      <w:r w:rsidRPr="007612BA">
        <w:rPr>
          <w:color w:val="000000" w:themeColor="text1"/>
          <w:spacing w:val="-5"/>
        </w:rPr>
        <w:t xml:space="preserve"> </w:t>
      </w:r>
      <w:r w:rsidRPr="007612BA">
        <w:rPr>
          <w:color w:val="000000" w:themeColor="text1"/>
        </w:rPr>
        <w:t>se</w:t>
      </w:r>
      <w:r w:rsidRPr="007612BA">
        <w:rPr>
          <w:color w:val="000000" w:themeColor="text1"/>
          <w:spacing w:val="-3"/>
        </w:rPr>
        <w:t xml:space="preserve"> </w:t>
      </w:r>
      <w:r w:rsidRPr="007612BA">
        <w:rPr>
          <w:color w:val="000000" w:themeColor="text1"/>
        </w:rPr>
        <w:t>uskladimo</w:t>
      </w:r>
      <w:r w:rsidRPr="007612BA">
        <w:rPr>
          <w:color w:val="000000" w:themeColor="text1"/>
          <w:spacing w:val="-4"/>
        </w:rPr>
        <w:t xml:space="preserve"> </w:t>
      </w:r>
      <w:r w:rsidRPr="007612BA">
        <w:rPr>
          <w:color w:val="000000" w:themeColor="text1"/>
        </w:rPr>
        <w:t>na</w:t>
      </w:r>
      <w:r w:rsidRPr="007612BA">
        <w:rPr>
          <w:color w:val="000000" w:themeColor="text1"/>
          <w:spacing w:val="-5"/>
        </w:rPr>
        <w:t xml:space="preserve"> </w:t>
      </w:r>
      <w:r w:rsidRPr="007612BA">
        <w:rPr>
          <w:color w:val="000000" w:themeColor="text1"/>
        </w:rPr>
        <w:t>našim</w:t>
      </w:r>
      <w:r w:rsidRPr="007612BA">
        <w:rPr>
          <w:color w:val="000000" w:themeColor="text1"/>
          <w:spacing w:val="-4"/>
        </w:rPr>
        <w:t xml:space="preserve"> </w:t>
      </w:r>
      <w:r w:rsidRPr="007612BA">
        <w:rPr>
          <w:color w:val="000000" w:themeColor="text1"/>
        </w:rPr>
        <w:t>obavezama</w:t>
      </w:r>
      <w:r w:rsidRPr="007612BA">
        <w:rPr>
          <w:color w:val="000000" w:themeColor="text1"/>
          <w:spacing w:val="-4"/>
        </w:rPr>
        <w:t xml:space="preserve"> </w:t>
      </w:r>
      <w:r w:rsidRPr="007612BA">
        <w:rPr>
          <w:color w:val="000000" w:themeColor="text1"/>
        </w:rPr>
        <w:t>prema važe</w:t>
      </w:r>
      <w:r w:rsidR="006730A5" w:rsidRPr="007612BA">
        <w:rPr>
          <w:color w:val="000000" w:themeColor="text1"/>
        </w:rPr>
        <w:t>ć</w:t>
      </w:r>
      <w:r w:rsidRPr="007612BA">
        <w:rPr>
          <w:color w:val="000000" w:themeColor="text1"/>
        </w:rPr>
        <w:t>oj</w:t>
      </w:r>
      <w:r w:rsidRPr="007612BA">
        <w:rPr>
          <w:color w:val="000000" w:themeColor="text1"/>
          <w:spacing w:val="-8"/>
        </w:rPr>
        <w:t xml:space="preserve"> </w:t>
      </w:r>
      <w:r w:rsidRPr="007612BA">
        <w:rPr>
          <w:color w:val="000000" w:themeColor="text1"/>
        </w:rPr>
        <w:t>regulativi.</w:t>
      </w:r>
      <w:r w:rsidRPr="007612BA">
        <w:rPr>
          <w:color w:val="000000" w:themeColor="text1"/>
          <w:spacing w:val="-7"/>
        </w:rPr>
        <w:t xml:space="preserve"> </w:t>
      </w:r>
      <w:r w:rsidRPr="007612BA">
        <w:rPr>
          <w:color w:val="000000" w:themeColor="text1"/>
        </w:rPr>
        <w:t>Takođe</w:t>
      </w:r>
      <w:r w:rsidRPr="007612BA">
        <w:rPr>
          <w:color w:val="000000" w:themeColor="text1"/>
          <w:spacing w:val="-7"/>
        </w:rPr>
        <w:t xml:space="preserve"> </w:t>
      </w:r>
      <w:r w:rsidRPr="007612BA">
        <w:rPr>
          <w:color w:val="000000" w:themeColor="text1"/>
        </w:rPr>
        <w:t>Društvo</w:t>
      </w:r>
      <w:r w:rsidRPr="007612BA">
        <w:rPr>
          <w:color w:val="000000" w:themeColor="text1"/>
          <w:spacing w:val="-7"/>
        </w:rPr>
        <w:t xml:space="preserve"> </w:t>
      </w:r>
      <w:r w:rsidR="006730A5" w:rsidRPr="007612BA">
        <w:rPr>
          <w:color w:val="000000" w:themeColor="text1"/>
        </w:rPr>
        <w:t>ć</w:t>
      </w:r>
      <w:r w:rsidRPr="007612BA">
        <w:rPr>
          <w:color w:val="000000" w:themeColor="text1"/>
        </w:rPr>
        <w:t>e</w:t>
      </w:r>
      <w:r w:rsidRPr="007612BA">
        <w:rPr>
          <w:color w:val="000000" w:themeColor="text1"/>
          <w:spacing w:val="-7"/>
        </w:rPr>
        <w:t xml:space="preserve"> </w:t>
      </w:r>
      <w:r w:rsidRPr="007612BA">
        <w:rPr>
          <w:color w:val="000000" w:themeColor="text1"/>
        </w:rPr>
        <w:t>prikupiti</w:t>
      </w:r>
      <w:r w:rsidRPr="007612BA">
        <w:rPr>
          <w:color w:val="000000" w:themeColor="text1"/>
          <w:spacing w:val="-8"/>
        </w:rPr>
        <w:t xml:space="preserve"> </w:t>
      </w:r>
      <w:r w:rsidRPr="007612BA">
        <w:rPr>
          <w:color w:val="000000" w:themeColor="text1"/>
        </w:rPr>
        <w:t>podatke</w:t>
      </w:r>
      <w:r w:rsidRPr="007612BA">
        <w:rPr>
          <w:color w:val="000000" w:themeColor="text1"/>
          <w:spacing w:val="-7"/>
        </w:rPr>
        <w:t xml:space="preserve"> </w:t>
      </w:r>
      <w:r w:rsidRPr="007612BA">
        <w:rPr>
          <w:color w:val="000000" w:themeColor="text1"/>
        </w:rPr>
        <w:t>o finansijskom stanju i obrazovanju</w:t>
      </w:r>
      <w:r w:rsidRPr="007612BA">
        <w:rPr>
          <w:color w:val="000000" w:themeColor="text1"/>
          <w:spacing w:val="-4"/>
        </w:rPr>
        <w:t xml:space="preserve"> </w:t>
      </w:r>
      <w:r w:rsidRPr="007612BA">
        <w:rPr>
          <w:color w:val="000000" w:themeColor="text1"/>
        </w:rPr>
        <w:t>Klijenta.</w:t>
      </w:r>
    </w:p>
    <w:p w14:paraId="398F1B6A" w14:textId="77777777" w:rsidR="00D010E2" w:rsidRPr="00F961C0" w:rsidRDefault="00D010E2" w:rsidP="006730A5">
      <w:pPr>
        <w:pStyle w:val="BodyText"/>
        <w:spacing w:before="11"/>
        <w:jc w:val="both"/>
        <w:rPr>
          <w:color w:val="000000" w:themeColor="text1"/>
          <w:sz w:val="17"/>
        </w:rPr>
      </w:pPr>
    </w:p>
    <w:p w14:paraId="421B7BB0" w14:textId="77777777" w:rsidR="00D010E2" w:rsidRPr="007612BA" w:rsidRDefault="008166BA" w:rsidP="006730A5">
      <w:pPr>
        <w:pStyle w:val="ListParagraph"/>
        <w:numPr>
          <w:ilvl w:val="1"/>
          <w:numId w:val="69"/>
        </w:numPr>
        <w:tabs>
          <w:tab w:val="left" w:pos="1175"/>
        </w:tabs>
        <w:ind w:left="860" w:right="191" w:firstLine="0"/>
        <w:jc w:val="both"/>
        <w:rPr>
          <w:color w:val="000000" w:themeColor="text1"/>
          <w:sz w:val="18"/>
        </w:rPr>
      </w:pPr>
      <w:r w:rsidRPr="00F961C0">
        <w:rPr>
          <w:color w:val="000000" w:themeColor="text1"/>
          <w:sz w:val="18"/>
        </w:rPr>
        <w:t xml:space="preserve">Informacije koje Društvo zahtijeva u svrhu procjene mogu se prikupljati bilo </w:t>
      </w:r>
      <w:r w:rsidRPr="007612BA">
        <w:rPr>
          <w:color w:val="000000" w:themeColor="text1"/>
          <w:sz w:val="18"/>
        </w:rPr>
        <w:t>standarizovanim upitnikom bilo</w:t>
      </w:r>
      <w:r w:rsidRPr="007612BA">
        <w:rPr>
          <w:color w:val="000000" w:themeColor="text1"/>
          <w:spacing w:val="-21"/>
          <w:sz w:val="18"/>
        </w:rPr>
        <w:t xml:space="preserve"> </w:t>
      </w:r>
      <w:r w:rsidRPr="007612BA">
        <w:rPr>
          <w:color w:val="000000" w:themeColor="text1"/>
          <w:sz w:val="18"/>
        </w:rPr>
        <w:t>u razgovoru sa Klijentom ili na drugi odgovaraju</w:t>
      </w:r>
      <w:r w:rsidR="006730A5" w:rsidRPr="007612BA">
        <w:rPr>
          <w:color w:val="000000" w:themeColor="text1"/>
          <w:sz w:val="18"/>
        </w:rPr>
        <w:t>ć</w:t>
      </w:r>
      <w:r w:rsidRPr="007612BA">
        <w:rPr>
          <w:color w:val="000000" w:themeColor="text1"/>
          <w:sz w:val="18"/>
        </w:rPr>
        <w:t>i</w:t>
      </w:r>
      <w:r w:rsidRPr="007612BA">
        <w:rPr>
          <w:color w:val="000000" w:themeColor="text1"/>
          <w:spacing w:val="-19"/>
          <w:sz w:val="18"/>
        </w:rPr>
        <w:t xml:space="preserve"> </w:t>
      </w:r>
      <w:r w:rsidRPr="007612BA">
        <w:rPr>
          <w:color w:val="000000" w:themeColor="text1"/>
          <w:sz w:val="18"/>
        </w:rPr>
        <w:t>način.</w:t>
      </w:r>
    </w:p>
    <w:p w14:paraId="3364E209" w14:textId="77777777" w:rsidR="00D010E2" w:rsidRPr="00F961C0" w:rsidRDefault="008166BA" w:rsidP="006730A5">
      <w:pPr>
        <w:pStyle w:val="BodyText"/>
        <w:spacing w:before="1"/>
        <w:ind w:left="860" w:right="25"/>
        <w:jc w:val="both"/>
        <w:rPr>
          <w:color w:val="000000" w:themeColor="text1"/>
        </w:rPr>
      </w:pPr>
      <w:r w:rsidRPr="007612BA">
        <w:rPr>
          <w:color w:val="000000" w:themeColor="text1"/>
        </w:rPr>
        <w:t xml:space="preserve">Klijent je odgovoran da dostavi potpune i tačne informacije kako bi se mogla izvršiti procjena podobnosti. </w:t>
      </w:r>
      <w:r w:rsidRPr="00F961C0">
        <w:rPr>
          <w:color w:val="000000" w:themeColor="text1"/>
        </w:rPr>
        <w:t>Ako Društvo smatra da su odgovori koje je Klijent pružio nedovoljni, neusaglašeni ili konfliktni, može zahtijevati dodatna pojašnjenja.</w:t>
      </w:r>
    </w:p>
    <w:p w14:paraId="4040379B" w14:textId="77777777" w:rsidR="00D010E2" w:rsidRPr="00F961C0" w:rsidRDefault="00D010E2" w:rsidP="006730A5">
      <w:pPr>
        <w:pStyle w:val="BodyText"/>
        <w:spacing w:before="11"/>
        <w:jc w:val="both"/>
        <w:rPr>
          <w:color w:val="000000" w:themeColor="text1"/>
          <w:sz w:val="17"/>
        </w:rPr>
      </w:pPr>
    </w:p>
    <w:p w14:paraId="7AA201F5" w14:textId="77777777" w:rsidR="00D010E2" w:rsidRPr="00F961C0" w:rsidRDefault="008166BA" w:rsidP="006730A5">
      <w:pPr>
        <w:pStyle w:val="ListParagraph"/>
        <w:numPr>
          <w:ilvl w:val="1"/>
          <w:numId w:val="69"/>
        </w:numPr>
        <w:tabs>
          <w:tab w:val="left" w:pos="1175"/>
        </w:tabs>
        <w:spacing w:before="1"/>
        <w:ind w:left="1174"/>
        <w:jc w:val="both"/>
        <w:rPr>
          <w:color w:val="000000" w:themeColor="text1"/>
          <w:sz w:val="18"/>
        </w:rPr>
      </w:pPr>
      <w:r w:rsidRPr="00F961C0">
        <w:rPr>
          <w:color w:val="000000" w:themeColor="text1"/>
          <w:sz w:val="18"/>
        </w:rPr>
        <w:t>Društvo zadržava pravo, da u bilo kom</w:t>
      </w:r>
      <w:r w:rsidRPr="00F961C0">
        <w:rPr>
          <w:color w:val="000000" w:themeColor="text1"/>
          <w:spacing w:val="-7"/>
          <w:sz w:val="18"/>
        </w:rPr>
        <w:t xml:space="preserve"> </w:t>
      </w:r>
      <w:r w:rsidRPr="00F961C0">
        <w:rPr>
          <w:color w:val="000000" w:themeColor="text1"/>
          <w:sz w:val="18"/>
        </w:rPr>
        <w:t>trenutku,</w:t>
      </w:r>
    </w:p>
    <w:p w14:paraId="34320D3D" w14:textId="77777777" w:rsidR="00D010E2" w:rsidRDefault="008166BA" w:rsidP="006730A5">
      <w:pPr>
        <w:pStyle w:val="ListParagraph"/>
        <w:numPr>
          <w:ilvl w:val="1"/>
          <w:numId w:val="68"/>
        </w:numPr>
        <w:tabs>
          <w:tab w:val="left" w:pos="494"/>
        </w:tabs>
        <w:spacing w:before="40"/>
        <w:ind w:right="258" w:firstLine="0"/>
        <w:jc w:val="both"/>
        <w:rPr>
          <w:sz w:val="18"/>
        </w:rPr>
      </w:pPr>
      <w:r w:rsidRPr="00F961C0">
        <w:rPr>
          <w:color w:val="000000" w:themeColor="text1"/>
          <w:sz w:val="18"/>
        </w:rPr>
        <w:br w:type="column"/>
      </w:r>
      <w:r>
        <w:rPr>
          <w:sz w:val="18"/>
        </w:rPr>
        <w:t>If you do request such re-categorisation and we agree to such re-categorisation (from a Small to a Qualified Investor), you accept that the protection afforded to Small Investors may be substantially</w:t>
      </w:r>
      <w:r>
        <w:rPr>
          <w:spacing w:val="-3"/>
          <w:sz w:val="18"/>
        </w:rPr>
        <w:t xml:space="preserve"> </w:t>
      </w:r>
      <w:r>
        <w:rPr>
          <w:sz w:val="18"/>
        </w:rPr>
        <w:t>reduced.</w:t>
      </w:r>
    </w:p>
    <w:p w14:paraId="7F32B319" w14:textId="77777777" w:rsidR="00D010E2" w:rsidRDefault="00D010E2" w:rsidP="006730A5">
      <w:pPr>
        <w:pStyle w:val="BodyText"/>
        <w:spacing w:before="1"/>
        <w:jc w:val="both"/>
      </w:pPr>
    </w:p>
    <w:p w14:paraId="570DD365" w14:textId="77777777" w:rsidR="00D010E2" w:rsidRDefault="008166BA" w:rsidP="006730A5">
      <w:pPr>
        <w:pStyle w:val="ListParagraph"/>
        <w:numPr>
          <w:ilvl w:val="1"/>
          <w:numId w:val="68"/>
        </w:numPr>
        <w:tabs>
          <w:tab w:val="left" w:pos="494"/>
        </w:tabs>
        <w:ind w:right="263" w:firstLine="0"/>
        <w:jc w:val="both"/>
        <w:rPr>
          <w:sz w:val="18"/>
        </w:rPr>
      </w:pPr>
      <w:r>
        <w:rPr>
          <w:sz w:val="18"/>
        </w:rPr>
        <w:t>Detailed information about this topic, you can find in our Client Categorization Policy, published on our</w:t>
      </w:r>
      <w:r>
        <w:rPr>
          <w:spacing w:val="-23"/>
          <w:sz w:val="18"/>
        </w:rPr>
        <w:t xml:space="preserve"> </w:t>
      </w:r>
      <w:r>
        <w:rPr>
          <w:sz w:val="18"/>
        </w:rPr>
        <w:t>website.</w:t>
      </w:r>
    </w:p>
    <w:p w14:paraId="4873B9B6" w14:textId="77777777" w:rsidR="00D010E2" w:rsidRDefault="00D010E2" w:rsidP="006730A5">
      <w:pPr>
        <w:pStyle w:val="BodyText"/>
        <w:jc w:val="both"/>
      </w:pPr>
    </w:p>
    <w:p w14:paraId="1AA843CD" w14:textId="77777777" w:rsidR="00D010E2" w:rsidRDefault="00D010E2" w:rsidP="006730A5">
      <w:pPr>
        <w:pStyle w:val="BodyText"/>
        <w:jc w:val="both"/>
      </w:pPr>
    </w:p>
    <w:p w14:paraId="443DCA4B" w14:textId="77777777" w:rsidR="00D010E2" w:rsidRDefault="00D010E2" w:rsidP="006730A5">
      <w:pPr>
        <w:pStyle w:val="BodyText"/>
        <w:jc w:val="both"/>
      </w:pPr>
    </w:p>
    <w:p w14:paraId="11866947" w14:textId="77777777" w:rsidR="00D010E2" w:rsidRDefault="00D010E2" w:rsidP="006730A5">
      <w:pPr>
        <w:pStyle w:val="BodyText"/>
        <w:jc w:val="both"/>
      </w:pPr>
    </w:p>
    <w:p w14:paraId="6C818DF3" w14:textId="77777777" w:rsidR="00D010E2" w:rsidRDefault="00D010E2" w:rsidP="006730A5">
      <w:pPr>
        <w:pStyle w:val="BodyText"/>
        <w:jc w:val="both"/>
      </w:pPr>
    </w:p>
    <w:p w14:paraId="412F9638" w14:textId="77777777" w:rsidR="00D010E2" w:rsidRDefault="008166BA" w:rsidP="006730A5">
      <w:pPr>
        <w:pStyle w:val="Heading1"/>
        <w:numPr>
          <w:ilvl w:val="0"/>
          <w:numId w:val="67"/>
        </w:numPr>
        <w:tabs>
          <w:tab w:val="left" w:pos="360"/>
        </w:tabs>
        <w:spacing w:before="1" w:line="480" w:lineRule="auto"/>
        <w:ind w:right="1594" w:firstLine="0"/>
        <w:jc w:val="both"/>
      </w:pPr>
      <w:r>
        <w:t xml:space="preserve">SUITABILITY </w:t>
      </w:r>
      <w:r w:rsidRPr="00F961C0">
        <w:rPr>
          <w:color w:val="000000" w:themeColor="text1"/>
        </w:rPr>
        <w:t>AND APPROPRIATENESS</w:t>
      </w:r>
      <w:r>
        <w:t xml:space="preserve"> Suitability</w:t>
      </w:r>
      <w:r>
        <w:rPr>
          <w:spacing w:val="-1"/>
        </w:rPr>
        <w:t xml:space="preserve"> </w:t>
      </w:r>
      <w:r>
        <w:t>Assessment</w:t>
      </w:r>
    </w:p>
    <w:p w14:paraId="59A2AE65" w14:textId="77777777" w:rsidR="00D010E2" w:rsidRDefault="008166BA" w:rsidP="006730A5">
      <w:pPr>
        <w:pStyle w:val="ListParagraph"/>
        <w:numPr>
          <w:ilvl w:val="1"/>
          <w:numId w:val="67"/>
        </w:numPr>
        <w:tabs>
          <w:tab w:val="left" w:pos="494"/>
        </w:tabs>
        <w:ind w:right="135" w:firstLine="0"/>
        <w:jc w:val="both"/>
        <w:rPr>
          <w:sz w:val="18"/>
        </w:rPr>
      </w:pPr>
      <w:r>
        <w:rPr>
          <w:sz w:val="18"/>
        </w:rPr>
        <w:t>You acknowledge and accept that, according to this Agreement, we provide only reception, transmission and execution services. You represent to us that you understand that in the absence of negligence, breach of contract, wilful default or fraud on our part, we have no liability to you for any loss or damage suffered by you as a result of any investment made by you through the Services provided by us under this</w:t>
      </w:r>
      <w:r>
        <w:rPr>
          <w:spacing w:val="-1"/>
          <w:sz w:val="18"/>
        </w:rPr>
        <w:t xml:space="preserve"> </w:t>
      </w:r>
      <w:r>
        <w:rPr>
          <w:sz w:val="18"/>
        </w:rPr>
        <w:t>Agreement.</w:t>
      </w:r>
    </w:p>
    <w:p w14:paraId="5109408B" w14:textId="77777777" w:rsidR="00D010E2" w:rsidRDefault="00D010E2" w:rsidP="006730A5">
      <w:pPr>
        <w:pStyle w:val="BodyText"/>
        <w:jc w:val="both"/>
      </w:pPr>
    </w:p>
    <w:p w14:paraId="6AFDE4E4" w14:textId="77777777" w:rsidR="00D010E2" w:rsidRDefault="008166BA" w:rsidP="006730A5">
      <w:pPr>
        <w:pStyle w:val="ListParagraph"/>
        <w:numPr>
          <w:ilvl w:val="1"/>
          <w:numId w:val="67"/>
        </w:numPr>
        <w:tabs>
          <w:tab w:val="left" w:pos="494"/>
        </w:tabs>
        <w:ind w:right="218" w:firstLine="0"/>
        <w:jc w:val="both"/>
        <w:rPr>
          <w:sz w:val="18"/>
        </w:rPr>
      </w:pPr>
      <w:r>
        <w:rPr>
          <w:sz w:val="18"/>
        </w:rPr>
        <w:t>You represent that you are solely responsible for making your own independent appraisal and investigations into the risks of the Transaction. You represent that you have sufficient knowledge, and experience to make your own evaluation of the merits and risks of any transaction, including a risk of losing all of your invested</w:t>
      </w:r>
      <w:r>
        <w:rPr>
          <w:spacing w:val="-12"/>
          <w:sz w:val="18"/>
        </w:rPr>
        <w:t xml:space="preserve"> </w:t>
      </w:r>
      <w:r>
        <w:rPr>
          <w:sz w:val="18"/>
        </w:rPr>
        <w:t>capital.</w:t>
      </w:r>
    </w:p>
    <w:p w14:paraId="2942FB36" w14:textId="77777777" w:rsidR="00D010E2" w:rsidRDefault="00D010E2" w:rsidP="006730A5">
      <w:pPr>
        <w:pStyle w:val="BodyText"/>
        <w:jc w:val="both"/>
      </w:pPr>
    </w:p>
    <w:p w14:paraId="09AC0E2D" w14:textId="77777777" w:rsidR="00D010E2" w:rsidRDefault="008166BA" w:rsidP="006730A5">
      <w:pPr>
        <w:pStyle w:val="ListParagraph"/>
        <w:numPr>
          <w:ilvl w:val="1"/>
          <w:numId w:val="67"/>
        </w:numPr>
        <w:tabs>
          <w:tab w:val="left" w:pos="494"/>
        </w:tabs>
        <w:ind w:right="133" w:firstLine="0"/>
        <w:jc w:val="both"/>
        <w:rPr>
          <w:sz w:val="18"/>
        </w:rPr>
      </w:pPr>
      <w:r>
        <w:rPr>
          <w:sz w:val="18"/>
        </w:rPr>
        <w:t>We will not be obliged to review and will not review the Transactions you have entered into or about to enter</w:t>
      </w:r>
      <w:r>
        <w:rPr>
          <w:spacing w:val="-14"/>
          <w:sz w:val="18"/>
        </w:rPr>
        <w:t xml:space="preserve"> </w:t>
      </w:r>
      <w:r>
        <w:rPr>
          <w:sz w:val="18"/>
        </w:rPr>
        <w:t>into.</w:t>
      </w:r>
    </w:p>
    <w:p w14:paraId="28A899BC" w14:textId="77777777" w:rsidR="00D010E2" w:rsidRDefault="00D010E2" w:rsidP="006730A5">
      <w:pPr>
        <w:pStyle w:val="BodyText"/>
        <w:spacing w:before="11"/>
        <w:jc w:val="both"/>
        <w:rPr>
          <w:sz w:val="17"/>
        </w:rPr>
      </w:pPr>
    </w:p>
    <w:p w14:paraId="671E7C6A" w14:textId="77777777" w:rsidR="00D010E2" w:rsidRPr="00F961C0" w:rsidRDefault="008166BA" w:rsidP="006730A5">
      <w:pPr>
        <w:pStyle w:val="Heading1"/>
        <w:ind w:left="179" w:firstLine="0"/>
        <w:jc w:val="both"/>
        <w:rPr>
          <w:color w:val="000000" w:themeColor="text1"/>
        </w:rPr>
      </w:pPr>
      <w:r w:rsidRPr="00F961C0">
        <w:rPr>
          <w:color w:val="000000" w:themeColor="text1"/>
        </w:rPr>
        <w:t>Appropriateness Assessment – Quilified Investor</w:t>
      </w:r>
    </w:p>
    <w:p w14:paraId="1797D46A" w14:textId="77777777" w:rsidR="00D010E2" w:rsidRPr="00F961C0" w:rsidRDefault="00D010E2" w:rsidP="006730A5">
      <w:pPr>
        <w:pStyle w:val="BodyText"/>
        <w:jc w:val="both"/>
        <w:rPr>
          <w:b/>
          <w:color w:val="000000" w:themeColor="text1"/>
        </w:rPr>
      </w:pPr>
    </w:p>
    <w:p w14:paraId="36BC9B2F" w14:textId="77777777" w:rsidR="00D010E2" w:rsidRPr="00F961C0" w:rsidRDefault="008166BA" w:rsidP="006730A5">
      <w:pPr>
        <w:pStyle w:val="ListParagraph"/>
        <w:numPr>
          <w:ilvl w:val="1"/>
          <w:numId w:val="67"/>
        </w:numPr>
        <w:tabs>
          <w:tab w:val="left" w:pos="494"/>
        </w:tabs>
        <w:ind w:right="185" w:firstLine="0"/>
        <w:jc w:val="both"/>
        <w:rPr>
          <w:color w:val="000000" w:themeColor="text1"/>
          <w:sz w:val="18"/>
        </w:rPr>
      </w:pPr>
      <w:r w:rsidRPr="00F961C0">
        <w:rPr>
          <w:color w:val="000000" w:themeColor="text1"/>
          <w:sz w:val="18"/>
        </w:rPr>
        <w:t>If you are classified as a Qualified Investor, we have a right to assume that you have sufficient knowledge, market sophistication and experience to understand the risks involved in CFD</w:t>
      </w:r>
      <w:r w:rsidRPr="00F961C0">
        <w:rPr>
          <w:color w:val="000000" w:themeColor="text1"/>
          <w:spacing w:val="-5"/>
          <w:sz w:val="18"/>
        </w:rPr>
        <w:t xml:space="preserve"> </w:t>
      </w:r>
      <w:r w:rsidRPr="00F961C0">
        <w:rPr>
          <w:color w:val="000000" w:themeColor="text1"/>
          <w:sz w:val="18"/>
        </w:rPr>
        <w:t>Transactions.</w:t>
      </w:r>
    </w:p>
    <w:p w14:paraId="7C9A2825" w14:textId="77777777" w:rsidR="00D010E2" w:rsidRPr="00F961C0" w:rsidRDefault="00D010E2" w:rsidP="006730A5">
      <w:pPr>
        <w:pStyle w:val="BodyText"/>
        <w:jc w:val="both"/>
        <w:rPr>
          <w:color w:val="000000" w:themeColor="text1"/>
        </w:rPr>
      </w:pPr>
    </w:p>
    <w:p w14:paraId="41031DFC" w14:textId="77777777" w:rsidR="00D010E2" w:rsidRPr="00F961C0" w:rsidRDefault="008166BA" w:rsidP="006730A5">
      <w:pPr>
        <w:pStyle w:val="Heading1"/>
        <w:ind w:left="179" w:firstLine="0"/>
        <w:jc w:val="both"/>
        <w:rPr>
          <w:color w:val="000000" w:themeColor="text1"/>
        </w:rPr>
      </w:pPr>
      <w:r w:rsidRPr="00F961C0">
        <w:rPr>
          <w:color w:val="000000" w:themeColor="text1"/>
        </w:rPr>
        <w:t>Appropriateness Assessment – Small Investor</w:t>
      </w:r>
    </w:p>
    <w:p w14:paraId="2FA220D8" w14:textId="77777777" w:rsidR="00D010E2" w:rsidRPr="00F961C0" w:rsidRDefault="00D010E2" w:rsidP="006730A5">
      <w:pPr>
        <w:pStyle w:val="BodyText"/>
        <w:jc w:val="both"/>
        <w:rPr>
          <w:b/>
          <w:color w:val="000000" w:themeColor="text1"/>
        </w:rPr>
      </w:pPr>
    </w:p>
    <w:p w14:paraId="79D2BF34" w14:textId="77777777" w:rsidR="00D010E2" w:rsidRPr="00F961C0" w:rsidRDefault="008166BA" w:rsidP="006730A5">
      <w:pPr>
        <w:pStyle w:val="ListParagraph"/>
        <w:numPr>
          <w:ilvl w:val="1"/>
          <w:numId w:val="67"/>
        </w:numPr>
        <w:tabs>
          <w:tab w:val="left" w:pos="494"/>
        </w:tabs>
        <w:ind w:right="161" w:firstLine="0"/>
        <w:jc w:val="both"/>
        <w:rPr>
          <w:color w:val="000000" w:themeColor="text1"/>
          <w:sz w:val="18"/>
        </w:rPr>
      </w:pPr>
      <w:r w:rsidRPr="00F961C0">
        <w:rPr>
          <w:color w:val="000000" w:themeColor="text1"/>
          <w:sz w:val="18"/>
        </w:rPr>
        <w:t>If you are a Retail Client, we are required to assess your knowledge and experience in trading in complex financial instruments such as CFDs and to assess whether such instruments are appropriate to</w:t>
      </w:r>
      <w:r w:rsidRPr="00F961C0">
        <w:rPr>
          <w:color w:val="000000" w:themeColor="text1"/>
          <w:spacing w:val="-4"/>
          <w:sz w:val="18"/>
        </w:rPr>
        <w:t xml:space="preserve"> </w:t>
      </w:r>
      <w:r w:rsidRPr="00F961C0">
        <w:rPr>
          <w:color w:val="000000" w:themeColor="text1"/>
          <w:sz w:val="18"/>
        </w:rPr>
        <w:t>you.</w:t>
      </w:r>
    </w:p>
    <w:p w14:paraId="24FE2BB2" w14:textId="77777777" w:rsidR="00D010E2" w:rsidRPr="00F961C0" w:rsidRDefault="00D010E2" w:rsidP="006730A5">
      <w:pPr>
        <w:pStyle w:val="BodyText"/>
        <w:spacing w:before="1"/>
        <w:jc w:val="both"/>
        <w:rPr>
          <w:color w:val="000000" w:themeColor="text1"/>
        </w:rPr>
      </w:pPr>
    </w:p>
    <w:p w14:paraId="45DF249B" w14:textId="77777777" w:rsidR="00D010E2" w:rsidRPr="007612BA" w:rsidRDefault="008166BA" w:rsidP="006730A5">
      <w:pPr>
        <w:pStyle w:val="ListParagraph"/>
        <w:numPr>
          <w:ilvl w:val="1"/>
          <w:numId w:val="67"/>
        </w:numPr>
        <w:tabs>
          <w:tab w:val="left" w:pos="495"/>
        </w:tabs>
        <w:ind w:right="123" w:firstLine="0"/>
        <w:jc w:val="both"/>
        <w:rPr>
          <w:color w:val="000000" w:themeColor="text1"/>
          <w:sz w:val="18"/>
        </w:rPr>
      </w:pPr>
      <w:r w:rsidRPr="00F961C0">
        <w:rPr>
          <w:color w:val="000000" w:themeColor="text1"/>
          <w:sz w:val="18"/>
        </w:rPr>
        <w:t>At the Account opening and registration stage you are required to provide us with information regarding your knowledge and experience, primarily with respect to</w:t>
      </w:r>
      <w:r w:rsidRPr="00F961C0">
        <w:rPr>
          <w:color w:val="000000" w:themeColor="text1"/>
          <w:spacing w:val="-20"/>
          <w:sz w:val="18"/>
        </w:rPr>
        <w:t xml:space="preserve"> </w:t>
      </w:r>
      <w:r w:rsidRPr="00F961C0">
        <w:rPr>
          <w:color w:val="000000" w:themeColor="text1"/>
          <w:sz w:val="18"/>
        </w:rPr>
        <w:t xml:space="preserve">trading in complex Financial Instruments such as CFDs </w:t>
      </w:r>
      <w:r w:rsidRPr="007612BA">
        <w:rPr>
          <w:color w:val="000000" w:themeColor="text1"/>
          <w:sz w:val="18"/>
        </w:rPr>
        <w:t>and the use of leverage so as to enable us to comply with our obligations under the Applicable Laws and Regulations. We will also collect information regarding your education and financial</w:t>
      </w:r>
      <w:r w:rsidRPr="007612BA">
        <w:rPr>
          <w:color w:val="000000" w:themeColor="text1"/>
          <w:spacing w:val="-2"/>
          <w:sz w:val="18"/>
        </w:rPr>
        <w:t xml:space="preserve"> </w:t>
      </w:r>
      <w:r w:rsidRPr="007612BA">
        <w:rPr>
          <w:color w:val="000000" w:themeColor="text1"/>
          <w:sz w:val="18"/>
        </w:rPr>
        <w:t>status.</w:t>
      </w:r>
    </w:p>
    <w:p w14:paraId="1C8C1917" w14:textId="77777777" w:rsidR="00D010E2" w:rsidRPr="00F961C0" w:rsidRDefault="00D010E2" w:rsidP="006730A5">
      <w:pPr>
        <w:pStyle w:val="BodyText"/>
        <w:jc w:val="both"/>
        <w:rPr>
          <w:color w:val="000000" w:themeColor="text1"/>
        </w:rPr>
      </w:pPr>
    </w:p>
    <w:p w14:paraId="45AB4579" w14:textId="77777777" w:rsidR="00D010E2" w:rsidRPr="00F961C0" w:rsidRDefault="008166BA" w:rsidP="006730A5">
      <w:pPr>
        <w:pStyle w:val="ListParagraph"/>
        <w:numPr>
          <w:ilvl w:val="1"/>
          <w:numId w:val="67"/>
        </w:numPr>
        <w:tabs>
          <w:tab w:val="left" w:pos="494"/>
        </w:tabs>
        <w:ind w:right="132" w:firstLine="0"/>
        <w:jc w:val="both"/>
        <w:rPr>
          <w:color w:val="000000" w:themeColor="text1"/>
          <w:sz w:val="18"/>
        </w:rPr>
      </w:pPr>
      <w:r w:rsidRPr="00F961C0">
        <w:rPr>
          <w:color w:val="000000" w:themeColor="text1"/>
          <w:sz w:val="18"/>
        </w:rPr>
        <w:t>The information required by us for the purposes of the appropriateness assessment may be gathered by means of a standardized questionnaire or we may require answers to questions over a conversation with you, or we may use any other appropriate method. It is your responsibility to</w:t>
      </w:r>
      <w:r w:rsidRPr="00F961C0">
        <w:rPr>
          <w:color w:val="000000" w:themeColor="text1"/>
          <w:spacing w:val="-20"/>
          <w:sz w:val="18"/>
        </w:rPr>
        <w:t xml:space="preserve"> </w:t>
      </w:r>
      <w:r w:rsidRPr="00F961C0">
        <w:rPr>
          <w:color w:val="000000" w:themeColor="text1"/>
          <w:sz w:val="18"/>
        </w:rPr>
        <w:t>ensure that you provide us with complete and correct information in order to enable us to carry out the appropriateness assessment. If we consider, that the responses provided are insufficient or are inconsistent or conflicting, we may require further clarifications as to these</w:t>
      </w:r>
      <w:r w:rsidRPr="00F961C0">
        <w:rPr>
          <w:color w:val="000000" w:themeColor="text1"/>
          <w:spacing w:val="-10"/>
          <w:sz w:val="18"/>
        </w:rPr>
        <w:t xml:space="preserve"> </w:t>
      </w:r>
      <w:r w:rsidRPr="00F961C0">
        <w:rPr>
          <w:color w:val="000000" w:themeColor="text1"/>
          <w:sz w:val="18"/>
        </w:rPr>
        <w:t>responses.</w:t>
      </w:r>
    </w:p>
    <w:p w14:paraId="5694FCAF" w14:textId="77777777" w:rsidR="00D010E2" w:rsidRDefault="00D010E2" w:rsidP="006730A5">
      <w:pPr>
        <w:jc w:val="both"/>
        <w:rPr>
          <w:sz w:val="18"/>
        </w:rPr>
        <w:sectPr w:rsidR="00D010E2">
          <w:pgSz w:w="11910" w:h="16840"/>
          <w:pgMar w:top="840" w:right="1320" w:bottom="680" w:left="580" w:header="0" w:footer="409" w:gutter="0"/>
          <w:cols w:num="2" w:space="720" w:equalWidth="0">
            <w:col w:w="5253" w:space="40"/>
            <w:col w:w="4717"/>
          </w:cols>
        </w:sectPr>
      </w:pPr>
    </w:p>
    <w:p w14:paraId="2CAEBB96" w14:textId="194F4061" w:rsidR="00D010E2" w:rsidRPr="00F961C0" w:rsidRDefault="005F798C" w:rsidP="006730A5">
      <w:pPr>
        <w:pStyle w:val="BodyText"/>
        <w:spacing w:before="40"/>
        <w:ind w:left="860"/>
        <w:jc w:val="both"/>
        <w:rPr>
          <w:color w:val="000000" w:themeColor="text1"/>
        </w:rPr>
      </w:pPr>
      <w:r>
        <w:rPr>
          <w:noProof/>
          <w:color w:val="000000" w:themeColor="text1"/>
          <w:lang w:val="en-GB" w:eastAsia="en-GB" w:bidi="ar-SA"/>
        </w:rPr>
        <w:lastRenderedPageBreak/>
        <mc:AlternateContent>
          <mc:Choice Requires="wps">
            <w:drawing>
              <wp:anchor distT="0" distB="0" distL="114300" distR="114300" simplePos="0" relativeHeight="251670528" behindDoc="0" locked="0" layoutInCell="1" allowOverlap="1" wp14:anchorId="5D60AA28" wp14:editId="0C685345">
                <wp:simplePos x="0" y="0"/>
                <wp:positionH relativeFrom="page">
                  <wp:posOffset>3774440</wp:posOffset>
                </wp:positionH>
                <wp:positionV relativeFrom="page">
                  <wp:posOffset>571500</wp:posOffset>
                </wp:positionV>
                <wp:extent cx="0" cy="9490075"/>
                <wp:effectExtent l="12065" t="9525" r="6985" b="6350"/>
                <wp:wrapNone/>
                <wp:docPr id="3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900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FECD8" id="Line 31"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2pt,45pt" to="297.2pt,7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" strokeweight=".48pt">
                <w10:wrap anchorx="page" anchory="page"/>
              </v:line>
            </w:pict>
          </mc:Fallback>
        </mc:AlternateContent>
      </w:r>
      <w:r w:rsidR="008166BA" w:rsidRPr="00F961C0">
        <w:rPr>
          <w:color w:val="000000" w:themeColor="text1"/>
        </w:rPr>
        <w:t>zahtijeva od Klijenta da obezbijedi dodatne ili ostale</w:t>
      </w:r>
    </w:p>
    <w:p w14:paraId="465F468E" w14:textId="77777777" w:rsidR="00D010E2" w:rsidRPr="00F961C0" w:rsidRDefault="008166BA" w:rsidP="006730A5">
      <w:pPr>
        <w:pStyle w:val="BodyText"/>
        <w:spacing w:before="1"/>
        <w:ind w:left="860"/>
        <w:jc w:val="both"/>
        <w:rPr>
          <w:color w:val="000000" w:themeColor="text1"/>
        </w:rPr>
      </w:pPr>
      <w:r w:rsidRPr="00F961C0">
        <w:rPr>
          <w:color w:val="000000" w:themeColor="text1"/>
        </w:rPr>
        <w:t>informacije za svrhu procjene podobnosti, čak i nakon što</w:t>
      </w:r>
      <w:r w:rsidRPr="00F961C0">
        <w:rPr>
          <w:color w:val="000000" w:themeColor="text1"/>
          <w:spacing w:val="-23"/>
        </w:rPr>
        <w:t xml:space="preserve"> </w:t>
      </w:r>
      <w:r w:rsidRPr="00F961C0">
        <w:rPr>
          <w:color w:val="000000" w:themeColor="text1"/>
        </w:rPr>
        <w:t>je sa naše strane potvrđena uspješna procjena</w:t>
      </w:r>
      <w:r w:rsidRPr="00F961C0">
        <w:rPr>
          <w:color w:val="000000" w:themeColor="text1"/>
          <w:spacing w:val="-11"/>
        </w:rPr>
        <w:t xml:space="preserve"> </w:t>
      </w:r>
      <w:r w:rsidRPr="00F961C0">
        <w:rPr>
          <w:color w:val="000000" w:themeColor="text1"/>
        </w:rPr>
        <w:t>podobnosti.</w:t>
      </w:r>
    </w:p>
    <w:p w14:paraId="50227FFD" w14:textId="77777777" w:rsidR="00D010E2" w:rsidRPr="00F961C0" w:rsidRDefault="00D010E2" w:rsidP="006730A5">
      <w:pPr>
        <w:pStyle w:val="BodyText"/>
        <w:spacing w:before="11"/>
        <w:jc w:val="both"/>
        <w:rPr>
          <w:color w:val="000000" w:themeColor="text1"/>
          <w:sz w:val="17"/>
        </w:rPr>
      </w:pPr>
    </w:p>
    <w:p w14:paraId="5694F4E9" w14:textId="77777777" w:rsidR="00D010E2" w:rsidRPr="00F961C0" w:rsidRDefault="008166BA" w:rsidP="000F78A0">
      <w:pPr>
        <w:pStyle w:val="ListParagraph"/>
        <w:numPr>
          <w:ilvl w:val="1"/>
          <w:numId w:val="66"/>
        </w:numPr>
        <w:tabs>
          <w:tab w:val="left" w:pos="1175"/>
        </w:tabs>
        <w:ind w:right="596" w:firstLine="0"/>
        <w:jc w:val="both"/>
        <w:rPr>
          <w:color w:val="000000" w:themeColor="text1"/>
          <w:sz w:val="18"/>
        </w:rPr>
      </w:pPr>
      <w:r w:rsidRPr="00F961C0">
        <w:rPr>
          <w:color w:val="000000" w:themeColor="text1"/>
          <w:sz w:val="18"/>
        </w:rPr>
        <w:t>Klijent potvrđuje da razumije svrhu procjene podobnosti kao i važnost pružanja potpunih i</w:t>
      </w:r>
      <w:r w:rsidRPr="00F961C0">
        <w:rPr>
          <w:color w:val="000000" w:themeColor="text1"/>
          <w:spacing w:val="-18"/>
          <w:sz w:val="18"/>
        </w:rPr>
        <w:t xml:space="preserve"> </w:t>
      </w:r>
      <w:r w:rsidRPr="00F961C0">
        <w:rPr>
          <w:color w:val="000000" w:themeColor="text1"/>
          <w:sz w:val="18"/>
        </w:rPr>
        <w:t>tačnih informacija za tu</w:t>
      </w:r>
      <w:r w:rsidRPr="00F961C0">
        <w:rPr>
          <w:color w:val="000000" w:themeColor="text1"/>
          <w:spacing w:val="-4"/>
          <w:sz w:val="18"/>
        </w:rPr>
        <w:t xml:space="preserve"> </w:t>
      </w:r>
      <w:r w:rsidRPr="00F961C0">
        <w:rPr>
          <w:color w:val="000000" w:themeColor="text1"/>
          <w:sz w:val="18"/>
        </w:rPr>
        <w:t>svrhu.</w:t>
      </w:r>
    </w:p>
    <w:p w14:paraId="2B846CFB" w14:textId="77777777" w:rsidR="00D010E2" w:rsidRPr="00F961C0" w:rsidRDefault="00D010E2" w:rsidP="000F78A0">
      <w:pPr>
        <w:pStyle w:val="BodyText"/>
        <w:jc w:val="both"/>
        <w:rPr>
          <w:color w:val="000000" w:themeColor="text1"/>
        </w:rPr>
      </w:pPr>
    </w:p>
    <w:p w14:paraId="1255A6F6" w14:textId="77777777" w:rsidR="00D010E2" w:rsidRPr="00F961C0" w:rsidRDefault="008166BA" w:rsidP="000F78A0">
      <w:pPr>
        <w:pStyle w:val="ListParagraph"/>
        <w:numPr>
          <w:ilvl w:val="1"/>
          <w:numId w:val="66"/>
        </w:numPr>
        <w:tabs>
          <w:tab w:val="left" w:pos="1267"/>
        </w:tabs>
        <w:ind w:left="1266" w:hanging="407"/>
        <w:jc w:val="both"/>
        <w:rPr>
          <w:color w:val="000000" w:themeColor="text1"/>
          <w:sz w:val="18"/>
        </w:rPr>
      </w:pPr>
      <w:r w:rsidRPr="00F961C0">
        <w:rPr>
          <w:color w:val="000000" w:themeColor="text1"/>
          <w:sz w:val="18"/>
        </w:rPr>
        <w:t>Ako Klljent ili potencijalnl Klijent odluči da ne</w:t>
      </w:r>
      <w:r w:rsidRPr="00F961C0">
        <w:rPr>
          <w:color w:val="000000" w:themeColor="text1"/>
          <w:spacing w:val="-14"/>
          <w:sz w:val="18"/>
        </w:rPr>
        <w:t xml:space="preserve"> </w:t>
      </w:r>
      <w:r w:rsidRPr="00F961C0">
        <w:rPr>
          <w:color w:val="000000" w:themeColor="text1"/>
          <w:sz w:val="18"/>
        </w:rPr>
        <w:t>pruži</w:t>
      </w:r>
    </w:p>
    <w:p w14:paraId="7AF2F3AB" w14:textId="77777777" w:rsidR="00D010E2" w:rsidRPr="00F961C0" w:rsidRDefault="008166BA" w:rsidP="000F78A0">
      <w:pPr>
        <w:pStyle w:val="BodyText"/>
        <w:spacing w:before="1"/>
        <w:ind w:left="860" w:right="-20"/>
        <w:jc w:val="both"/>
        <w:rPr>
          <w:color w:val="000000" w:themeColor="text1"/>
        </w:rPr>
      </w:pPr>
      <w:r w:rsidRPr="00F961C0">
        <w:rPr>
          <w:color w:val="000000" w:themeColor="text1"/>
        </w:rPr>
        <w:t>tražene informacije, ili ne pruži dovoljno informacija o svom znanju i iskustvu, Društvo je dužno da upozori Klijenta ili potencijalnog Klijenta da se zbog takve odluke ne može</w:t>
      </w:r>
    </w:p>
    <w:p w14:paraId="557AF230" w14:textId="77777777" w:rsidR="00D010E2" w:rsidRPr="00F961C0" w:rsidRDefault="008166BA" w:rsidP="000F78A0">
      <w:pPr>
        <w:pStyle w:val="BodyText"/>
        <w:spacing w:before="1"/>
        <w:ind w:left="860"/>
        <w:jc w:val="both"/>
        <w:rPr>
          <w:color w:val="000000" w:themeColor="text1"/>
        </w:rPr>
      </w:pPr>
      <w:r w:rsidRPr="00F961C0">
        <w:rPr>
          <w:color w:val="000000" w:themeColor="text1"/>
        </w:rPr>
        <w:t>utvrditi da li su za njega određeni proizvod ili usluga odgovaraju</w:t>
      </w:r>
      <w:r w:rsidR="006730A5" w:rsidRPr="00F961C0">
        <w:rPr>
          <w:color w:val="000000" w:themeColor="text1"/>
        </w:rPr>
        <w:t>ć</w:t>
      </w:r>
      <w:r w:rsidRPr="00F961C0">
        <w:rPr>
          <w:color w:val="000000" w:themeColor="text1"/>
        </w:rPr>
        <w:t xml:space="preserve">i </w:t>
      </w:r>
      <w:r w:rsidR="006730A5" w:rsidRPr="00F961C0">
        <w:rPr>
          <w:color w:val="000000" w:themeColor="text1"/>
        </w:rPr>
        <w:t>i</w:t>
      </w:r>
      <w:r w:rsidRPr="00F961C0">
        <w:rPr>
          <w:color w:val="000000" w:themeColor="text1"/>
        </w:rPr>
        <w:t xml:space="preserve"> ne smije da preporučuje postoje</w:t>
      </w:r>
      <w:r w:rsidR="006730A5" w:rsidRPr="00F961C0">
        <w:rPr>
          <w:color w:val="000000" w:themeColor="text1"/>
        </w:rPr>
        <w:t>ć</w:t>
      </w:r>
      <w:r w:rsidRPr="00F961C0">
        <w:rPr>
          <w:color w:val="000000" w:themeColor="text1"/>
        </w:rPr>
        <w:t>em ili potencijalnom Klijentu investicione usluge ili finansijske instrumente.</w:t>
      </w:r>
    </w:p>
    <w:p w14:paraId="68A9FA12" w14:textId="77777777" w:rsidR="00D010E2" w:rsidRDefault="00D010E2" w:rsidP="000F78A0">
      <w:pPr>
        <w:pStyle w:val="BodyText"/>
        <w:jc w:val="both"/>
      </w:pPr>
    </w:p>
    <w:p w14:paraId="5BEB6E30" w14:textId="77777777" w:rsidR="00D010E2" w:rsidRDefault="00D010E2" w:rsidP="000F78A0">
      <w:pPr>
        <w:pStyle w:val="BodyText"/>
        <w:jc w:val="both"/>
      </w:pPr>
    </w:p>
    <w:p w14:paraId="71EF059F" w14:textId="77777777" w:rsidR="00D010E2" w:rsidRDefault="00D010E2" w:rsidP="000F78A0">
      <w:pPr>
        <w:pStyle w:val="BodyText"/>
        <w:jc w:val="both"/>
      </w:pPr>
    </w:p>
    <w:p w14:paraId="79B78AF6" w14:textId="77777777" w:rsidR="00D010E2" w:rsidRDefault="00D010E2" w:rsidP="000F78A0">
      <w:pPr>
        <w:pStyle w:val="BodyText"/>
        <w:jc w:val="both"/>
      </w:pPr>
    </w:p>
    <w:p w14:paraId="115AF648" w14:textId="77777777" w:rsidR="00D010E2" w:rsidRDefault="00D010E2" w:rsidP="000F78A0">
      <w:pPr>
        <w:pStyle w:val="BodyText"/>
        <w:jc w:val="both"/>
      </w:pPr>
    </w:p>
    <w:p w14:paraId="69A6E5D2" w14:textId="77777777" w:rsidR="00D010E2" w:rsidRDefault="00D010E2" w:rsidP="000F78A0">
      <w:pPr>
        <w:pStyle w:val="BodyText"/>
        <w:jc w:val="both"/>
      </w:pPr>
    </w:p>
    <w:p w14:paraId="42CB95EF" w14:textId="77777777" w:rsidR="00D010E2" w:rsidRDefault="00D010E2" w:rsidP="000F78A0">
      <w:pPr>
        <w:pStyle w:val="BodyText"/>
        <w:jc w:val="both"/>
      </w:pPr>
    </w:p>
    <w:p w14:paraId="1743DA34" w14:textId="77777777" w:rsidR="00D010E2" w:rsidRDefault="008166BA" w:rsidP="000F78A0">
      <w:pPr>
        <w:pStyle w:val="Heading1"/>
        <w:numPr>
          <w:ilvl w:val="0"/>
          <w:numId w:val="67"/>
        </w:numPr>
        <w:tabs>
          <w:tab w:val="left" w:pos="1041"/>
        </w:tabs>
        <w:ind w:left="860" w:right="864" w:firstLine="0"/>
        <w:jc w:val="both"/>
      </w:pPr>
      <w:r>
        <w:t>PRANJE NOVCA I PREVENCIJA</w:t>
      </w:r>
      <w:r>
        <w:rPr>
          <w:spacing w:val="-18"/>
        </w:rPr>
        <w:t xml:space="preserve"> </w:t>
      </w:r>
      <w:r>
        <w:t>FINANSIJSKOG KRIMINALA</w:t>
      </w:r>
    </w:p>
    <w:p w14:paraId="2116B158" w14:textId="77777777" w:rsidR="00D010E2" w:rsidRDefault="00D010E2" w:rsidP="000F78A0">
      <w:pPr>
        <w:pStyle w:val="BodyText"/>
        <w:spacing w:before="11"/>
        <w:jc w:val="both"/>
        <w:rPr>
          <w:b/>
          <w:sz w:val="17"/>
        </w:rPr>
      </w:pPr>
    </w:p>
    <w:p w14:paraId="7E9E3623" w14:textId="77777777" w:rsidR="00D010E2" w:rsidRDefault="008166BA" w:rsidP="000F78A0">
      <w:pPr>
        <w:pStyle w:val="ListParagraph"/>
        <w:numPr>
          <w:ilvl w:val="1"/>
          <w:numId w:val="67"/>
        </w:numPr>
        <w:tabs>
          <w:tab w:val="left" w:pos="1175"/>
        </w:tabs>
        <w:ind w:left="860" w:right="23" w:firstLine="0"/>
        <w:jc w:val="both"/>
        <w:rPr>
          <w:sz w:val="18"/>
        </w:rPr>
      </w:pPr>
      <w:r>
        <w:rPr>
          <w:sz w:val="18"/>
        </w:rPr>
        <w:t xml:space="preserve">Klijent izričito izjavljuje da </w:t>
      </w:r>
      <w:r w:rsidR="00293582">
        <w:rPr>
          <w:sz w:val="18"/>
        </w:rPr>
        <w:t>ć</w:t>
      </w:r>
      <w:r>
        <w:rPr>
          <w:sz w:val="18"/>
        </w:rPr>
        <w:t>e poštovati sve primjenjive zakone i druge propise koji se odnose na sprječavanje pranja novca, finansiranja terorizma, nelegalnog</w:t>
      </w:r>
      <w:r>
        <w:rPr>
          <w:spacing w:val="-21"/>
          <w:sz w:val="18"/>
        </w:rPr>
        <w:t xml:space="preserve"> </w:t>
      </w:r>
      <w:r>
        <w:rPr>
          <w:sz w:val="18"/>
        </w:rPr>
        <w:t>poslovanja ili bilo koji drugi vid finansijskog</w:t>
      </w:r>
      <w:r>
        <w:rPr>
          <w:spacing w:val="-8"/>
          <w:sz w:val="18"/>
        </w:rPr>
        <w:t xml:space="preserve"> </w:t>
      </w:r>
      <w:r>
        <w:rPr>
          <w:sz w:val="18"/>
        </w:rPr>
        <w:t>kriminala.</w:t>
      </w:r>
    </w:p>
    <w:p w14:paraId="168FCD43" w14:textId="77777777" w:rsidR="00D010E2" w:rsidRDefault="00D010E2" w:rsidP="000F78A0">
      <w:pPr>
        <w:pStyle w:val="BodyText"/>
        <w:jc w:val="both"/>
      </w:pPr>
    </w:p>
    <w:p w14:paraId="25C23039" w14:textId="77777777" w:rsidR="00D010E2" w:rsidRDefault="008166BA" w:rsidP="000F78A0">
      <w:pPr>
        <w:pStyle w:val="ListParagraph"/>
        <w:numPr>
          <w:ilvl w:val="1"/>
          <w:numId w:val="67"/>
        </w:numPr>
        <w:tabs>
          <w:tab w:val="left" w:pos="1175"/>
        </w:tabs>
        <w:ind w:left="860" w:right="395" w:firstLine="0"/>
        <w:jc w:val="both"/>
        <w:rPr>
          <w:sz w:val="18"/>
        </w:rPr>
      </w:pPr>
      <w:r>
        <w:rPr>
          <w:sz w:val="18"/>
        </w:rPr>
        <w:t>Društvo je dužno da se pridržava važe</w:t>
      </w:r>
      <w:r w:rsidR="00293582">
        <w:rPr>
          <w:sz w:val="18"/>
        </w:rPr>
        <w:t>ć</w:t>
      </w:r>
      <w:r>
        <w:rPr>
          <w:sz w:val="18"/>
        </w:rPr>
        <w:t>ih zakona i propisa kojima se spriječava pranje novca,</w:t>
      </w:r>
      <w:r>
        <w:rPr>
          <w:spacing w:val="-21"/>
          <w:sz w:val="18"/>
        </w:rPr>
        <w:t xml:space="preserve"> </w:t>
      </w:r>
      <w:r>
        <w:rPr>
          <w:sz w:val="18"/>
        </w:rPr>
        <w:t>finansiranje terorizma, nelagalno poslovanje, kao i svaki drugi vid finansijskog kriminala (“AML</w:t>
      </w:r>
      <w:r>
        <w:rPr>
          <w:spacing w:val="-4"/>
          <w:sz w:val="18"/>
        </w:rPr>
        <w:t xml:space="preserve"> </w:t>
      </w:r>
      <w:r>
        <w:rPr>
          <w:sz w:val="18"/>
        </w:rPr>
        <w:t>regulativa”).</w:t>
      </w:r>
    </w:p>
    <w:p w14:paraId="25C0CCFB" w14:textId="77777777" w:rsidR="00D010E2" w:rsidRDefault="00D010E2" w:rsidP="000F78A0">
      <w:pPr>
        <w:pStyle w:val="BodyText"/>
        <w:spacing w:before="1"/>
        <w:jc w:val="both"/>
      </w:pPr>
    </w:p>
    <w:p w14:paraId="70847D97" w14:textId="77777777" w:rsidR="00D010E2" w:rsidRDefault="008166BA" w:rsidP="000F78A0">
      <w:pPr>
        <w:pStyle w:val="ListParagraph"/>
        <w:numPr>
          <w:ilvl w:val="1"/>
          <w:numId w:val="67"/>
        </w:numPr>
        <w:tabs>
          <w:tab w:val="left" w:pos="1175"/>
        </w:tabs>
        <w:spacing w:line="219" w:lineRule="exact"/>
        <w:ind w:left="1174"/>
        <w:jc w:val="both"/>
        <w:rPr>
          <w:sz w:val="18"/>
        </w:rPr>
      </w:pPr>
      <w:r>
        <w:rPr>
          <w:sz w:val="18"/>
        </w:rPr>
        <w:t>Društvo zadržava pravo da raskine ovaj Ugovor</w:t>
      </w:r>
      <w:r>
        <w:rPr>
          <w:spacing w:val="-6"/>
          <w:sz w:val="18"/>
        </w:rPr>
        <w:t xml:space="preserve"> </w:t>
      </w:r>
      <w:r>
        <w:rPr>
          <w:sz w:val="18"/>
        </w:rPr>
        <w:t>s</w:t>
      </w:r>
    </w:p>
    <w:p w14:paraId="25D303D7" w14:textId="77777777" w:rsidR="00D010E2" w:rsidRDefault="008166BA" w:rsidP="000F78A0">
      <w:pPr>
        <w:pStyle w:val="BodyText"/>
        <w:ind w:left="860" w:right="94"/>
        <w:jc w:val="both"/>
      </w:pPr>
      <w:r>
        <w:t>trenutnim dejstvom, da odbije da izvrši nalog i da zamrzne ili blokira račun Klijenta, kao i sva sredstva na njemu ako:</w:t>
      </w:r>
    </w:p>
    <w:p w14:paraId="2B471DDB" w14:textId="77777777" w:rsidR="00D010E2" w:rsidRDefault="00D010E2" w:rsidP="000F78A0">
      <w:pPr>
        <w:pStyle w:val="BodyText"/>
        <w:jc w:val="both"/>
      </w:pPr>
    </w:p>
    <w:p w14:paraId="625130B9" w14:textId="77777777" w:rsidR="00D010E2" w:rsidRDefault="008166BA" w:rsidP="000F78A0">
      <w:pPr>
        <w:pStyle w:val="ListParagraph"/>
        <w:numPr>
          <w:ilvl w:val="0"/>
          <w:numId w:val="65"/>
        </w:numPr>
        <w:tabs>
          <w:tab w:val="left" w:pos="1053"/>
        </w:tabs>
        <w:spacing w:before="1"/>
        <w:ind w:right="292" w:firstLine="0"/>
        <w:jc w:val="both"/>
        <w:rPr>
          <w:sz w:val="18"/>
        </w:rPr>
      </w:pPr>
      <w:r>
        <w:rPr>
          <w:sz w:val="18"/>
        </w:rPr>
        <w:t>razumno</w:t>
      </w:r>
      <w:r>
        <w:rPr>
          <w:spacing w:val="-6"/>
          <w:sz w:val="18"/>
        </w:rPr>
        <w:t xml:space="preserve"> </w:t>
      </w:r>
      <w:r>
        <w:rPr>
          <w:sz w:val="18"/>
        </w:rPr>
        <w:t>vjeruje</w:t>
      </w:r>
      <w:r>
        <w:rPr>
          <w:spacing w:val="-7"/>
          <w:sz w:val="18"/>
        </w:rPr>
        <w:t xml:space="preserve"> </w:t>
      </w:r>
      <w:r>
        <w:rPr>
          <w:sz w:val="18"/>
        </w:rPr>
        <w:t>da</w:t>
      </w:r>
      <w:r>
        <w:rPr>
          <w:spacing w:val="-6"/>
          <w:sz w:val="18"/>
        </w:rPr>
        <w:t xml:space="preserve"> </w:t>
      </w:r>
      <w:r>
        <w:rPr>
          <w:sz w:val="18"/>
        </w:rPr>
        <w:t>Klijent</w:t>
      </w:r>
      <w:r>
        <w:rPr>
          <w:spacing w:val="-6"/>
          <w:sz w:val="18"/>
        </w:rPr>
        <w:t xml:space="preserve"> </w:t>
      </w:r>
      <w:r>
        <w:rPr>
          <w:sz w:val="18"/>
        </w:rPr>
        <w:t>postupa</w:t>
      </w:r>
      <w:r>
        <w:rPr>
          <w:spacing w:val="-6"/>
          <w:sz w:val="18"/>
        </w:rPr>
        <w:t xml:space="preserve"> </w:t>
      </w:r>
      <w:r>
        <w:rPr>
          <w:sz w:val="18"/>
        </w:rPr>
        <w:t>suprotno</w:t>
      </w:r>
      <w:r>
        <w:rPr>
          <w:spacing w:val="-6"/>
          <w:sz w:val="18"/>
        </w:rPr>
        <w:t xml:space="preserve"> </w:t>
      </w:r>
      <w:r>
        <w:rPr>
          <w:sz w:val="18"/>
        </w:rPr>
        <w:t>važe</w:t>
      </w:r>
      <w:r w:rsidR="00293582">
        <w:rPr>
          <w:sz w:val="18"/>
        </w:rPr>
        <w:t>ć</w:t>
      </w:r>
      <w:r>
        <w:rPr>
          <w:sz w:val="18"/>
        </w:rPr>
        <w:t>im propisima u ovoj</w:t>
      </w:r>
      <w:r>
        <w:rPr>
          <w:spacing w:val="-3"/>
          <w:sz w:val="18"/>
        </w:rPr>
        <w:t xml:space="preserve"> </w:t>
      </w:r>
      <w:r>
        <w:rPr>
          <w:sz w:val="18"/>
        </w:rPr>
        <w:t>oblasti;</w:t>
      </w:r>
    </w:p>
    <w:p w14:paraId="5FC72510" w14:textId="77777777" w:rsidR="00D010E2" w:rsidRDefault="00D010E2" w:rsidP="000F78A0">
      <w:pPr>
        <w:pStyle w:val="BodyText"/>
        <w:jc w:val="both"/>
      </w:pPr>
    </w:p>
    <w:p w14:paraId="75E5BA50" w14:textId="77777777" w:rsidR="00D010E2" w:rsidRDefault="008166BA" w:rsidP="000F78A0">
      <w:pPr>
        <w:pStyle w:val="ListParagraph"/>
        <w:numPr>
          <w:ilvl w:val="0"/>
          <w:numId w:val="65"/>
        </w:numPr>
        <w:tabs>
          <w:tab w:val="left" w:pos="1094"/>
        </w:tabs>
        <w:ind w:right="140" w:firstLine="0"/>
        <w:jc w:val="both"/>
        <w:rPr>
          <w:sz w:val="18"/>
        </w:rPr>
      </w:pPr>
      <w:r>
        <w:rPr>
          <w:sz w:val="18"/>
        </w:rPr>
        <w:t>ako Klijent odbije da pruži, bilo u fazi otvaranja</w:t>
      </w:r>
      <w:r>
        <w:rPr>
          <w:spacing w:val="-20"/>
          <w:sz w:val="18"/>
        </w:rPr>
        <w:t xml:space="preserve"> </w:t>
      </w:r>
      <w:r>
        <w:rPr>
          <w:sz w:val="18"/>
        </w:rPr>
        <w:t>računa, bilo u nekoj sljede</w:t>
      </w:r>
      <w:r w:rsidR="00A36998">
        <w:rPr>
          <w:sz w:val="18"/>
        </w:rPr>
        <w:t>ć</w:t>
      </w:r>
      <w:r>
        <w:rPr>
          <w:sz w:val="18"/>
        </w:rPr>
        <w:t>oj fazi, sve informacije  koje</w:t>
      </w:r>
      <w:r>
        <w:rPr>
          <w:spacing w:val="-19"/>
          <w:sz w:val="18"/>
        </w:rPr>
        <w:t xml:space="preserve"> </w:t>
      </w:r>
      <w:r>
        <w:rPr>
          <w:sz w:val="18"/>
        </w:rPr>
        <w:t>su</w:t>
      </w:r>
    </w:p>
    <w:p w14:paraId="092997A9" w14:textId="77777777" w:rsidR="00D010E2" w:rsidRDefault="008166BA" w:rsidP="000F78A0">
      <w:pPr>
        <w:pStyle w:val="BodyText"/>
        <w:ind w:left="860"/>
        <w:jc w:val="both"/>
      </w:pPr>
      <w:r>
        <w:t>potrebne za svrhe ove klauzule, uključuju</w:t>
      </w:r>
      <w:r w:rsidR="00293582">
        <w:t>ć</w:t>
      </w:r>
      <w:r>
        <w:t>i i ažurirane dokaze o identitetu i prebivalištu;</w:t>
      </w:r>
    </w:p>
    <w:p w14:paraId="1BABE6F8" w14:textId="77777777" w:rsidR="00D010E2" w:rsidRDefault="00D010E2" w:rsidP="000F78A0">
      <w:pPr>
        <w:pStyle w:val="BodyText"/>
        <w:spacing w:before="1"/>
        <w:jc w:val="both"/>
      </w:pPr>
    </w:p>
    <w:p w14:paraId="2CC870E4" w14:textId="77777777" w:rsidR="00D010E2" w:rsidRDefault="008166BA" w:rsidP="000F78A0">
      <w:pPr>
        <w:pStyle w:val="ListParagraph"/>
        <w:numPr>
          <w:ilvl w:val="0"/>
          <w:numId w:val="65"/>
        </w:numPr>
        <w:tabs>
          <w:tab w:val="left" w:pos="1175"/>
        </w:tabs>
        <w:spacing w:before="1" w:line="219" w:lineRule="exact"/>
        <w:ind w:left="1174" w:hanging="274"/>
        <w:jc w:val="both"/>
        <w:rPr>
          <w:sz w:val="18"/>
        </w:rPr>
      </w:pPr>
      <w:r>
        <w:rPr>
          <w:sz w:val="18"/>
        </w:rPr>
        <w:t>ako je bilo koja izjava i garancija, sadržana u</w:t>
      </w:r>
      <w:r>
        <w:rPr>
          <w:spacing w:val="-16"/>
          <w:sz w:val="18"/>
        </w:rPr>
        <w:t xml:space="preserve"> </w:t>
      </w:r>
      <w:r>
        <w:rPr>
          <w:sz w:val="18"/>
        </w:rPr>
        <w:t>Poglavlju</w:t>
      </w:r>
    </w:p>
    <w:p w14:paraId="209FA888" w14:textId="0FCAD5DC" w:rsidR="00D010E2" w:rsidRDefault="004C67BB" w:rsidP="000F78A0">
      <w:pPr>
        <w:pStyle w:val="BodyText"/>
        <w:spacing w:line="219" w:lineRule="exact"/>
        <w:ind w:left="860"/>
        <w:jc w:val="both"/>
      </w:pPr>
      <w:r>
        <w:t>27</w:t>
      </w:r>
      <w:r w:rsidR="008166BA">
        <w:t>. (Zastupanja i garancije) neistinita ili obmanjuju</w:t>
      </w:r>
      <w:r w:rsidR="00293582">
        <w:t>ć</w:t>
      </w:r>
      <w:r w:rsidR="008166BA">
        <w:t>a.</w:t>
      </w:r>
    </w:p>
    <w:p w14:paraId="28112ABF" w14:textId="77777777" w:rsidR="00D010E2" w:rsidRDefault="00D010E2" w:rsidP="000F78A0">
      <w:pPr>
        <w:pStyle w:val="BodyText"/>
        <w:spacing w:before="11"/>
        <w:jc w:val="both"/>
        <w:rPr>
          <w:sz w:val="17"/>
        </w:rPr>
      </w:pPr>
    </w:p>
    <w:p w14:paraId="35A1A3D9" w14:textId="77777777" w:rsidR="00D010E2" w:rsidRDefault="008166BA" w:rsidP="000F78A0">
      <w:pPr>
        <w:pStyle w:val="ListParagraph"/>
        <w:numPr>
          <w:ilvl w:val="1"/>
          <w:numId w:val="67"/>
        </w:numPr>
        <w:tabs>
          <w:tab w:val="left" w:pos="1175"/>
        </w:tabs>
        <w:ind w:left="1174"/>
        <w:jc w:val="both"/>
        <w:rPr>
          <w:sz w:val="18"/>
        </w:rPr>
      </w:pPr>
      <w:r>
        <w:rPr>
          <w:sz w:val="18"/>
        </w:rPr>
        <w:t>Društvo može da sačini izvještaj ili da</w:t>
      </w:r>
      <w:r>
        <w:rPr>
          <w:spacing w:val="-11"/>
          <w:sz w:val="18"/>
        </w:rPr>
        <w:t xml:space="preserve"> </w:t>
      </w:r>
      <w:r>
        <w:rPr>
          <w:sz w:val="18"/>
        </w:rPr>
        <w:t>nadležnim</w:t>
      </w:r>
    </w:p>
    <w:p w14:paraId="15179A18" w14:textId="77777777" w:rsidR="00D010E2" w:rsidRDefault="008166BA" w:rsidP="000F78A0">
      <w:pPr>
        <w:pStyle w:val="BodyText"/>
        <w:spacing w:before="2"/>
        <w:ind w:left="860" w:right="18"/>
        <w:jc w:val="both"/>
      </w:pPr>
      <w:r>
        <w:t>državnim organima saopšti i stavi na uvid sve informacije, u skladu sa važe</w:t>
      </w:r>
      <w:r w:rsidR="00293582">
        <w:t>ć</w:t>
      </w:r>
      <w:r>
        <w:t>im zakonima i propisima koji se odnose na sprečavanje pranja novca, mito i korupciju, kao i prevenciju finansijskog kriminala, i može se ponašati u skladu sa njihovim upustvima koja se odnose na Klijenta.</w:t>
      </w:r>
    </w:p>
    <w:p w14:paraId="457F5187" w14:textId="77777777" w:rsidR="00D010E2" w:rsidRDefault="00D010E2" w:rsidP="000F78A0">
      <w:pPr>
        <w:pStyle w:val="BodyText"/>
        <w:spacing w:before="11"/>
        <w:jc w:val="both"/>
        <w:rPr>
          <w:sz w:val="17"/>
        </w:rPr>
      </w:pPr>
    </w:p>
    <w:p w14:paraId="40677478" w14:textId="77777777" w:rsidR="00D010E2" w:rsidRDefault="008166BA" w:rsidP="00293582">
      <w:pPr>
        <w:pStyle w:val="ListParagraph"/>
        <w:numPr>
          <w:ilvl w:val="1"/>
          <w:numId w:val="67"/>
        </w:numPr>
        <w:tabs>
          <w:tab w:val="left" w:pos="1175"/>
        </w:tabs>
        <w:ind w:left="860" w:right="235" w:firstLine="0"/>
        <w:jc w:val="both"/>
        <w:rPr>
          <w:sz w:val="18"/>
        </w:rPr>
      </w:pPr>
      <w:r>
        <w:rPr>
          <w:sz w:val="18"/>
        </w:rPr>
        <w:t>Društvo može, gdje smatra neophodnim, u skladu</w:t>
      </w:r>
      <w:r>
        <w:rPr>
          <w:spacing w:val="-17"/>
          <w:sz w:val="18"/>
        </w:rPr>
        <w:t xml:space="preserve"> </w:t>
      </w:r>
      <w:r>
        <w:rPr>
          <w:sz w:val="18"/>
        </w:rPr>
        <w:t>sa važe</w:t>
      </w:r>
      <w:r w:rsidR="00293582">
        <w:rPr>
          <w:sz w:val="18"/>
        </w:rPr>
        <w:t>ć</w:t>
      </w:r>
      <w:r>
        <w:rPr>
          <w:sz w:val="18"/>
        </w:rPr>
        <w:t>im zakonima u ovoj oblasti, odbiti da Klijentu pruži dalja objašnjenja o bilo kojoj akciji ili odbijanju da izvrši nalog ili bilo koju drugu radnju, kada je takva akcija</w:t>
      </w:r>
      <w:r>
        <w:rPr>
          <w:spacing w:val="-13"/>
          <w:sz w:val="18"/>
        </w:rPr>
        <w:t xml:space="preserve"> </w:t>
      </w:r>
      <w:r>
        <w:rPr>
          <w:sz w:val="18"/>
        </w:rPr>
        <w:t>ili</w:t>
      </w:r>
    </w:p>
    <w:p w14:paraId="5BEC03EC" w14:textId="77777777" w:rsidR="00D010E2" w:rsidRDefault="008166BA" w:rsidP="00293582">
      <w:pPr>
        <w:pStyle w:val="BodyText"/>
        <w:ind w:left="860" w:right="5"/>
        <w:jc w:val="both"/>
      </w:pPr>
      <w:r>
        <w:t>odbijanje preduzeto u skladu za važe</w:t>
      </w:r>
      <w:r w:rsidR="00293582">
        <w:t>ć</w:t>
      </w:r>
      <w:r>
        <w:t>im zakonima i drugim propisima u ovoj oblasti.</w:t>
      </w:r>
    </w:p>
    <w:p w14:paraId="085F56E5" w14:textId="77777777" w:rsidR="00D010E2" w:rsidRDefault="00D010E2" w:rsidP="00293582">
      <w:pPr>
        <w:pStyle w:val="BodyText"/>
        <w:spacing w:before="1"/>
        <w:jc w:val="both"/>
      </w:pPr>
    </w:p>
    <w:p w14:paraId="4C9540B8" w14:textId="77777777" w:rsidR="00D010E2" w:rsidRDefault="008166BA" w:rsidP="00293582">
      <w:pPr>
        <w:pStyle w:val="ListParagraph"/>
        <w:numPr>
          <w:ilvl w:val="1"/>
          <w:numId w:val="67"/>
        </w:numPr>
        <w:tabs>
          <w:tab w:val="left" w:pos="1175"/>
        </w:tabs>
        <w:ind w:left="860" w:right="225" w:firstLine="0"/>
        <w:jc w:val="both"/>
        <w:rPr>
          <w:sz w:val="18"/>
        </w:rPr>
      </w:pPr>
      <w:r>
        <w:rPr>
          <w:sz w:val="18"/>
        </w:rPr>
        <w:t>Društvo ne</w:t>
      </w:r>
      <w:r w:rsidR="00293582">
        <w:rPr>
          <w:sz w:val="18"/>
        </w:rPr>
        <w:t>ć</w:t>
      </w:r>
      <w:r>
        <w:rPr>
          <w:sz w:val="18"/>
        </w:rPr>
        <w:t>e biti odgovorno za bilo koju štetu koju Klijent može pretrpjeti kao rezultat određene akcije ili odbijanje sa naše strane, kada je takva akcija ili</w:t>
      </w:r>
      <w:r>
        <w:rPr>
          <w:spacing w:val="-23"/>
          <w:sz w:val="18"/>
        </w:rPr>
        <w:t xml:space="preserve"> </w:t>
      </w:r>
      <w:r>
        <w:rPr>
          <w:sz w:val="18"/>
        </w:rPr>
        <w:t>odbijanje</w:t>
      </w:r>
    </w:p>
    <w:p w14:paraId="14E0AF29" w14:textId="22CBA8FF" w:rsidR="00D010E2" w:rsidRDefault="00D010E2" w:rsidP="00293582">
      <w:pPr>
        <w:pStyle w:val="BodyText"/>
        <w:spacing w:before="5"/>
        <w:jc w:val="both"/>
        <w:rPr>
          <w:sz w:val="21"/>
        </w:rPr>
      </w:pPr>
    </w:p>
    <w:p w14:paraId="0AAC62FB" w14:textId="77777777" w:rsidR="00D010E2" w:rsidRPr="00F961C0" w:rsidRDefault="008166BA" w:rsidP="00293582">
      <w:pPr>
        <w:pStyle w:val="ListParagraph"/>
        <w:numPr>
          <w:ilvl w:val="1"/>
          <w:numId w:val="64"/>
        </w:numPr>
        <w:tabs>
          <w:tab w:val="left" w:pos="511"/>
        </w:tabs>
        <w:ind w:right="175" w:firstLine="0"/>
        <w:jc w:val="both"/>
        <w:rPr>
          <w:color w:val="000000" w:themeColor="text1"/>
          <w:sz w:val="18"/>
        </w:rPr>
      </w:pPr>
      <w:r w:rsidRPr="00F961C0">
        <w:rPr>
          <w:color w:val="000000" w:themeColor="text1"/>
          <w:sz w:val="18"/>
        </w:rPr>
        <w:t>We reserve the right, at any time, to require that you provide us with additional or other information for the purposes of the appropriateness assessment, even after we have confirmed successful completion of the appropriateness</w:t>
      </w:r>
      <w:r w:rsidRPr="00F961C0">
        <w:rPr>
          <w:color w:val="000000" w:themeColor="text1"/>
          <w:spacing w:val="-2"/>
          <w:sz w:val="18"/>
        </w:rPr>
        <w:t xml:space="preserve"> </w:t>
      </w:r>
      <w:r w:rsidRPr="00F961C0">
        <w:rPr>
          <w:color w:val="000000" w:themeColor="text1"/>
          <w:sz w:val="18"/>
        </w:rPr>
        <w:t>assessment.</w:t>
      </w:r>
    </w:p>
    <w:p w14:paraId="125DFBAC" w14:textId="77777777" w:rsidR="00D010E2" w:rsidRPr="00F961C0" w:rsidRDefault="00D010E2" w:rsidP="00293582">
      <w:pPr>
        <w:pStyle w:val="BodyText"/>
        <w:spacing w:before="11"/>
        <w:jc w:val="both"/>
        <w:rPr>
          <w:color w:val="000000" w:themeColor="text1"/>
          <w:sz w:val="17"/>
        </w:rPr>
      </w:pPr>
    </w:p>
    <w:p w14:paraId="3A8CA9B6" w14:textId="77777777" w:rsidR="00D010E2" w:rsidRPr="00F961C0" w:rsidRDefault="008166BA" w:rsidP="00293582">
      <w:pPr>
        <w:pStyle w:val="ListParagraph"/>
        <w:numPr>
          <w:ilvl w:val="1"/>
          <w:numId w:val="64"/>
        </w:numPr>
        <w:tabs>
          <w:tab w:val="left" w:pos="511"/>
        </w:tabs>
        <w:spacing w:before="1"/>
        <w:ind w:right="158" w:firstLine="0"/>
        <w:jc w:val="both"/>
        <w:rPr>
          <w:color w:val="000000" w:themeColor="text1"/>
          <w:sz w:val="18"/>
        </w:rPr>
      </w:pPr>
      <w:r w:rsidRPr="00F961C0">
        <w:rPr>
          <w:color w:val="000000" w:themeColor="text1"/>
          <w:sz w:val="18"/>
        </w:rPr>
        <w:t>You hereby represent and warrant that you understand the purpose of the assessment of appropriateness that we undertake and the importance of providing us with full and correct information for this</w:t>
      </w:r>
      <w:r w:rsidRPr="00F961C0">
        <w:rPr>
          <w:color w:val="000000" w:themeColor="text1"/>
          <w:spacing w:val="-3"/>
          <w:sz w:val="18"/>
        </w:rPr>
        <w:t xml:space="preserve"> </w:t>
      </w:r>
      <w:r w:rsidRPr="00F961C0">
        <w:rPr>
          <w:color w:val="000000" w:themeColor="text1"/>
          <w:sz w:val="18"/>
        </w:rPr>
        <w:t>purpose.</w:t>
      </w:r>
    </w:p>
    <w:p w14:paraId="415775BF" w14:textId="77777777" w:rsidR="00D010E2" w:rsidRPr="00F961C0" w:rsidRDefault="00D010E2" w:rsidP="00293582">
      <w:pPr>
        <w:pStyle w:val="BodyText"/>
        <w:jc w:val="both"/>
        <w:rPr>
          <w:color w:val="000000" w:themeColor="text1"/>
        </w:rPr>
      </w:pPr>
    </w:p>
    <w:p w14:paraId="534CF6EE" w14:textId="77777777" w:rsidR="00D010E2" w:rsidRPr="00F961C0" w:rsidRDefault="008166BA" w:rsidP="00293582">
      <w:pPr>
        <w:pStyle w:val="ListParagraph"/>
        <w:numPr>
          <w:ilvl w:val="1"/>
          <w:numId w:val="64"/>
        </w:numPr>
        <w:tabs>
          <w:tab w:val="left" w:pos="602"/>
        </w:tabs>
        <w:ind w:right="178" w:firstLine="0"/>
        <w:jc w:val="both"/>
        <w:rPr>
          <w:color w:val="000000" w:themeColor="text1"/>
        </w:rPr>
      </w:pPr>
      <w:r w:rsidRPr="00F961C0">
        <w:rPr>
          <w:color w:val="000000" w:themeColor="text1"/>
          <w:sz w:val="18"/>
        </w:rPr>
        <w:t>In cases where the Client or potential Client elects not to provide the required information or where he provides insufficient information regarding his knowledge and experience, we firm shall warn the Client or potential Client that such a decision will not allow us to determine whether the service or product envisaged is appropriate for him and we must not recommend investment services or financial instruments to that Client or potential</w:t>
      </w:r>
      <w:r w:rsidRPr="00F961C0">
        <w:rPr>
          <w:color w:val="000000" w:themeColor="text1"/>
          <w:spacing w:val="-6"/>
          <w:sz w:val="18"/>
        </w:rPr>
        <w:t xml:space="preserve"> </w:t>
      </w:r>
      <w:r w:rsidRPr="00F961C0">
        <w:rPr>
          <w:color w:val="000000" w:themeColor="text1"/>
          <w:sz w:val="18"/>
        </w:rPr>
        <w:t>Client.</w:t>
      </w:r>
    </w:p>
    <w:p w14:paraId="4AA9DA6F" w14:textId="77777777" w:rsidR="006730A5" w:rsidRDefault="006730A5" w:rsidP="00293582">
      <w:pPr>
        <w:pStyle w:val="ListParagraph"/>
        <w:jc w:val="both"/>
      </w:pPr>
    </w:p>
    <w:p w14:paraId="712DA339" w14:textId="77777777" w:rsidR="00D010E2" w:rsidRDefault="00D010E2" w:rsidP="00293582">
      <w:pPr>
        <w:pStyle w:val="BodyText"/>
        <w:spacing w:before="12"/>
        <w:jc w:val="both"/>
        <w:rPr>
          <w:sz w:val="17"/>
        </w:rPr>
      </w:pPr>
    </w:p>
    <w:p w14:paraId="7EDBA5CF" w14:textId="77777777" w:rsidR="00D010E2" w:rsidRDefault="008166BA" w:rsidP="00293582">
      <w:pPr>
        <w:pStyle w:val="Heading1"/>
        <w:numPr>
          <w:ilvl w:val="0"/>
          <w:numId w:val="63"/>
        </w:numPr>
        <w:tabs>
          <w:tab w:val="left" w:pos="377"/>
        </w:tabs>
        <w:ind w:right="971" w:firstLine="0"/>
        <w:jc w:val="both"/>
      </w:pPr>
      <w:r>
        <w:t>MONEY LAUNDERING AND FINANCIAL CRIME PREVENTION</w:t>
      </w:r>
    </w:p>
    <w:p w14:paraId="4B74E9D0" w14:textId="77777777" w:rsidR="00D010E2" w:rsidRDefault="00D010E2" w:rsidP="00293582">
      <w:pPr>
        <w:pStyle w:val="BodyText"/>
        <w:jc w:val="both"/>
        <w:rPr>
          <w:b/>
        </w:rPr>
      </w:pPr>
    </w:p>
    <w:p w14:paraId="5F3AB4E4" w14:textId="77777777" w:rsidR="00D010E2" w:rsidRDefault="008166BA" w:rsidP="00293582">
      <w:pPr>
        <w:pStyle w:val="ListParagraph"/>
        <w:numPr>
          <w:ilvl w:val="1"/>
          <w:numId w:val="63"/>
        </w:numPr>
        <w:tabs>
          <w:tab w:val="left" w:pos="511"/>
        </w:tabs>
        <w:spacing w:before="1"/>
        <w:ind w:right="121" w:firstLine="0"/>
        <w:jc w:val="both"/>
        <w:rPr>
          <w:sz w:val="18"/>
        </w:rPr>
      </w:pPr>
      <w:r>
        <w:rPr>
          <w:sz w:val="18"/>
        </w:rPr>
        <w:t>You represent, warrant and undertake that you are</w:t>
      </w:r>
      <w:r>
        <w:rPr>
          <w:spacing w:val="-14"/>
          <w:sz w:val="18"/>
        </w:rPr>
        <w:t xml:space="preserve"> </w:t>
      </w:r>
      <w:r>
        <w:rPr>
          <w:sz w:val="18"/>
        </w:rPr>
        <w:t>now and will be at all times compliant with all the Applicable Laws and Regulations concerning money laundering, bribery and corruption and financial crime</w:t>
      </w:r>
      <w:r>
        <w:rPr>
          <w:spacing w:val="-7"/>
          <w:sz w:val="18"/>
        </w:rPr>
        <w:t xml:space="preserve"> </w:t>
      </w:r>
      <w:r>
        <w:rPr>
          <w:sz w:val="18"/>
        </w:rPr>
        <w:t>prevention.</w:t>
      </w:r>
    </w:p>
    <w:p w14:paraId="6A3A70FB" w14:textId="77777777" w:rsidR="00D010E2" w:rsidRDefault="00D010E2" w:rsidP="00293582">
      <w:pPr>
        <w:pStyle w:val="BodyText"/>
        <w:jc w:val="both"/>
      </w:pPr>
    </w:p>
    <w:p w14:paraId="5F0D4B70" w14:textId="77777777" w:rsidR="00D010E2" w:rsidRDefault="008166BA" w:rsidP="00293582">
      <w:pPr>
        <w:pStyle w:val="ListParagraph"/>
        <w:numPr>
          <w:ilvl w:val="1"/>
          <w:numId w:val="63"/>
        </w:numPr>
        <w:tabs>
          <w:tab w:val="left" w:pos="511"/>
        </w:tabs>
        <w:ind w:right="405" w:firstLine="0"/>
        <w:jc w:val="both"/>
        <w:rPr>
          <w:sz w:val="18"/>
        </w:rPr>
      </w:pPr>
      <w:r>
        <w:rPr>
          <w:sz w:val="18"/>
        </w:rPr>
        <w:t>We are required to follow the Applicable Laws and Regulations concerning money laundering, brib</w:t>
      </w:r>
      <w:r w:rsidR="00FB07BB">
        <w:rPr>
          <w:sz w:val="18"/>
        </w:rPr>
        <w:t>ž</w:t>
      </w:r>
      <w:r>
        <w:rPr>
          <w:sz w:val="18"/>
        </w:rPr>
        <w:t>ery and corruption and financial crime prevention (“AML</w:t>
      </w:r>
      <w:r>
        <w:rPr>
          <w:spacing w:val="-17"/>
          <w:sz w:val="18"/>
        </w:rPr>
        <w:t xml:space="preserve"> </w:t>
      </w:r>
      <w:r>
        <w:rPr>
          <w:sz w:val="18"/>
        </w:rPr>
        <w:t>Laws”).</w:t>
      </w:r>
    </w:p>
    <w:p w14:paraId="1C13E400" w14:textId="77777777" w:rsidR="00D010E2" w:rsidRDefault="00D010E2" w:rsidP="00293582">
      <w:pPr>
        <w:pStyle w:val="BodyText"/>
        <w:jc w:val="both"/>
      </w:pPr>
    </w:p>
    <w:p w14:paraId="421EA572" w14:textId="77777777" w:rsidR="00D010E2" w:rsidRDefault="008166BA" w:rsidP="00293582">
      <w:pPr>
        <w:pStyle w:val="ListParagraph"/>
        <w:numPr>
          <w:ilvl w:val="1"/>
          <w:numId w:val="63"/>
        </w:numPr>
        <w:tabs>
          <w:tab w:val="left" w:pos="511"/>
        </w:tabs>
        <w:ind w:right="213" w:firstLine="0"/>
        <w:jc w:val="both"/>
        <w:rPr>
          <w:sz w:val="18"/>
        </w:rPr>
      </w:pPr>
      <w:r>
        <w:rPr>
          <w:sz w:val="18"/>
        </w:rPr>
        <w:t>We reserve the right to terminate this Agreement with immediate effect, to refuse to execute any pending Orders and to freeze or block your Account and any assets on it,</w:t>
      </w:r>
      <w:r>
        <w:rPr>
          <w:spacing w:val="-18"/>
          <w:sz w:val="18"/>
        </w:rPr>
        <w:t xml:space="preserve"> </w:t>
      </w:r>
      <w:r>
        <w:rPr>
          <w:sz w:val="18"/>
        </w:rPr>
        <w:t>if:</w:t>
      </w:r>
    </w:p>
    <w:p w14:paraId="2CBDF143" w14:textId="77777777" w:rsidR="00D010E2" w:rsidRDefault="00D010E2" w:rsidP="00293582">
      <w:pPr>
        <w:pStyle w:val="BodyText"/>
        <w:spacing w:before="12"/>
        <w:jc w:val="both"/>
        <w:rPr>
          <w:sz w:val="17"/>
        </w:rPr>
      </w:pPr>
    </w:p>
    <w:p w14:paraId="0DDD71EE" w14:textId="77777777" w:rsidR="00D010E2" w:rsidRDefault="008166BA" w:rsidP="00293582">
      <w:pPr>
        <w:pStyle w:val="ListParagraph"/>
        <w:numPr>
          <w:ilvl w:val="0"/>
          <w:numId w:val="62"/>
        </w:numPr>
        <w:tabs>
          <w:tab w:val="left" w:pos="388"/>
        </w:tabs>
        <w:ind w:right="279" w:firstLine="0"/>
        <w:jc w:val="both"/>
        <w:rPr>
          <w:sz w:val="18"/>
        </w:rPr>
      </w:pPr>
      <w:r>
        <w:rPr>
          <w:sz w:val="18"/>
        </w:rPr>
        <w:t>we reasonably believe that you may be acting in breach of the AML Laws;</w:t>
      </w:r>
      <w:r>
        <w:rPr>
          <w:spacing w:val="-3"/>
          <w:sz w:val="18"/>
        </w:rPr>
        <w:t xml:space="preserve"> </w:t>
      </w:r>
      <w:r>
        <w:rPr>
          <w:sz w:val="18"/>
        </w:rPr>
        <w:t>or</w:t>
      </w:r>
    </w:p>
    <w:p w14:paraId="03688218" w14:textId="77777777" w:rsidR="00D010E2" w:rsidRDefault="00D010E2" w:rsidP="00293582">
      <w:pPr>
        <w:pStyle w:val="BodyText"/>
        <w:jc w:val="both"/>
      </w:pPr>
    </w:p>
    <w:p w14:paraId="5B5382E5" w14:textId="77777777" w:rsidR="00D010E2" w:rsidRDefault="008166BA" w:rsidP="00293582">
      <w:pPr>
        <w:pStyle w:val="ListParagraph"/>
        <w:numPr>
          <w:ilvl w:val="0"/>
          <w:numId w:val="62"/>
        </w:numPr>
        <w:tabs>
          <w:tab w:val="left" w:pos="429"/>
        </w:tabs>
        <w:spacing w:before="1"/>
        <w:ind w:right="130" w:firstLine="0"/>
        <w:jc w:val="both"/>
        <w:rPr>
          <w:sz w:val="18"/>
        </w:rPr>
      </w:pPr>
      <w:r>
        <w:rPr>
          <w:sz w:val="18"/>
        </w:rPr>
        <w:t>if you refuse to provide us either at the Account opening stage or at any subsequent stage that we determine at our discretion any information about you that we require you to provide for the purposes of this Clause, including your updated proof of identity and residence;</w:t>
      </w:r>
      <w:r>
        <w:rPr>
          <w:spacing w:val="-6"/>
          <w:sz w:val="18"/>
        </w:rPr>
        <w:t xml:space="preserve"> </w:t>
      </w:r>
      <w:r>
        <w:rPr>
          <w:sz w:val="18"/>
        </w:rPr>
        <w:t>or</w:t>
      </w:r>
    </w:p>
    <w:p w14:paraId="2DD18387" w14:textId="77777777" w:rsidR="00D010E2" w:rsidRDefault="00D010E2" w:rsidP="00293582">
      <w:pPr>
        <w:pStyle w:val="BodyText"/>
        <w:spacing w:before="11"/>
        <w:jc w:val="both"/>
        <w:rPr>
          <w:sz w:val="17"/>
        </w:rPr>
      </w:pPr>
    </w:p>
    <w:p w14:paraId="59AFA0F1" w14:textId="73791D2A" w:rsidR="00D010E2" w:rsidRDefault="008166BA" w:rsidP="00293582">
      <w:pPr>
        <w:pStyle w:val="ListParagraph"/>
        <w:numPr>
          <w:ilvl w:val="0"/>
          <w:numId w:val="62"/>
        </w:numPr>
        <w:tabs>
          <w:tab w:val="left" w:pos="470"/>
        </w:tabs>
        <w:ind w:right="182" w:firstLine="0"/>
        <w:jc w:val="both"/>
        <w:rPr>
          <w:sz w:val="18"/>
        </w:rPr>
      </w:pPr>
      <w:r>
        <w:rPr>
          <w:sz w:val="18"/>
        </w:rPr>
        <w:t xml:space="preserve">if any of your warranties and representations contained in Clause </w:t>
      </w:r>
      <w:r w:rsidR="004C67BB">
        <w:rPr>
          <w:sz w:val="18"/>
        </w:rPr>
        <w:t>27</w:t>
      </w:r>
      <w:r>
        <w:rPr>
          <w:sz w:val="18"/>
        </w:rPr>
        <w:t xml:space="preserve"> (Representations and Warranties) become untrue or</w:t>
      </w:r>
      <w:r>
        <w:rPr>
          <w:spacing w:val="-2"/>
          <w:sz w:val="18"/>
        </w:rPr>
        <w:t xml:space="preserve"> </w:t>
      </w:r>
      <w:r>
        <w:rPr>
          <w:sz w:val="18"/>
        </w:rPr>
        <w:t>misleading.</w:t>
      </w:r>
    </w:p>
    <w:p w14:paraId="41BE21A8" w14:textId="77777777" w:rsidR="00D010E2" w:rsidRDefault="00D010E2" w:rsidP="00293582">
      <w:pPr>
        <w:pStyle w:val="BodyText"/>
        <w:jc w:val="both"/>
      </w:pPr>
    </w:p>
    <w:p w14:paraId="361DF749" w14:textId="77777777" w:rsidR="00D010E2" w:rsidRDefault="008166BA" w:rsidP="00293582">
      <w:pPr>
        <w:pStyle w:val="ListParagraph"/>
        <w:numPr>
          <w:ilvl w:val="1"/>
          <w:numId w:val="63"/>
        </w:numPr>
        <w:tabs>
          <w:tab w:val="left" w:pos="511"/>
        </w:tabs>
        <w:ind w:right="169" w:firstLine="0"/>
        <w:jc w:val="both"/>
        <w:rPr>
          <w:sz w:val="18"/>
        </w:rPr>
      </w:pPr>
      <w:r>
        <w:rPr>
          <w:sz w:val="18"/>
        </w:rPr>
        <w:t>We may make any report and disclose any such information, to any such person or authority which we consider necessary for the purposes of our compliance with the Applicable Laws and Regulations concerning money laundering, bribery and corruption and financial crime prevention, and may act in accordance with their instructions with respect to</w:t>
      </w:r>
      <w:r>
        <w:rPr>
          <w:spacing w:val="-4"/>
          <w:sz w:val="18"/>
        </w:rPr>
        <w:t xml:space="preserve"> </w:t>
      </w:r>
      <w:r>
        <w:rPr>
          <w:sz w:val="18"/>
        </w:rPr>
        <w:t>you.</w:t>
      </w:r>
    </w:p>
    <w:p w14:paraId="36A46969" w14:textId="77777777" w:rsidR="00D010E2" w:rsidRDefault="00D010E2" w:rsidP="00293582">
      <w:pPr>
        <w:pStyle w:val="BodyText"/>
        <w:spacing w:before="1"/>
        <w:jc w:val="both"/>
      </w:pPr>
    </w:p>
    <w:p w14:paraId="5C6CBC55" w14:textId="77777777" w:rsidR="00D010E2" w:rsidRDefault="008166BA" w:rsidP="00293582">
      <w:pPr>
        <w:pStyle w:val="ListParagraph"/>
        <w:numPr>
          <w:ilvl w:val="1"/>
          <w:numId w:val="63"/>
        </w:numPr>
        <w:tabs>
          <w:tab w:val="left" w:pos="511"/>
        </w:tabs>
        <w:ind w:right="188" w:firstLine="0"/>
        <w:jc w:val="both"/>
        <w:rPr>
          <w:sz w:val="18"/>
        </w:rPr>
      </w:pPr>
      <w:r>
        <w:rPr>
          <w:sz w:val="18"/>
        </w:rPr>
        <w:t>We may, where we consider this necessary in order to comply with our obligations under the Applicable Laws and Regulations related to money laundering, bribery and corruption and financial crime prevention refuse to provide you with further explanations as to any action or refusal or failure to take any</w:t>
      </w:r>
      <w:r>
        <w:rPr>
          <w:spacing w:val="-5"/>
          <w:sz w:val="18"/>
        </w:rPr>
        <w:t xml:space="preserve"> </w:t>
      </w:r>
      <w:r>
        <w:rPr>
          <w:sz w:val="18"/>
        </w:rPr>
        <w:t>action.</w:t>
      </w:r>
    </w:p>
    <w:p w14:paraId="5281E4E4" w14:textId="77777777" w:rsidR="00D010E2" w:rsidRDefault="00D010E2" w:rsidP="00293582">
      <w:pPr>
        <w:pStyle w:val="BodyText"/>
        <w:spacing w:before="11"/>
        <w:jc w:val="both"/>
        <w:rPr>
          <w:sz w:val="17"/>
        </w:rPr>
      </w:pPr>
    </w:p>
    <w:p w14:paraId="5C36DAC4" w14:textId="77777777" w:rsidR="00D010E2" w:rsidRDefault="008166BA" w:rsidP="00293582">
      <w:pPr>
        <w:pStyle w:val="ListParagraph"/>
        <w:numPr>
          <w:ilvl w:val="1"/>
          <w:numId w:val="63"/>
        </w:numPr>
        <w:tabs>
          <w:tab w:val="left" w:pos="511"/>
        </w:tabs>
        <w:ind w:right="441" w:firstLine="0"/>
        <w:jc w:val="both"/>
        <w:rPr>
          <w:sz w:val="18"/>
        </w:rPr>
      </w:pPr>
      <w:r>
        <w:rPr>
          <w:sz w:val="18"/>
        </w:rPr>
        <w:t>We shall not be liable to you for any loss or damage which you may suffer as a result of any such action</w:t>
      </w:r>
      <w:r>
        <w:rPr>
          <w:spacing w:val="-12"/>
          <w:sz w:val="18"/>
        </w:rPr>
        <w:t xml:space="preserve"> </w:t>
      </w:r>
      <w:r>
        <w:rPr>
          <w:sz w:val="18"/>
        </w:rPr>
        <w:t>or</w:t>
      </w:r>
    </w:p>
    <w:p w14:paraId="3F73662C" w14:textId="77777777" w:rsidR="00D010E2" w:rsidRDefault="00D010E2" w:rsidP="00293582">
      <w:pPr>
        <w:jc w:val="both"/>
        <w:rPr>
          <w:sz w:val="18"/>
        </w:rPr>
        <w:sectPr w:rsidR="00D010E2">
          <w:pgSz w:w="11910" w:h="16840"/>
          <w:pgMar w:top="840" w:right="1320" w:bottom="680" w:left="580" w:header="0" w:footer="409" w:gutter="0"/>
          <w:cols w:num="2" w:space="720" w:equalWidth="0">
            <w:col w:w="5236" w:space="40"/>
            <w:col w:w="4734"/>
          </w:cols>
        </w:sectPr>
      </w:pPr>
    </w:p>
    <w:p w14:paraId="49237F13" w14:textId="13A667CC" w:rsidR="00D010E2" w:rsidRDefault="005F798C" w:rsidP="00293582">
      <w:pPr>
        <w:pStyle w:val="BodyText"/>
        <w:spacing w:before="40"/>
        <w:ind w:left="860" w:right="-6"/>
        <w:jc w:val="both"/>
      </w:pPr>
      <w:r>
        <w:rPr>
          <w:noProof/>
          <w:lang w:val="en-GB" w:eastAsia="en-GB" w:bidi="ar-SA"/>
        </w:rPr>
        <w:lastRenderedPageBreak/>
        <mc:AlternateContent>
          <mc:Choice Requires="wps">
            <w:drawing>
              <wp:anchor distT="0" distB="0" distL="114300" distR="114300" simplePos="0" relativeHeight="251671552" behindDoc="0" locked="0" layoutInCell="1" allowOverlap="1" wp14:anchorId="606C95B9" wp14:editId="198B64CA">
                <wp:simplePos x="0" y="0"/>
                <wp:positionH relativeFrom="page">
                  <wp:posOffset>3774440</wp:posOffset>
                </wp:positionH>
                <wp:positionV relativeFrom="page">
                  <wp:posOffset>571500</wp:posOffset>
                </wp:positionV>
                <wp:extent cx="0" cy="9490075"/>
                <wp:effectExtent l="12065" t="9525" r="6985" b="6350"/>
                <wp:wrapNone/>
                <wp:docPr id="3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900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91A7E" id="Line 30"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2pt,45pt" to="297.2pt,7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" strokeweight=".48pt">
                <w10:wrap anchorx="page" anchory="page"/>
              </v:line>
            </w:pict>
          </mc:Fallback>
        </mc:AlternateContent>
      </w:r>
      <w:r w:rsidR="008166BA">
        <w:t>preduzeto</w:t>
      </w:r>
      <w:r w:rsidR="008166BA">
        <w:rPr>
          <w:spacing w:val="-4"/>
        </w:rPr>
        <w:t xml:space="preserve"> </w:t>
      </w:r>
      <w:r w:rsidR="008166BA">
        <w:t>u</w:t>
      </w:r>
      <w:r w:rsidR="008166BA">
        <w:rPr>
          <w:spacing w:val="-5"/>
        </w:rPr>
        <w:t xml:space="preserve"> </w:t>
      </w:r>
      <w:r w:rsidR="008166BA">
        <w:t>skladu</w:t>
      </w:r>
      <w:r w:rsidR="008166BA">
        <w:rPr>
          <w:spacing w:val="-5"/>
        </w:rPr>
        <w:t xml:space="preserve"> </w:t>
      </w:r>
      <w:r w:rsidR="008166BA">
        <w:t>za</w:t>
      </w:r>
      <w:r w:rsidR="008166BA">
        <w:rPr>
          <w:spacing w:val="-5"/>
        </w:rPr>
        <w:t xml:space="preserve"> </w:t>
      </w:r>
      <w:r w:rsidR="008166BA">
        <w:t>važe</w:t>
      </w:r>
      <w:r w:rsidR="00293582">
        <w:t>ć</w:t>
      </w:r>
      <w:r w:rsidR="008166BA">
        <w:t>im</w:t>
      </w:r>
      <w:r w:rsidR="008166BA">
        <w:rPr>
          <w:spacing w:val="-4"/>
        </w:rPr>
        <w:t xml:space="preserve"> </w:t>
      </w:r>
      <w:r w:rsidR="008166BA">
        <w:t>zakonima</w:t>
      </w:r>
      <w:r w:rsidR="008166BA">
        <w:rPr>
          <w:spacing w:val="-4"/>
        </w:rPr>
        <w:t xml:space="preserve"> </w:t>
      </w:r>
      <w:r w:rsidR="008166BA">
        <w:t>i</w:t>
      </w:r>
      <w:r w:rsidR="008166BA">
        <w:rPr>
          <w:spacing w:val="-4"/>
        </w:rPr>
        <w:t xml:space="preserve"> </w:t>
      </w:r>
      <w:r w:rsidR="008166BA">
        <w:t>drugim</w:t>
      </w:r>
      <w:r w:rsidR="008166BA">
        <w:rPr>
          <w:spacing w:val="-3"/>
        </w:rPr>
        <w:t xml:space="preserve"> </w:t>
      </w:r>
      <w:r w:rsidR="008166BA">
        <w:t>propisima u ovoj</w:t>
      </w:r>
      <w:r w:rsidR="008166BA">
        <w:rPr>
          <w:spacing w:val="-3"/>
        </w:rPr>
        <w:t xml:space="preserve"> </w:t>
      </w:r>
      <w:r w:rsidR="008166BA">
        <w:t>oblasti.</w:t>
      </w:r>
    </w:p>
    <w:p w14:paraId="71CED49D" w14:textId="77777777" w:rsidR="00D010E2" w:rsidRDefault="00D010E2" w:rsidP="00293582">
      <w:pPr>
        <w:pStyle w:val="BodyText"/>
        <w:spacing w:before="1"/>
        <w:jc w:val="both"/>
      </w:pPr>
    </w:p>
    <w:p w14:paraId="26BF8DA3" w14:textId="77777777" w:rsidR="00D010E2" w:rsidRDefault="008166BA" w:rsidP="00293582">
      <w:pPr>
        <w:pStyle w:val="ListParagraph"/>
        <w:numPr>
          <w:ilvl w:val="1"/>
          <w:numId w:val="63"/>
        </w:numPr>
        <w:tabs>
          <w:tab w:val="left" w:pos="1175"/>
        </w:tabs>
        <w:spacing w:before="1" w:line="219" w:lineRule="exact"/>
        <w:ind w:left="1174"/>
        <w:jc w:val="both"/>
        <w:rPr>
          <w:sz w:val="18"/>
        </w:rPr>
      </w:pPr>
      <w:r>
        <w:rPr>
          <w:sz w:val="18"/>
        </w:rPr>
        <w:t>Ako Komisija ili drugi organ vrši istragu u vezi</w:t>
      </w:r>
      <w:r>
        <w:rPr>
          <w:spacing w:val="-12"/>
          <w:sz w:val="18"/>
        </w:rPr>
        <w:t xml:space="preserve"> </w:t>
      </w:r>
      <w:r>
        <w:rPr>
          <w:sz w:val="18"/>
        </w:rPr>
        <w:t>sa</w:t>
      </w:r>
    </w:p>
    <w:p w14:paraId="1DA970C5" w14:textId="77777777" w:rsidR="00D010E2" w:rsidRDefault="008166BA" w:rsidP="00293582">
      <w:pPr>
        <w:pStyle w:val="BodyText"/>
        <w:ind w:left="860" w:right="208"/>
        <w:jc w:val="both"/>
      </w:pPr>
      <w:r>
        <w:t>transakcijama Klijenta, isti je dužan da sa nama sarađuje, kao i da nam na zahtjev dostavi sve tražene informacije u vezi s tom istragom.</w:t>
      </w:r>
    </w:p>
    <w:p w14:paraId="08580525" w14:textId="77777777" w:rsidR="00D010E2" w:rsidRDefault="00D010E2" w:rsidP="00293582">
      <w:pPr>
        <w:pStyle w:val="BodyText"/>
        <w:spacing w:before="10"/>
        <w:jc w:val="both"/>
        <w:rPr>
          <w:sz w:val="17"/>
        </w:rPr>
      </w:pPr>
    </w:p>
    <w:p w14:paraId="33CA0C2C" w14:textId="77777777" w:rsidR="00D010E2" w:rsidRDefault="008166BA" w:rsidP="00293582">
      <w:pPr>
        <w:pStyle w:val="ListParagraph"/>
        <w:numPr>
          <w:ilvl w:val="1"/>
          <w:numId w:val="63"/>
        </w:numPr>
        <w:tabs>
          <w:tab w:val="left" w:pos="1175"/>
        </w:tabs>
        <w:spacing w:before="1"/>
        <w:ind w:left="1174"/>
        <w:jc w:val="both"/>
        <w:rPr>
          <w:sz w:val="18"/>
        </w:rPr>
      </w:pPr>
      <w:r>
        <w:rPr>
          <w:sz w:val="18"/>
        </w:rPr>
        <w:t>Klijent izričito potvrđjuje i</w:t>
      </w:r>
      <w:r>
        <w:rPr>
          <w:spacing w:val="-3"/>
          <w:sz w:val="18"/>
        </w:rPr>
        <w:t xml:space="preserve"> </w:t>
      </w:r>
      <w:r>
        <w:rPr>
          <w:sz w:val="18"/>
        </w:rPr>
        <w:t>garantuje:</w:t>
      </w:r>
    </w:p>
    <w:p w14:paraId="6941C282" w14:textId="77777777" w:rsidR="00D010E2" w:rsidRDefault="00D010E2" w:rsidP="00293582">
      <w:pPr>
        <w:pStyle w:val="BodyText"/>
        <w:spacing w:before="2"/>
        <w:jc w:val="both"/>
      </w:pPr>
    </w:p>
    <w:p w14:paraId="1ACFDCDB" w14:textId="140A9B14" w:rsidR="00D010E2" w:rsidRDefault="008166BA" w:rsidP="00293582">
      <w:pPr>
        <w:pStyle w:val="ListParagraph"/>
        <w:numPr>
          <w:ilvl w:val="0"/>
          <w:numId w:val="61"/>
        </w:numPr>
        <w:tabs>
          <w:tab w:val="left" w:pos="1084"/>
        </w:tabs>
        <w:ind w:right="60" w:firstLine="40"/>
        <w:jc w:val="both"/>
        <w:rPr>
          <w:sz w:val="18"/>
        </w:rPr>
      </w:pPr>
      <w:r>
        <w:rPr>
          <w:sz w:val="18"/>
        </w:rPr>
        <w:t>ako je pravno lice, da nam je otkrio sve krajnje vlasnike</w:t>
      </w:r>
      <w:r>
        <w:rPr>
          <w:spacing w:val="-19"/>
          <w:sz w:val="18"/>
        </w:rPr>
        <w:t xml:space="preserve"> </w:t>
      </w:r>
      <w:r>
        <w:rPr>
          <w:sz w:val="18"/>
        </w:rPr>
        <w:t>i svaku osobu koja ima više</w:t>
      </w:r>
      <w:r w:rsidR="001A74A7">
        <w:rPr>
          <w:sz w:val="18"/>
        </w:rPr>
        <w:t xml:space="preserve"> od </w:t>
      </w:r>
      <w:r w:rsidR="00516AE9" w:rsidRPr="007612BA">
        <w:rPr>
          <w:color w:val="000000" w:themeColor="text1"/>
          <w:sz w:val="18"/>
        </w:rPr>
        <w:t>25</w:t>
      </w:r>
      <w:r w:rsidRPr="007612BA">
        <w:rPr>
          <w:color w:val="000000" w:themeColor="text1"/>
          <w:sz w:val="18"/>
        </w:rPr>
        <w:t xml:space="preserve">% </w:t>
      </w:r>
      <w:r>
        <w:rPr>
          <w:sz w:val="18"/>
        </w:rPr>
        <w:t>stvarnog vlasništva</w:t>
      </w:r>
      <w:r>
        <w:rPr>
          <w:spacing w:val="-10"/>
          <w:sz w:val="18"/>
        </w:rPr>
        <w:t xml:space="preserve"> </w:t>
      </w:r>
      <w:r>
        <w:rPr>
          <w:sz w:val="18"/>
        </w:rPr>
        <w:t>u</w:t>
      </w:r>
    </w:p>
    <w:p w14:paraId="3358790E" w14:textId="77777777" w:rsidR="00D010E2" w:rsidRDefault="008166BA" w:rsidP="00293582">
      <w:pPr>
        <w:pStyle w:val="BodyText"/>
        <w:spacing w:line="219" w:lineRule="exact"/>
        <w:ind w:left="860"/>
        <w:jc w:val="both"/>
      </w:pPr>
      <w:r>
        <w:t>društvu;</w:t>
      </w:r>
    </w:p>
    <w:p w14:paraId="6428CA1A" w14:textId="77777777" w:rsidR="00D010E2" w:rsidRDefault="00D010E2" w:rsidP="00293582">
      <w:pPr>
        <w:pStyle w:val="BodyText"/>
        <w:spacing w:before="11"/>
        <w:jc w:val="both"/>
        <w:rPr>
          <w:sz w:val="17"/>
        </w:rPr>
      </w:pPr>
    </w:p>
    <w:p w14:paraId="0BDE343F" w14:textId="77777777" w:rsidR="00D010E2" w:rsidRDefault="008166BA" w:rsidP="00293582">
      <w:pPr>
        <w:pStyle w:val="ListParagraph"/>
        <w:numPr>
          <w:ilvl w:val="0"/>
          <w:numId w:val="61"/>
        </w:numPr>
        <w:tabs>
          <w:tab w:val="left" w:pos="1050"/>
        </w:tabs>
        <w:spacing w:before="1"/>
        <w:ind w:right="212" w:firstLine="0"/>
        <w:jc w:val="both"/>
        <w:rPr>
          <w:sz w:val="18"/>
        </w:rPr>
      </w:pPr>
      <w:r>
        <w:rPr>
          <w:sz w:val="18"/>
        </w:rPr>
        <w:t xml:space="preserve">da je pružio ili </w:t>
      </w:r>
      <w:r w:rsidR="00293582">
        <w:rPr>
          <w:sz w:val="18"/>
        </w:rPr>
        <w:t>ć</w:t>
      </w:r>
      <w:r>
        <w:rPr>
          <w:sz w:val="18"/>
        </w:rPr>
        <w:t xml:space="preserve">e nam pružiti informacije koje </w:t>
      </w:r>
      <w:r w:rsidR="00293582">
        <w:rPr>
          <w:sz w:val="18"/>
        </w:rPr>
        <w:t>ć</w:t>
      </w:r>
      <w:r>
        <w:rPr>
          <w:sz w:val="18"/>
        </w:rPr>
        <w:t>e nam omogu</w:t>
      </w:r>
      <w:r w:rsidR="00293582">
        <w:rPr>
          <w:sz w:val="18"/>
        </w:rPr>
        <w:t>ć</w:t>
      </w:r>
      <w:r>
        <w:rPr>
          <w:sz w:val="18"/>
        </w:rPr>
        <w:t>iti</w:t>
      </w:r>
      <w:r>
        <w:rPr>
          <w:spacing w:val="-7"/>
          <w:sz w:val="18"/>
        </w:rPr>
        <w:t xml:space="preserve"> </w:t>
      </w:r>
      <w:r>
        <w:rPr>
          <w:sz w:val="18"/>
        </w:rPr>
        <w:t>da</w:t>
      </w:r>
      <w:r>
        <w:rPr>
          <w:spacing w:val="-6"/>
          <w:sz w:val="18"/>
        </w:rPr>
        <w:t xml:space="preserve"> </w:t>
      </w:r>
      <w:r>
        <w:rPr>
          <w:sz w:val="18"/>
        </w:rPr>
        <w:t>utvrdimo</w:t>
      </w:r>
      <w:r>
        <w:rPr>
          <w:spacing w:val="-4"/>
          <w:sz w:val="18"/>
        </w:rPr>
        <w:t xml:space="preserve"> </w:t>
      </w:r>
      <w:r>
        <w:rPr>
          <w:sz w:val="18"/>
        </w:rPr>
        <w:t>identitet</w:t>
      </w:r>
      <w:r>
        <w:rPr>
          <w:spacing w:val="-6"/>
          <w:sz w:val="18"/>
        </w:rPr>
        <w:t xml:space="preserve"> </w:t>
      </w:r>
      <w:r>
        <w:rPr>
          <w:sz w:val="18"/>
        </w:rPr>
        <w:t>i</w:t>
      </w:r>
      <w:r>
        <w:rPr>
          <w:spacing w:val="-4"/>
          <w:sz w:val="18"/>
        </w:rPr>
        <w:t xml:space="preserve"> </w:t>
      </w:r>
      <w:r>
        <w:rPr>
          <w:sz w:val="18"/>
        </w:rPr>
        <w:t>razumijemo</w:t>
      </w:r>
      <w:r>
        <w:rPr>
          <w:spacing w:val="-5"/>
          <w:sz w:val="18"/>
        </w:rPr>
        <w:t xml:space="preserve"> </w:t>
      </w:r>
      <w:r>
        <w:rPr>
          <w:sz w:val="18"/>
        </w:rPr>
        <w:t>poslovanje Klijenta, uključuju</w:t>
      </w:r>
      <w:r w:rsidR="00293582">
        <w:rPr>
          <w:sz w:val="18"/>
        </w:rPr>
        <w:t>ć</w:t>
      </w:r>
      <w:r>
        <w:rPr>
          <w:sz w:val="18"/>
        </w:rPr>
        <w:t>i i izvor novčanih sredstava, te da identifikujemo izvore sredstava, i (ako ste pravno</w:t>
      </w:r>
      <w:r>
        <w:rPr>
          <w:spacing w:val="-11"/>
          <w:sz w:val="18"/>
        </w:rPr>
        <w:t xml:space="preserve"> </w:t>
      </w:r>
      <w:r>
        <w:rPr>
          <w:sz w:val="18"/>
        </w:rPr>
        <w:t>lice)</w:t>
      </w:r>
    </w:p>
    <w:p w14:paraId="6686FE78" w14:textId="77777777" w:rsidR="00D010E2" w:rsidRDefault="008166BA" w:rsidP="00293582">
      <w:pPr>
        <w:pStyle w:val="BodyText"/>
        <w:ind w:left="860"/>
        <w:jc w:val="both"/>
      </w:pPr>
      <w:r>
        <w:t>vlasnike i ovlaš</w:t>
      </w:r>
      <w:r w:rsidR="00293582">
        <w:t>ć</w:t>
      </w:r>
      <w:r>
        <w:t>ena lica;</w:t>
      </w:r>
    </w:p>
    <w:p w14:paraId="63DD3A87" w14:textId="77777777" w:rsidR="00D010E2" w:rsidRDefault="00D010E2" w:rsidP="00293582">
      <w:pPr>
        <w:pStyle w:val="BodyText"/>
        <w:spacing w:before="12"/>
        <w:jc w:val="both"/>
        <w:rPr>
          <w:sz w:val="17"/>
        </w:rPr>
      </w:pPr>
    </w:p>
    <w:p w14:paraId="391B2D54" w14:textId="77777777" w:rsidR="00D010E2" w:rsidRDefault="008166BA" w:rsidP="00293582">
      <w:pPr>
        <w:pStyle w:val="ListParagraph"/>
        <w:numPr>
          <w:ilvl w:val="0"/>
          <w:numId w:val="61"/>
        </w:numPr>
        <w:tabs>
          <w:tab w:val="left" w:pos="1033"/>
        </w:tabs>
        <w:ind w:right="106" w:firstLine="0"/>
        <w:jc w:val="both"/>
        <w:rPr>
          <w:sz w:val="18"/>
        </w:rPr>
      </w:pPr>
      <w:r>
        <w:rPr>
          <w:sz w:val="18"/>
        </w:rPr>
        <w:t>da ne podliježe (uključuju</w:t>
      </w:r>
      <w:r w:rsidR="00F57DD8">
        <w:rPr>
          <w:sz w:val="18"/>
        </w:rPr>
        <w:t>ć</w:t>
      </w:r>
      <w:r>
        <w:rPr>
          <w:sz w:val="18"/>
        </w:rPr>
        <w:t>i saradnike, direktore, službenike, zaposlene i slično), bilo kojim sankcijama ili je pod kontrolom osobe koja je podliježe takvim</w:t>
      </w:r>
      <w:r>
        <w:rPr>
          <w:spacing w:val="-21"/>
          <w:sz w:val="18"/>
        </w:rPr>
        <w:t xml:space="preserve"> </w:t>
      </w:r>
      <w:r>
        <w:rPr>
          <w:sz w:val="18"/>
        </w:rPr>
        <w:t>sankcijama;</w:t>
      </w:r>
    </w:p>
    <w:p w14:paraId="62A6B2A6" w14:textId="77777777" w:rsidR="00D010E2" w:rsidRDefault="00D010E2" w:rsidP="00293582">
      <w:pPr>
        <w:pStyle w:val="BodyText"/>
        <w:spacing w:before="11"/>
        <w:jc w:val="both"/>
        <w:rPr>
          <w:sz w:val="17"/>
        </w:rPr>
      </w:pPr>
    </w:p>
    <w:p w14:paraId="302080EB" w14:textId="77777777" w:rsidR="00D010E2" w:rsidRDefault="008166BA" w:rsidP="00293582">
      <w:pPr>
        <w:pStyle w:val="ListParagraph"/>
        <w:numPr>
          <w:ilvl w:val="0"/>
          <w:numId w:val="61"/>
        </w:numPr>
        <w:tabs>
          <w:tab w:val="left" w:pos="1050"/>
        </w:tabs>
        <w:ind w:firstLine="0"/>
        <w:jc w:val="both"/>
        <w:rPr>
          <w:sz w:val="18"/>
        </w:rPr>
      </w:pPr>
      <w:r>
        <w:rPr>
          <w:sz w:val="18"/>
        </w:rPr>
        <w:t>da</w:t>
      </w:r>
      <w:r>
        <w:rPr>
          <w:spacing w:val="-4"/>
          <w:sz w:val="18"/>
        </w:rPr>
        <w:t xml:space="preserve"> </w:t>
      </w:r>
      <w:r w:rsidR="00817AA9">
        <w:rPr>
          <w:sz w:val="18"/>
        </w:rPr>
        <w:t>ć</w:t>
      </w:r>
      <w:r>
        <w:rPr>
          <w:sz w:val="18"/>
        </w:rPr>
        <w:t>e</w:t>
      </w:r>
      <w:r>
        <w:rPr>
          <w:spacing w:val="-4"/>
          <w:sz w:val="18"/>
        </w:rPr>
        <w:t xml:space="preserve"> </w:t>
      </w:r>
      <w:r>
        <w:rPr>
          <w:sz w:val="18"/>
        </w:rPr>
        <w:t>nas</w:t>
      </w:r>
      <w:r>
        <w:rPr>
          <w:spacing w:val="-3"/>
          <w:sz w:val="18"/>
        </w:rPr>
        <w:t xml:space="preserve"> </w:t>
      </w:r>
      <w:r>
        <w:rPr>
          <w:sz w:val="18"/>
        </w:rPr>
        <w:t>obavijestiti</w:t>
      </w:r>
      <w:r>
        <w:rPr>
          <w:spacing w:val="-4"/>
          <w:sz w:val="18"/>
        </w:rPr>
        <w:t xml:space="preserve"> </w:t>
      </w:r>
      <w:r>
        <w:rPr>
          <w:sz w:val="18"/>
        </w:rPr>
        <w:t>o</w:t>
      </w:r>
      <w:r>
        <w:rPr>
          <w:spacing w:val="-1"/>
          <w:sz w:val="18"/>
        </w:rPr>
        <w:t xml:space="preserve"> </w:t>
      </w:r>
      <w:r>
        <w:rPr>
          <w:sz w:val="18"/>
        </w:rPr>
        <w:t>svim</w:t>
      </w:r>
      <w:r>
        <w:rPr>
          <w:spacing w:val="-3"/>
          <w:sz w:val="18"/>
        </w:rPr>
        <w:t xml:space="preserve"> </w:t>
      </w:r>
      <w:r>
        <w:rPr>
          <w:sz w:val="18"/>
        </w:rPr>
        <w:t>bitnim</w:t>
      </w:r>
      <w:r>
        <w:rPr>
          <w:spacing w:val="-2"/>
          <w:sz w:val="18"/>
        </w:rPr>
        <w:t xml:space="preserve"> </w:t>
      </w:r>
      <w:r>
        <w:rPr>
          <w:sz w:val="18"/>
        </w:rPr>
        <w:t>promjenama</w:t>
      </w:r>
      <w:r>
        <w:rPr>
          <w:spacing w:val="-3"/>
          <w:sz w:val="18"/>
        </w:rPr>
        <w:t xml:space="preserve"> </w:t>
      </w:r>
      <w:r>
        <w:rPr>
          <w:sz w:val="18"/>
        </w:rPr>
        <w:t>u</w:t>
      </w:r>
      <w:r>
        <w:rPr>
          <w:spacing w:val="-4"/>
          <w:sz w:val="18"/>
        </w:rPr>
        <w:t xml:space="preserve"> </w:t>
      </w:r>
      <w:r>
        <w:rPr>
          <w:sz w:val="18"/>
        </w:rPr>
        <w:t>vezi</w:t>
      </w:r>
      <w:r>
        <w:rPr>
          <w:spacing w:val="-3"/>
          <w:sz w:val="18"/>
        </w:rPr>
        <w:t xml:space="preserve"> </w:t>
      </w:r>
      <w:r>
        <w:rPr>
          <w:sz w:val="18"/>
        </w:rPr>
        <w:t>sa materijalnim statusom, a koje su od značaja za dalje poslovanje sa</w:t>
      </w:r>
      <w:r>
        <w:rPr>
          <w:spacing w:val="-4"/>
          <w:sz w:val="18"/>
        </w:rPr>
        <w:t xml:space="preserve"> </w:t>
      </w:r>
      <w:r>
        <w:rPr>
          <w:sz w:val="18"/>
        </w:rPr>
        <w:t>nama.</w:t>
      </w:r>
    </w:p>
    <w:p w14:paraId="69FE7F73" w14:textId="77777777" w:rsidR="00D010E2" w:rsidRDefault="00D010E2" w:rsidP="00293582">
      <w:pPr>
        <w:pStyle w:val="BodyText"/>
        <w:jc w:val="both"/>
      </w:pPr>
    </w:p>
    <w:p w14:paraId="636C54F0" w14:textId="77777777" w:rsidR="00D010E2" w:rsidRDefault="008166BA" w:rsidP="00293582">
      <w:pPr>
        <w:pStyle w:val="ListParagraph"/>
        <w:numPr>
          <w:ilvl w:val="0"/>
          <w:numId w:val="61"/>
        </w:numPr>
        <w:tabs>
          <w:tab w:val="left" w:pos="1045"/>
        </w:tabs>
        <w:ind w:right="162" w:firstLine="0"/>
        <w:jc w:val="both"/>
        <w:rPr>
          <w:sz w:val="18"/>
        </w:rPr>
      </w:pPr>
      <w:r>
        <w:rPr>
          <w:sz w:val="18"/>
        </w:rPr>
        <w:t>da</w:t>
      </w:r>
      <w:r>
        <w:rPr>
          <w:spacing w:val="-6"/>
          <w:sz w:val="18"/>
        </w:rPr>
        <w:t xml:space="preserve"> </w:t>
      </w:r>
      <w:r>
        <w:rPr>
          <w:sz w:val="18"/>
        </w:rPr>
        <w:t>ne</w:t>
      </w:r>
      <w:r w:rsidR="00817AA9">
        <w:rPr>
          <w:sz w:val="18"/>
        </w:rPr>
        <w:t>ć</w:t>
      </w:r>
      <w:r>
        <w:rPr>
          <w:sz w:val="18"/>
        </w:rPr>
        <w:t>e</w:t>
      </w:r>
      <w:r>
        <w:rPr>
          <w:spacing w:val="-6"/>
          <w:sz w:val="18"/>
        </w:rPr>
        <w:t xml:space="preserve"> </w:t>
      </w:r>
      <w:r>
        <w:rPr>
          <w:sz w:val="18"/>
        </w:rPr>
        <w:t>koristiti</w:t>
      </w:r>
      <w:r>
        <w:rPr>
          <w:spacing w:val="-6"/>
          <w:sz w:val="18"/>
        </w:rPr>
        <w:t xml:space="preserve"> </w:t>
      </w:r>
      <w:r>
        <w:rPr>
          <w:sz w:val="18"/>
        </w:rPr>
        <w:t>svoj</w:t>
      </w:r>
      <w:r>
        <w:rPr>
          <w:spacing w:val="-6"/>
          <w:sz w:val="18"/>
        </w:rPr>
        <w:t xml:space="preserve"> </w:t>
      </w:r>
      <w:r>
        <w:rPr>
          <w:sz w:val="18"/>
        </w:rPr>
        <w:t>račun</w:t>
      </w:r>
      <w:r>
        <w:rPr>
          <w:spacing w:val="-4"/>
          <w:sz w:val="18"/>
        </w:rPr>
        <w:t xml:space="preserve"> </w:t>
      </w:r>
      <w:r>
        <w:rPr>
          <w:sz w:val="18"/>
        </w:rPr>
        <w:t>u</w:t>
      </w:r>
      <w:r>
        <w:rPr>
          <w:spacing w:val="-6"/>
          <w:sz w:val="18"/>
        </w:rPr>
        <w:t xml:space="preserve"> </w:t>
      </w:r>
      <w:r>
        <w:rPr>
          <w:sz w:val="18"/>
        </w:rPr>
        <w:t>ime</w:t>
      </w:r>
      <w:r>
        <w:rPr>
          <w:spacing w:val="-5"/>
          <w:sz w:val="18"/>
        </w:rPr>
        <w:t xml:space="preserve"> </w:t>
      </w:r>
      <w:r>
        <w:rPr>
          <w:sz w:val="18"/>
        </w:rPr>
        <w:t>bilo</w:t>
      </w:r>
      <w:r>
        <w:rPr>
          <w:spacing w:val="-5"/>
          <w:sz w:val="18"/>
        </w:rPr>
        <w:t xml:space="preserve"> </w:t>
      </w:r>
      <w:r>
        <w:rPr>
          <w:sz w:val="18"/>
        </w:rPr>
        <w:t>koje</w:t>
      </w:r>
      <w:r>
        <w:rPr>
          <w:spacing w:val="-6"/>
          <w:sz w:val="18"/>
        </w:rPr>
        <w:t xml:space="preserve"> </w:t>
      </w:r>
      <w:r>
        <w:rPr>
          <w:sz w:val="18"/>
        </w:rPr>
        <w:t>tre</w:t>
      </w:r>
      <w:r w:rsidR="00817AA9">
        <w:rPr>
          <w:sz w:val="18"/>
        </w:rPr>
        <w:t>ć</w:t>
      </w:r>
      <w:r>
        <w:rPr>
          <w:sz w:val="18"/>
        </w:rPr>
        <w:t>e</w:t>
      </w:r>
      <w:r>
        <w:rPr>
          <w:spacing w:val="-6"/>
          <w:sz w:val="18"/>
        </w:rPr>
        <w:t xml:space="preserve"> </w:t>
      </w:r>
      <w:r>
        <w:rPr>
          <w:sz w:val="18"/>
        </w:rPr>
        <w:t>strane, pa se u tom smislu slaže i prihvata da račun i sva sredstva na njemu mogu biti zamrznuta ili</w:t>
      </w:r>
      <w:r>
        <w:rPr>
          <w:spacing w:val="-2"/>
          <w:sz w:val="18"/>
        </w:rPr>
        <w:t xml:space="preserve"> </w:t>
      </w:r>
      <w:r>
        <w:rPr>
          <w:sz w:val="18"/>
        </w:rPr>
        <w:t>blokirana;</w:t>
      </w:r>
    </w:p>
    <w:p w14:paraId="4E03662F" w14:textId="77777777" w:rsidR="00D010E2" w:rsidRDefault="00D010E2" w:rsidP="00293582">
      <w:pPr>
        <w:pStyle w:val="BodyText"/>
        <w:spacing w:before="2"/>
        <w:jc w:val="both"/>
      </w:pPr>
    </w:p>
    <w:p w14:paraId="73740199" w14:textId="77777777" w:rsidR="00D010E2" w:rsidRPr="007612BA" w:rsidRDefault="008166BA" w:rsidP="00293582">
      <w:pPr>
        <w:pStyle w:val="ListParagraph"/>
        <w:numPr>
          <w:ilvl w:val="0"/>
          <w:numId w:val="61"/>
        </w:numPr>
        <w:tabs>
          <w:tab w:val="left" w:pos="1012"/>
        </w:tabs>
        <w:ind w:right="58" w:firstLine="0"/>
        <w:jc w:val="both"/>
        <w:rPr>
          <w:color w:val="000000" w:themeColor="text1"/>
          <w:sz w:val="18"/>
        </w:rPr>
      </w:pPr>
      <w:r w:rsidRPr="007612BA">
        <w:rPr>
          <w:color w:val="000000" w:themeColor="text1"/>
          <w:sz w:val="18"/>
        </w:rPr>
        <w:t>da su sva novčana sredstva na računu zakonitog</w:t>
      </w:r>
      <w:r w:rsidRPr="007612BA">
        <w:rPr>
          <w:color w:val="000000" w:themeColor="text1"/>
          <w:spacing w:val="-23"/>
          <w:sz w:val="18"/>
        </w:rPr>
        <w:t xml:space="preserve"> </w:t>
      </w:r>
      <w:r w:rsidRPr="007612BA">
        <w:rPr>
          <w:color w:val="000000" w:themeColor="text1"/>
          <w:sz w:val="18"/>
        </w:rPr>
        <w:t>porijekla i da su ista prijavljena odgovaraju</w:t>
      </w:r>
      <w:r w:rsidR="00817AA9" w:rsidRPr="007612BA">
        <w:rPr>
          <w:color w:val="000000" w:themeColor="text1"/>
          <w:sz w:val="18"/>
        </w:rPr>
        <w:t>ć</w:t>
      </w:r>
      <w:r w:rsidRPr="007612BA">
        <w:rPr>
          <w:color w:val="000000" w:themeColor="text1"/>
          <w:sz w:val="18"/>
        </w:rPr>
        <w:t>im poreskim</w:t>
      </w:r>
      <w:r w:rsidRPr="007612BA">
        <w:rPr>
          <w:color w:val="000000" w:themeColor="text1"/>
          <w:spacing w:val="-25"/>
          <w:sz w:val="18"/>
        </w:rPr>
        <w:t xml:space="preserve"> </w:t>
      </w:r>
      <w:r w:rsidRPr="007612BA">
        <w:rPr>
          <w:color w:val="000000" w:themeColor="text1"/>
          <w:sz w:val="18"/>
        </w:rPr>
        <w:t>vlastima.</w:t>
      </w:r>
    </w:p>
    <w:p w14:paraId="446E3355" w14:textId="77777777" w:rsidR="00D010E2" w:rsidRDefault="00D010E2" w:rsidP="00293582">
      <w:pPr>
        <w:pStyle w:val="BodyText"/>
        <w:spacing w:before="11"/>
        <w:jc w:val="both"/>
        <w:rPr>
          <w:sz w:val="17"/>
        </w:rPr>
      </w:pPr>
    </w:p>
    <w:p w14:paraId="52B41B52" w14:textId="77777777" w:rsidR="00D010E2" w:rsidRDefault="00967A61" w:rsidP="00293582">
      <w:pPr>
        <w:pStyle w:val="ListParagraph"/>
        <w:numPr>
          <w:ilvl w:val="1"/>
          <w:numId w:val="63"/>
        </w:numPr>
        <w:tabs>
          <w:tab w:val="left" w:pos="1175"/>
        </w:tabs>
        <w:ind w:left="860" w:right="3" w:firstLine="0"/>
        <w:jc w:val="both"/>
        <w:rPr>
          <w:sz w:val="18"/>
        </w:rPr>
      </w:pPr>
      <w:r>
        <w:rPr>
          <w:sz w:val="18"/>
        </w:rPr>
        <w:t xml:space="preserve">Nakon što je Društvo sprovelo procjenu podobnosti </w:t>
      </w:r>
      <w:r w:rsidR="008166BA">
        <w:rPr>
          <w:sz w:val="18"/>
        </w:rPr>
        <w:t>Klijent</w:t>
      </w:r>
      <w:r>
        <w:rPr>
          <w:sz w:val="18"/>
        </w:rPr>
        <w:t>a za trgovanje finansijskim instrumentima i potvrdilo da je isti u mogućnosti da trguje, Klijent</w:t>
      </w:r>
      <w:r w:rsidR="008166BA">
        <w:rPr>
          <w:spacing w:val="-4"/>
          <w:sz w:val="18"/>
        </w:rPr>
        <w:t xml:space="preserve"> </w:t>
      </w:r>
      <w:r w:rsidR="008166BA">
        <w:rPr>
          <w:sz w:val="18"/>
        </w:rPr>
        <w:t>je</w:t>
      </w:r>
      <w:r w:rsidR="008166BA">
        <w:rPr>
          <w:spacing w:val="-2"/>
          <w:sz w:val="18"/>
        </w:rPr>
        <w:t xml:space="preserve"> </w:t>
      </w:r>
      <w:r w:rsidR="008166BA">
        <w:rPr>
          <w:sz w:val="18"/>
        </w:rPr>
        <w:t>dužan</w:t>
      </w:r>
      <w:r w:rsidR="008166BA">
        <w:rPr>
          <w:spacing w:val="-3"/>
          <w:sz w:val="18"/>
        </w:rPr>
        <w:t xml:space="preserve"> </w:t>
      </w:r>
      <w:r w:rsidR="008166BA">
        <w:rPr>
          <w:sz w:val="18"/>
        </w:rPr>
        <w:t>da</w:t>
      </w:r>
      <w:r w:rsidR="008166BA">
        <w:rPr>
          <w:spacing w:val="-4"/>
          <w:sz w:val="18"/>
        </w:rPr>
        <w:t xml:space="preserve"> </w:t>
      </w:r>
      <w:r w:rsidR="008166BA">
        <w:rPr>
          <w:sz w:val="18"/>
        </w:rPr>
        <w:t>Društvu pruži sve neophodne informacije i podatke u skladu sa Zakonom o tržištu kapitala, kao i podatke utvrđene zakonom kojim se uređuje sprječavanje pranja novca i finansiranja</w:t>
      </w:r>
      <w:r w:rsidR="008166BA">
        <w:rPr>
          <w:spacing w:val="-2"/>
          <w:sz w:val="18"/>
        </w:rPr>
        <w:t xml:space="preserve"> </w:t>
      </w:r>
      <w:r w:rsidR="008166BA">
        <w:rPr>
          <w:sz w:val="18"/>
        </w:rPr>
        <w:t>terorizma.</w:t>
      </w:r>
    </w:p>
    <w:p w14:paraId="6288F1A7" w14:textId="77777777" w:rsidR="00D010E2" w:rsidRDefault="00D010E2" w:rsidP="00293582">
      <w:pPr>
        <w:pStyle w:val="BodyText"/>
        <w:jc w:val="both"/>
      </w:pPr>
    </w:p>
    <w:p w14:paraId="3AAB7DD8" w14:textId="77777777" w:rsidR="00D010E2" w:rsidRDefault="00D010E2" w:rsidP="00293582">
      <w:pPr>
        <w:pStyle w:val="BodyText"/>
        <w:jc w:val="both"/>
      </w:pPr>
    </w:p>
    <w:p w14:paraId="600789B4" w14:textId="77777777" w:rsidR="00D010E2" w:rsidRDefault="00D010E2" w:rsidP="00293582">
      <w:pPr>
        <w:pStyle w:val="BodyText"/>
        <w:jc w:val="both"/>
      </w:pPr>
    </w:p>
    <w:p w14:paraId="1C3AAE1C" w14:textId="77777777" w:rsidR="00D010E2" w:rsidRDefault="00D010E2" w:rsidP="00293582">
      <w:pPr>
        <w:pStyle w:val="BodyText"/>
        <w:jc w:val="both"/>
      </w:pPr>
    </w:p>
    <w:p w14:paraId="12363B58" w14:textId="77777777" w:rsidR="00D010E2" w:rsidRDefault="00D010E2" w:rsidP="00293582">
      <w:pPr>
        <w:pStyle w:val="BodyText"/>
        <w:jc w:val="both"/>
      </w:pPr>
    </w:p>
    <w:p w14:paraId="458F6A46" w14:textId="77777777" w:rsidR="00D010E2" w:rsidRDefault="00D010E2" w:rsidP="00293582">
      <w:pPr>
        <w:pStyle w:val="BodyText"/>
        <w:jc w:val="both"/>
      </w:pPr>
    </w:p>
    <w:p w14:paraId="29ECC7F6" w14:textId="77777777" w:rsidR="00D010E2" w:rsidRDefault="00D010E2" w:rsidP="00293582">
      <w:pPr>
        <w:pStyle w:val="BodyText"/>
        <w:jc w:val="both"/>
      </w:pPr>
    </w:p>
    <w:p w14:paraId="7BBFFB9C" w14:textId="77777777" w:rsidR="00D010E2" w:rsidRDefault="00D010E2" w:rsidP="00293582">
      <w:pPr>
        <w:pStyle w:val="BodyText"/>
        <w:jc w:val="both"/>
      </w:pPr>
    </w:p>
    <w:p w14:paraId="6E1FDC88" w14:textId="77777777" w:rsidR="00D010E2" w:rsidRDefault="00D010E2" w:rsidP="00293582">
      <w:pPr>
        <w:pStyle w:val="BodyText"/>
        <w:jc w:val="both"/>
      </w:pPr>
    </w:p>
    <w:p w14:paraId="575C3A47" w14:textId="77777777" w:rsidR="00D010E2" w:rsidRDefault="00D010E2" w:rsidP="00293582">
      <w:pPr>
        <w:pStyle w:val="BodyText"/>
        <w:jc w:val="both"/>
      </w:pPr>
    </w:p>
    <w:p w14:paraId="08348CCA" w14:textId="77777777" w:rsidR="00D010E2" w:rsidRDefault="00D010E2" w:rsidP="00293582">
      <w:pPr>
        <w:pStyle w:val="BodyText"/>
        <w:jc w:val="both"/>
      </w:pPr>
    </w:p>
    <w:p w14:paraId="6309D070" w14:textId="77777777" w:rsidR="00D010E2" w:rsidRDefault="008166BA" w:rsidP="00293582">
      <w:pPr>
        <w:pStyle w:val="Heading1"/>
        <w:numPr>
          <w:ilvl w:val="0"/>
          <w:numId w:val="63"/>
        </w:numPr>
        <w:tabs>
          <w:tab w:val="left" w:pos="1041"/>
        </w:tabs>
        <w:ind w:left="1040"/>
        <w:jc w:val="both"/>
      </w:pPr>
      <w:r>
        <w:t>NEOVLAŠ</w:t>
      </w:r>
      <w:r w:rsidR="008C7F13">
        <w:t>Ć</w:t>
      </w:r>
      <w:r>
        <w:t>ENO KORIŠ</w:t>
      </w:r>
      <w:r w:rsidR="008C7F13">
        <w:t>Ć</w:t>
      </w:r>
      <w:r>
        <w:t>ENJE VAŠEG</w:t>
      </w:r>
      <w:r>
        <w:rPr>
          <w:spacing w:val="-6"/>
        </w:rPr>
        <w:t xml:space="preserve"> </w:t>
      </w:r>
      <w:r>
        <w:t>RAČUNA</w:t>
      </w:r>
    </w:p>
    <w:p w14:paraId="0A8E353A" w14:textId="77777777" w:rsidR="00D010E2" w:rsidRDefault="00D010E2" w:rsidP="00817AA9">
      <w:pPr>
        <w:pStyle w:val="BodyText"/>
        <w:spacing w:before="2"/>
        <w:jc w:val="both"/>
        <w:rPr>
          <w:b/>
        </w:rPr>
      </w:pPr>
    </w:p>
    <w:p w14:paraId="0C9CB210" w14:textId="77777777" w:rsidR="00D010E2" w:rsidRDefault="008166BA" w:rsidP="00817AA9">
      <w:pPr>
        <w:pStyle w:val="ListParagraph"/>
        <w:numPr>
          <w:ilvl w:val="1"/>
          <w:numId w:val="63"/>
        </w:numPr>
        <w:tabs>
          <w:tab w:val="left" w:pos="1175"/>
        </w:tabs>
        <w:ind w:left="860" w:right="181" w:firstLine="0"/>
        <w:jc w:val="both"/>
        <w:rPr>
          <w:sz w:val="18"/>
        </w:rPr>
      </w:pPr>
      <w:r>
        <w:rPr>
          <w:sz w:val="18"/>
        </w:rPr>
        <w:t>U skladu s odredbama Klauzule 9 ("Vaša ovlaš</w:t>
      </w:r>
      <w:r w:rsidR="00817AA9">
        <w:rPr>
          <w:sz w:val="18"/>
        </w:rPr>
        <w:t>ć</w:t>
      </w:r>
      <w:r>
        <w:rPr>
          <w:sz w:val="18"/>
        </w:rPr>
        <w:t>ena lica"), račun, lozinka ili pristupni kodovi koji se</w:t>
      </w:r>
      <w:r>
        <w:rPr>
          <w:spacing w:val="-19"/>
          <w:sz w:val="18"/>
        </w:rPr>
        <w:t xml:space="preserve"> </w:t>
      </w:r>
      <w:r>
        <w:rPr>
          <w:sz w:val="18"/>
        </w:rPr>
        <w:t>dostavljaju</w:t>
      </w:r>
    </w:p>
    <w:p w14:paraId="7267C7EE" w14:textId="77777777" w:rsidR="00D010E2" w:rsidRDefault="008166BA" w:rsidP="00817AA9">
      <w:pPr>
        <w:pStyle w:val="BodyText"/>
        <w:ind w:left="860" w:right="3"/>
        <w:jc w:val="both"/>
      </w:pPr>
      <w:r>
        <w:t>Klijentu, moraju biti koriš</w:t>
      </w:r>
      <w:r w:rsidR="00817AA9">
        <w:t>ć</w:t>
      </w:r>
      <w:r>
        <w:t>eni isključivo od strane Klijenta ili ovlaš</w:t>
      </w:r>
      <w:r w:rsidR="00817AA9">
        <w:t>ć</w:t>
      </w:r>
      <w:r>
        <w:t>enog lica.</w:t>
      </w:r>
    </w:p>
    <w:p w14:paraId="126DF78A" w14:textId="77777777" w:rsidR="00D010E2" w:rsidRDefault="00D010E2" w:rsidP="00817AA9">
      <w:pPr>
        <w:pStyle w:val="BodyText"/>
        <w:spacing w:before="11"/>
        <w:jc w:val="both"/>
        <w:rPr>
          <w:sz w:val="17"/>
        </w:rPr>
      </w:pPr>
    </w:p>
    <w:p w14:paraId="1FBE2933" w14:textId="77777777" w:rsidR="00D010E2" w:rsidRDefault="008166BA" w:rsidP="00817AA9">
      <w:pPr>
        <w:pStyle w:val="ListParagraph"/>
        <w:numPr>
          <w:ilvl w:val="1"/>
          <w:numId w:val="63"/>
        </w:numPr>
        <w:tabs>
          <w:tab w:val="left" w:pos="1175"/>
        </w:tabs>
        <w:ind w:left="860" w:right="33" w:firstLine="0"/>
        <w:jc w:val="both"/>
        <w:rPr>
          <w:sz w:val="18"/>
        </w:rPr>
      </w:pPr>
      <w:r>
        <w:rPr>
          <w:sz w:val="18"/>
        </w:rPr>
        <w:t>Klijent je dužan da osigura da uređaji preko kojih</w:t>
      </w:r>
      <w:r>
        <w:rPr>
          <w:spacing w:val="-18"/>
          <w:sz w:val="18"/>
        </w:rPr>
        <w:t xml:space="preserve"> </w:t>
      </w:r>
      <w:r>
        <w:rPr>
          <w:sz w:val="18"/>
        </w:rPr>
        <w:t>trguje s nama ili pristupa trgovinskoj platformi, nijesu ostavljeni bez</w:t>
      </w:r>
      <w:r>
        <w:rPr>
          <w:spacing w:val="-3"/>
          <w:sz w:val="18"/>
        </w:rPr>
        <w:t xml:space="preserve"> </w:t>
      </w:r>
      <w:r>
        <w:rPr>
          <w:sz w:val="18"/>
        </w:rPr>
        <w:t>nadzora</w:t>
      </w:r>
      <w:r>
        <w:rPr>
          <w:spacing w:val="-3"/>
          <w:sz w:val="18"/>
        </w:rPr>
        <w:t xml:space="preserve"> </w:t>
      </w:r>
      <w:r>
        <w:rPr>
          <w:sz w:val="18"/>
        </w:rPr>
        <w:t>ili</w:t>
      </w:r>
      <w:r>
        <w:rPr>
          <w:spacing w:val="-3"/>
          <w:sz w:val="18"/>
        </w:rPr>
        <w:t xml:space="preserve"> </w:t>
      </w:r>
      <w:r>
        <w:rPr>
          <w:sz w:val="18"/>
        </w:rPr>
        <w:t>da</w:t>
      </w:r>
      <w:r>
        <w:rPr>
          <w:spacing w:val="-4"/>
          <w:sz w:val="18"/>
        </w:rPr>
        <w:t xml:space="preserve"> </w:t>
      </w:r>
      <w:r>
        <w:rPr>
          <w:sz w:val="18"/>
        </w:rPr>
        <w:t>se</w:t>
      </w:r>
      <w:r>
        <w:rPr>
          <w:spacing w:val="-4"/>
          <w:sz w:val="18"/>
        </w:rPr>
        <w:t xml:space="preserve"> </w:t>
      </w:r>
      <w:r>
        <w:rPr>
          <w:sz w:val="18"/>
        </w:rPr>
        <w:t>ne</w:t>
      </w:r>
      <w:r>
        <w:rPr>
          <w:spacing w:val="-3"/>
          <w:sz w:val="18"/>
        </w:rPr>
        <w:t xml:space="preserve"> </w:t>
      </w:r>
      <w:r>
        <w:rPr>
          <w:sz w:val="18"/>
        </w:rPr>
        <w:t>koriste</w:t>
      </w:r>
      <w:r>
        <w:rPr>
          <w:spacing w:val="-5"/>
          <w:sz w:val="18"/>
        </w:rPr>
        <w:t xml:space="preserve"> </w:t>
      </w:r>
      <w:r>
        <w:rPr>
          <w:sz w:val="18"/>
        </w:rPr>
        <w:t>od</w:t>
      </w:r>
      <w:r>
        <w:rPr>
          <w:spacing w:val="-3"/>
          <w:sz w:val="18"/>
        </w:rPr>
        <w:t xml:space="preserve"> </w:t>
      </w:r>
      <w:r>
        <w:rPr>
          <w:sz w:val="18"/>
        </w:rPr>
        <w:t>strane</w:t>
      </w:r>
      <w:r>
        <w:rPr>
          <w:spacing w:val="-4"/>
          <w:sz w:val="18"/>
        </w:rPr>
        <w:t xml:space="preserve"> </w:t>
      </w:r>
      <w:r>
        <w:rPr>
          <w:sz w:val="18"/>
        </w:rPr>
        <w:t>neke</w:t>
      </w:r>
      <w:r>
        <w:rPr>
          <w:spacing w:val="-3"/>
          <w:sz w:val="18"/>
        </w:rPr>
        <w:t xml:space="preserve"> </w:t>
      </w:r>
      <w:r>
        <w:rPr>
          <w:sz w:val="18"/>
        </w:rPr>
        <w:t>tre</w:t>
      </w:r>
      <w:r w:rsidR="00817AA9">
        <w:rPr>
          <w:sz w:val="18"/>
        </w:rPr>
        <w:t>ć</w:t>
      </w:r>
      <w:r>
        <w:rPr>
          <w:sz w:val="18"/>
        </w:rPr>
        <w:t>e</w:t>
      </w:r>
      <w:r>
        <w:rPr>
          <w:spacing w:val="-4"/>
          <w:sz w:val="18"/>
        </w:rPr>
        <w:t xml:space="preserve"> </w:t>
      </w:r>
      <w:r>
        <w:rPr>
          <w:sz w:val="18"/>
        </w:rPr>
        <w:t>osobe.</w:t>
      </w:r>
    </w:p>
    <w:p w14:paraId="5D3F489E" w14:textId="77777777" w:rsidR="00D010E2" w:rsidRDefault="00D010E2" w:rsidP="00817AA9">
      <w:pPr>
        <w:pStyle w:val="BodyText"/>
        <w:jc w:val="both"/>
      </w:pPr>
    </w:p>
    <w:p w14:paraId="5FD1ACFD" w14:textId="77777777" w:rsidR="00D010E2" w:rsidRDefault="008166BA" w:rsidP="00817AA9">
      <w:pPr>
        <w:pStyle w:val="ListParagraph"/>
        <w:numPr>
          <w:ilvl w:val="1"/>
          <w:numId w:val="63"/>
        </w:numPr>
        <w:tabs>
          <w:tab w:val="left" w:pos="1175"/>
        </w:tabs>
        <w:ind w:left="860" w:right="300" w:firstLine="0"/>
        <w:jc w:val="both"/>
        <w:rPr>
          <w:sz w:val="18"/>
        </w:rPr>
      </w:pPr>
      <w:r>
        <w:rPr>
          <w:sz w:val="18"/>
        </w:rPr>
        <w:t>Isključiva je odgovornost Klijenta za sve gubitke</w:t>
      </w:r>
      <w:r>
        <w:rPr>
          <w:spacing w:val="-20"/>
          <w:sz w:val="18"/>
        </w:rPr>
        <w:t xml:space="preserve"> </w:t>
      </w:r>
      <w:r>
        <w:rPr>
          <w:sz w:val="18"/>
        </w:rPr>
        <w:t>koji proizlazi</w:t>
      </w:r>
      <w:r>
        <w:rPr>
          <w:spacing w:val="-11"/>
          <w:sz w:val="18"/>
        </w:rPr>
        <w:t xml:space="preserve"> </w:t>
      </w:r>
      <w:r>
        <w:rPr>
          <w:sz w:val="18"/>
        </w:rPr>
        <w:t>iz</w:t>
      </w:r>
      <w:r>
        <w:rPr>
          <w:spacing w:val="-9"/>
          <w:sz w:val="18"/>
        </w:rPr>
        <w:t xml:space="preserve"> </w:t>
      </w:r>
      <w:r>
        <w:rPr>
          <w:sz w:val="18"/>
        </w:rPr>
        <w:t>neovlaš</w:t>
      </w:r>
      <w:r w:rsidR="00817AA9">
        <w:rPr>
          <w:sz w:val="18"/>
        </w:rPr>
        <w:t>ć</w:t>
      </w:r>
      <w:r>
        <w:rPr>
          <w:sz w:val="18"/>
        </w:rPr>
        <w:t>enog</w:t>
      </w:r>
      <w:r>
        <w:rPr>
          <w:spacing w:val="-11"/>
          <w:sz w:val="18"/>
        </w:rPr>
        <w:t xml:space="preserve"> </w:t>
      </w:r>
      <w:r>
        <w:rPr>
          <w:sz w:val="18"/>
        </w:rPr>
        <w:t>koriš</w:t>
      </w:r>
      <w:r w:rsidR="00817AA9">
        <w:rPr>
          <w:sz w:val="18"/>
        </w:rPr>
        <w:t>ć</w:t>
      </w:r>
      <w:r>
        <w:rPr>
          <w:sz w:val="18"/>
        </w:rPr>
        <w:t>enja</w:t>
      </w:r>
      <w:r>
        <w:rPr>
          <w:spacing w:val="-10"/>
          <w:sz w:val="18"/>
        </w:rPr>
        <w:t xml:space="preserve"> </w:t>
      </w:r>
      <w:r>
        <w:rPr>
          <w:sz w:val="18"/>
        </w:rPr>
        <w:t>računa</w:t>
      </w:r>
      <w:r>
        <w:rPr>
          <w:spacing w:val="-10"/>
          <w:sz w:val="18"/>
        </w:rPr>
        <w:t xml:space="preserve"> </w:t>
      </w:r>
      <w:r>
        <w:rPr>
          <w:sz w:val="18"/>
        </w:rPr>
        <w:t>uključuju</w:t>
      </w:r>
      <w:r w:rsidR="00817AA9">
        <w:rPr>
          <w:sz w:val="18"/>
        </w:rPr>
        <w:t>ć</w:t>
      </w:r>
      <w:r>
        <w:rPr>
          <w:sz w:val="18"/>
        </w:rPr>
        <w:t>i</w:t>
      </w:r>
      <w:r>
        <w:rPr>
          <w:spacing w:val="-11"/>
          <w:sz w:val="18"/>
        </w:rPr>
        <w:t xml:space="preserve"> </w:t>
      </w:r>
      <w:r>
        <w:rPr>
          <w:sz w:val="18"/>
        </w:rPr>
        <w:t>i</w:t>
      </w:r>
    </w:p>
    <w:p w14:paraId="09E64CB7" w14:textId="77777777" w:rsidR="00D010E2" w:rsidRDefault="008166BA" w:rsidP="00293582">
      <w:pPr>
        <w:pStyle w:val="BodyText"/>
        <w:spacing w:before="40"/>
        <w:ind w:left="192" w:right="198"/>
        <w:jc w:val="both"/>
      </w:pPr>
      <w:r>
        <w:br w:type="column"/>
      </w:r>
      <w:r>
        <w:t>refusal to act on our part, which we consider necessary for the purposes of our compliance with the Applicable Laws and Regulations concerning money laundering, bribery and corruption and financial crime prevention.</w:t>
      </w:r>
    </w:p>
    <w:p w14:paraId="6319C40C" w14:textId="77777777" w:rsidR="00D010E2" w:rsidRDefault="00D010E2" w:rsidP="00293582">
      <w:pPr>
        <w:pStyle w:val="BodyText"/>
        <w:spacing w:before="1"/>
        <w:jc w:val="both"/>
      </w:pPr>
    </w:p>
    <w:p w14:paraId="6E82E9B5" w14:textId="77777777" w:rsidR="00D010E2" w:rsidRDefault="008166BA" w:rsidP="00293582">
      <w:pPr>
        <w:pStyle w:val="ListParagraph"/>
        <w:numPr>
          <w:ilvl w:val="1"/>
          <w:numId w:val="60"/>
        </w:numPr>
        <w:tabs>
          <w:tab w:val="left" w:pos="508"/>
        </w:tabs>
        <w:ind w:right="230" w:firstLine="0"/>
        <w:jc w:val="both"/>
        <w:rPr>
          <w:sz w:val="18"/>
        </w:rPr>
      </w:pPr>
      <w:r>
        <w:rPr>
          <w:sz w:val="18"/>
        </w:rPr>
        <w:t>If the Authority or other authority makes an enquiry in respect of any of your Transactions, you agree to co- operate with us and to promptly on demand supply all and any information requested in connection with the</w:t>
      </w:r>
      <w:r>
        <w:rPr>
          <w:spacing w:val="-17"/>
          <w:sz w:val="18"/>
        </w:rPr>
        <w:t xml:space="preserve"> </w:t>
      </w:r>
      <w:r>
        <w:rPr>
          <w:sz w:val="18"/>
        </w:rPr>
        <w:t>enquiry.</w:t>
      </w:r>
    </w:p>
    <w:p w14:paraId="2F4CAD6E" w14:textId="77777777" w:rsidR="00D010E2" w:rsidRDefault="00D010E2" w:rsidP="00293582">
      <w:pPr>
        <w:pStyle w:val="BodyText"/>
        <w:spacing w:before="1"/>
        <w:jc w:val="both"/>
      </w:pPr>
    </w:p>
    <w:p w14:paraId="2BA6255C" w14:textId="77777777" w:rsidR="00D010E2" w:rsidRDefault="008166BA" w:rsidP="00293582">
      <w:pPr>
        <w:pStyle w:val="ListParagraph"/>
        <w:numPr>
          <w:ilvl w:val="1"/>
          <w:numId w:val="60"/>
        </w:numPr>
        <w:tabs>
          <w:tab w:val="left" w:pos="508"/>
        </w:tabs>
        <w:ind w:left="507" w:hanging="316"/>
        <w:jc w:val="both"/>
        <w:rPr>
          <w:sz w:val="18"/>
        </w:rPr>
      </w:pPr>
      <w:r>
        <w:rPr>
          <w:sz w:val="18"/>
        </w:rPr>
        <w:t>You specifically represent and warrant to us</w:t>
      </w:r>
      <w:r>
        <w:rPr>
          <w:spacing w:val="-8"/>
          <w:sz w:val="18"/>
        </w:rPr>
        <w:t xml:space="preserve"> </w:t>
      </w:r>
      <w:r>
        <w:rPr>
          <w:sz w:val="18"/>
        </w:rPr>
        <w:t>that:</w:t>
      </w:r>
    </w:p>
    <w:p w14:paraId="1FF41071" w14:textId="77777777" w:rsidR="00D010E2" w:rsidRDefault="00D010E2" w:rsidP="00293582">
      <w:pPr>
        <w:pStyle w:val="BodyText"/>
        <w:spacing w:before="12"/>
        <w:jc w:val="both"/>
        <w:rPr>
          <w:sz w:val="17"/>
        </w:rPr>
      </w:pPr>
    </w:p>
    <w:p w14:paraId="7127869B" w14:textId="3EE889C5" w:rsidR="00D010E2" w:rsidRDefault="008166BA" w:rsidP="00293582">
      <w:pPr>
        <w:pStyle w:val="ListParagraph"/>
        <w:numPr>
          <w:ilvl w:val="2"/>
          <w:numId w:val="60"/>
        </w:numPr>
        <w:tabs>
          <w:tab w:val="left" w:pos="534"/>
        </w:tabs>
        <w:ind w:right="255"/>
        <w:jc w:val="both"/>
        <w:rPr>
          <w:sz w:val="18"/>
        </w:rPr>
      </w:pPr>
      <w:r>
        <w:rPr>
          <w:sz w:val="18"/>
        </w:rPr>
        <w:t xml:space="preserve">Where you are a legal person, you have made full and genuine disclosure of all your ultimate beneficial owners and of </w:t>
      </w:r>
      <w:r w:rsidR="001A74A7">
        <w:rPr>
          <w:sz w:val="18"/>
        </w:rPr>
        <w:t xml:space="preserve">each person who owns more than </w:t>
      </w:r>
      <w:r w:rsidR="00516AE9" w:rsidRPr="007612BA">
        <w:rPr>
          <w:color w:val="000000" w:themeColor="text1"/>
          <w:sz w:val="18"/>
        </w:rPr>
        <w:t>25</w:t>
      </w:r>
      <w:r w:rsidRPr="007612BA">
        <w:rPr>
          <w:color w:val="000000" w:themeColor="text1"/>
          <w:sz w:val="18"/>
        </w:rPr>
        <w:t xml:space="preserve">% </w:t>
      </w:r>
      <w:r>
        <w:rPr>
          <w:sz w:val="18"/>
        </w:rPr>
        <w:t>of that legal</w:t>
      </w:r>
      <w:r>
        <w:rPr>
          <w:spacing w:val="-4"/>
          <w:sz w:val="18"/>
        </w:rPr>
        <w:t xml:space="preserve"> </w:t>
      </w:r>
      <w:r>
        <w:rPr>
          <w:sz w:val="18"/>
        </w:rPr>
        <w:t>person;</w:t>
      </w:r>
    </w:p>
    <w:p w14:paraId="1463D40F" w14:textId="77777777" w:rsidR="00D010E2" w:rsidRDefault="00D010E2" w:rsidP="00293582">
      <w:pPr>
        <w:pStyle w:val="BodyText"/>
        <w:spacing w:before="10"/>
        <w:jc w:val="both"/>
        <w:rPr>
          <w:sz w:val="17"/>
        </w:rPr>
      </w:pPr>
    </w:p>
    <w:p w14:paraId="54CAFEB7" w14:textId="77777777" w:rsidR="00D010E2" w:rsidRDefault="008166BA" w:rsidP="00293582">
      <w:pPr>
        <w:pStyle w:val="ListParagraph"/>
        <w:numPr>
          <w:ilvl w:val="2"/>
          <w:numId w:val="60"/>
        </w:numPr>
        <w:tabs>
          <w:tab w:val="left" w:pos="534"/>
        </w:tabs>
        <w:ind w:right="354"/>
        <w:jc w:val="both"/>
        <w:rPr>
          <w:sz w:val="18"/>
        </w:rPr>
      </w:pPr>
      <w:r>
        <w:rPr>
          <w:sz w:val="18"/>
        </w:rPr>
        <w:t>you have provided, or you will provide, us with the information that will enable us to establish your identity, to understand your business, economic and risk profile, including your sources of wealth, and to identify (where you are a legal person) your beneficiaries and controlling</w:t>
      </w:r>
      <w:r>
        <w:rPr>
          <w:spacing w:val="-4"/>
          <w:sz w:val="18"/>
        </w:rPr>
        <w:t xml:space="preserve"> </w:t>
      </w:r>
      <w:r>
        <w:rPr>
          <w:sz w:val="18"/>
        </w:rPr>
        <w:t>persons;</w:t>
      </w:r>
    </w:p>
    <w:p w14:paraId="0A9AA653" w14:textId="77777777" w:rsidR="00D010E2" w:rsidRDefault="00D010E2" w:rsidP="00293582">
      <w:pPr>
        <w:pStyle w:val="BodyText"/>
        <w:spacing w:before="1"/>
        <w:jc w:val="both"/>
      </w:pPr>
    </w:p>
    <w:p w14:paraId="69EB6A95" w14:textId="77777777" w:rsidR="00D010E2" w:rsidRDefault="008166BA" w:rsidP="00293582">
      <w:pPr>
        <w:pStyle w:val="ListParagraph"/>
        <w:numPr>
          <w:ilvl w:val="2"/>
          <w:numId w:val="60"/>
        </w:numPr>
        <w:tabs>
          <w:tab w:val="left" w:pos="534"/>
        </w:tabs>
        <w:ind w:right="157"/>
        <w:jc w:val="both"/>
        <w:rPr>
          <w:sz w:val="18"/>
        </w:rPr>
      </w:pPr>
      <w:r>
        <w:rPr>
          <w:sz w:val="18"/>
        </w:rPr>
        <w:t>neither you nor any of your associates, nor any of your or their directors, officers, employees, agents or similar, is an individual or entity that is subject to any Sanctions, or is legally or beneficially owned or controlled by, a person that is subject to any</w:t>
      </w:r>
      <w:r>
        <w:rPr>
          <w:spacing w:val="-21"/>
          <w:sz w:val="18"/>
        </w:rPr>
        <w:t xml:space="preserve"> </w:t>
      </w:r>
      <w:r>
        <w:rPr>
          <w:sz w:val="18"/>
        </w:rPr>
        <w:t>Sanctions;</w:t>
      </w:r>
    </w:p>
    <w:p w14:paraId="0764CB52" w14:textId="77777777" w:rsidR="00D010E2" w:rsidRDefault="00D010E2" w:rsidP="00293582">
      <w:pPr>
        <w:pStyle w:val="BodyText"/>
        <w:spacing w:before="6"/>
        <w:jc w:val="both"/>
        <w:rPr>
          <w:sz w:val="19"/>
        </w:rPr>
      </w:pPr>
    </w:p>
    <w:p w14:paraId="40D8BF90" w14:textId="77777777" w:rsidR="00D010E2" w:rsidRDefault="008166BA" w:rsidP="00293582">
      <w:pPr>
        <w:pStyle w:val="ListParagraph"/>
        <w:numPr>
          <w:ilvl w:val="2"/>
          <w:numId w:val="60"/>
        </w:numPr>
        <w:tabs>
          <w:tab w:val="left" w:pos="534"/>
        </w:tabs>
        <w:ind w:right="207"/>
        <w:jc w:val="both"/>
        <w:rPr>
          <w:sz w:val="18"/>
        </w:rPr>
      </w:pPr>
      <w:r>
        <w:rPr>
          <w:sz w:val="18"/>
        </w:rPr>
        <w:t>if any information provided to us in respect of yourself changes in any material respect, you will immediately notify us of such</w:t>
      </w:r>
      <w:r>
        <w:rPr>
          <w:spacing w:val="-6"/>
          <w:sz w:val="18"/>
        </w:rPr>
        <w:t xml:space="preserve"> </w:t>
      </w:r>
      <w:r>
        <w:rPr>
          <w:sz w:val="18"/>
        </w:rPr>
        <w:t>change;</w:t>
      </w:r>
    </w:p>
    <w:p w14:paraId="5639C8AF" w14:textId="77777777" w:rsidR="00D010E2" w:rsidRDefault="00D010E2" w:rsidP="00293582">
      <w:pPr>
        <w:pStyle w:val="BodyText"/>
        <w:spacing w:before="5"/>
        <w:jc w:val="both"/>
        <w:rPr>
          <w:sz w:val="19"/>
        </w:rPr>
      </w:pPr>
    </w:p>
    <w:p w14:paraId="01D4C575" w14:textId="77777777" w:rsidR="00D010E2" w:rsidRDefault="008166BA" w:rsidP="00293582">
      <w:pPr>
        <w:pStyle w:val="ListParagraph"/>
        <w:numPr>
          <w:ilvl w:val="2"/>
          <w:numId w:val="60"/>
        </w:numPr>
        <w:tabs>
          <w:tab w:val="left" w:pos="534"/>
        </w:tabs>
        <w:ind w:right="143"/>
        <w:jc w:val="both"/>
        <w:rPr>
          <w:sz w:val="18"/>
        </w:rPr>
      </w:pPr>
      <w:r>
        <w:rPr>
          <w:sz w:val="18"/>
        </w:rPr>
        <w:t>you will not use your Account on behalf of any third party and you agree and accept that your Account and any assets thereon may be frozen or blocked at our sole discretion to the extent any such assets are held with, transferred or delivered to, us on behalf of a third party;</w:t>
      </w:r>
    </w:p>
    <w:p w14:paraId="5AA7D1D9" w14:textId="77777777" w:rsidR="00D010E2" w:rsidRDefault="00D010E2" w:rsidP="00293582">
      <w:pPr>
        <w:pStyle w:val="BodyText"/>
        <w:spacing w:before="5"/>
        <w:jc w:val="both"/>
        <w:rPr>
          <w:sz w:val="19"/>
        </w:rPr>
      </w:pPr>
    </w:p>
    <w:p w14:paraId="732A6273" w14:textId="77777777" w:rsidR="00D010E2" w:rsidRPr="007612BA" w:rsidRDefault="008166BA" w:rsidP="00293582">
      <w:pPr>
        <w:pStyle w:val="ListParagraph"/>
        <w:numPr>
          <w:ilvl w:val="2"/>
          <w:numId w:val="60"/>
        </w:numPr>
        <w:tabs>
          <w:tab w:val="left" w:pos="534"/>
        </w:tabs>
        <w:ind w:right="328"/>
        <w:jc w:val="both"/>
        <w:rPr>
          <w:color w:val="000000" w:themeColor="text1"/>
          <w:sz w:val="18"/>
        </w:rPr>
      </w:pPr>
      <w:r w:rsidRPr="007612BA">
        <w:rPr>
          <w:color w:val="000000" w:themeColor="text1"/>
          <w:sz w:val="18"/>
        </w:rPr>
        <w:t>all remittances in your Account result from bona fide economic activity which have been duly reported to the relevant tax</w:t>
      </w:r>
      <w:r w:rsidRPr="007612BA">
        <w:rPr>
          <w:color w:val="000000" w:themeColor="text1"/>
          <w:spacing w:val="-5"/>
          <w:sz w:val="18"/>
        </w:rPr>
        <w:t xml:space="preserve"> </w:t>
      </w:r>
      <w:r w:rsidRPr="007612BA">
        <w:rPr>
          <w:color w:val="000000" w:themeColor="text1"/>
          <w:sz w:val="18"/>
        </w:rPr>
        <w:t>authorities.</w:t>
      </w:r>
    </w:p>
    <w:p w14:paraId="3C0FC6D8" w14:textId="77777777" w:rsidR="00D010E2" w:rsidRDefault="00D010E2" w:rsidP="00293582">
      <w:pPr>
        <w:pStyle w:val="BodyText"/>
        <w:spacing w:before="1"/>
        <w:jc w:val="both"/>
      </w:pPr>
    </w:p>
    <w:p w14:paraId="444C2A0E" w14:textId="77777777" w:rsidR="00D010E2" w:rsidRDefault="00967A61" w:rsidP="00293582">
      <w:pPr>
        <w:pStyle w:val="ListParagraph"/>
        <w:numPr>
          <w:ilvl w:val="1"/>
          <w:numId w:val="60"/>
        </w:numPr>
        <w:tabs>
          <w:tab w:val="left" w:pos="508"/>
        </w:tabs>
        <w:spacing w:before="1"/>
        <w:ind w:right="177" w:firstLine="0"/>
        <w:jc w:val="both"/>
        <w:rPr>
          <w:sz w:val="18"/>
        </w:rPr>
      </w:pPr>
      <w:r>
        <w:rPr>
          <w:sz w:val="18"/>
        </w:rPr>
        <w:t>Where we have undertaken the appropriateness assessment of your knowledge and experiance in trading in Financial instruments and have confirmed that you are able to trade, you will need to provide us with</w:t>
      </w:r>
      <w:r w:rsidR="00861CCB" w:rsidRPr="00861CCB">
        <w:rPr>
          <w:sz w:val="18"/>
        </w:rPr>
        <w:t xml:space="preserve"> all </w:t>
      </w:r>
      <w:r w:rsidR="00071A41">
        <w:rPr>
          <w:sz w:val="18"/>
        </w:rPr>
        <w:t xml:space="preserve">required </w:t>
      </w:r>
      <w:r>
        <w:rPr>
          <w:sz w:val="18"/>
        </w:rPr>
        <w:t xml:space="preserve"> information </w:t>
      </w:r>
      <w:r w:rsidR="008166BA">
        <w:rPr>
          <w:sz w:val="18"/>
        </w:rPr>
        <w:t>in accordance with the Law on capital Markets, as well as the information defined by the anti-money laundering laws (“AML</w:t>
      </w:r>
      <w:r w:rsidR="008166BA">
        <w:rPr>
          <w:spacing w:val="-3"/>
          <w:sz w:val="18"/>
        </w:rPr>
        <w:t xml:space="preserve"> </w:t>
      </w:r>
      <w:r w:rsidR="008166BA">
        <w:rPr>
          <w:sz w:val="18"/>
        </w:rPr>
        <w:t>laws”).</w:t>
      </w:r>
    </w:p>
    <w:p w14:paraId="38F62FE8" w14:textId="77777777" w:rsidR="00D010E2" w:rsidRDefault="00D010E2">
      <w:pPr>
        <w:pStyle w:val="BodyText"/>
      </w:pPr>
    </w:p>
    <w:p w14:paraId="5798A26F" w14:textId="77777777" w:rsidR="00D010E2" w:rsidRDefault="00D010E2">
      <w:pPr>
        <w:pStyle w:val="BodyText"/>
      </w:pPr>
    </w:p>
    <w:p w14:paraId="159C5D49" w14:textId="77777777" w:rsidR="00D010E2" w:rsidRDefault="008166BA">
      <w:pPr>
        <w:pStyle w:val="Heading1"/>
        <w:numPr>
          <w:ilvl w:val="0"/>
          <w:numId w:val="59"/>
        </w:numPr>
        <w:tabs>
          <w:tab w:val="left" w:pos="374"/>
        </w:tabs>
        <w:ind w:hanging="182"/>
        <w:jc w:val="left"/>
      </w:pPr>
      <w:r>
        <w:t>UNAUTHORISED USE OF YOUR</w:t>
      </w:r>
      <w:r>
        <w:rPr>
          <w:spacing w:val="-5"/>
        </w:rPr>
        <w:t xml:space="preserve"> </w:t>
      </w:r>
      <w:r>
        <w:t>ACCOUNT</w:t>
      </w:r>
    </w:p>
    <w:p w14:paraId="2AB36EA5" w14:textId="77777777" w:rsidR="00D010E2" w:rsidRDefault="00D010E2">
      <w:pPr>
        <w:pStyle w:val="BodyText"/>
        <w:rPr>
          <w:b/>
        </w:rPr>
      </w:pPr>
    </w:p>
    <w:p w14:paraId="40A88177" w14:textId="77777777" w:rsidR="00D010E2" w:rsidRDefault="008166BA" w:rsidP="00817AA9">
      <w:pPr>
        <w:pStyle w:val="ListParagraph"/>
        <w:numPr>
          <w:ilvl w:val="1"/>
          <w:numId w:val="59"/>
        </w:numPr>
        <w:tabs>
          <w:tab w:val="left" w:pos="508"/>
        </w:tabs>
        <w:ind w:right="213" w:firstLine="0"/>
        <w:jc w:val="both"/>
        <w:rPr>
          <w:sz w:val="18"/>
        </w:rPr>
      </w:pPr>
      <w:r>
        <w:rPr>
          <w:sz w:val="18"/>
        </w:rPr>
        <w:t>Subject to the provisions of Clause 9 (“Your Authorised Persons”), your Account and the relevant password or access codes that shall be provided to you, shall only be used by yourself or any Authorised Persons of yours which we allow you to</w:t>
      </w:r>
      <w:r>
        <w:rPr>
          <w:spacing w:val="-3"/>
          <w:sz w:val="18"/>
        </w:rPr>
        <w:t xml:space="preserve"> </w:t>
      </w:r>
      <w:r>
        <w:rPr>
          <w:sz w:val="18"/>
        </w:rPr>
        <w:t>appoint.</w:t>
      </w:r>
    </w:p>
    <w:p w14:paraId="1B7B7DB0" w14:textId="77777777" w:rsidR="00D010E2" w:rsidRDefault="00D010E2" w:rsidP="00817AA9">
      <w:pPr>
        <w:pStyle w:val="BodyText"/>
        <w:spacing w:before="12"/>
        <w:jc w:val="both"/>
        <w:rPr>
          <w:sz w:val="17"/>
        </w:rPr>
      </w:pPr>
    </w:p>
    <w:p w14:paraId="6B91790A" w14:textId="77777777" w:rsidR="00D010E2" w:rsidRDefault="008166BA" w:rsidP="00817AA9">
      <w:pPr>
        <w:pStyle w:val="ListParagraph"/>
        <w:numPr>
          <w:ilvl w:val="1"/>
          <w:numId w:val="59"/>
        </w:numPr>
        <w:tabs>
          <w:tab w:val="left" w:pos="508"/>
        </w:tabs>
        <w:ind w:right="168" w:firstLine="0"/>
        <w:jc w:val="both"/>
        <w:rPr>
          <w:sz w:val="18"/>
        </w:rPr>
      </w:pPr>
      <w:r>
        <w:rPr>
          <w:sz w:val="18"/>
        </w:rPr>
        <w:t>You shall ensure that at all times the devices through which you trade with us or access the Trading Platforms are not left unattended or used by any other person to carry out trading activity through your</w:t>
      </w:r>
      <w:r>
        <w:rPr>
          <w:spacing w:val="-2"/>
          <w:sz w:val="18"/>
        </w:rPr>
        <w:t xml:space="preserve"> </w:t>
      </w:r>
      <w:r>
        <w:rPr>
          <w:sz w:val="18"/>
        </w:rPr>
        <w:t>Account.</w:t>
      </w:r>
    </w:p>
    <w:p w14:paraId="46DD6600" w14:textId="77777777" w:rsidR="00D010E2" w:rsidRDefault="00D010E2">
      <w:pPr>
        <w:rPr>
          <w:sz w:val="18"/>
        </w:rPr>
        <w:sectPr w:rsidR="00D010E2">
          <w:pgSz w:w="11910" w:h="16840"/>
          <w:pgMar w:top="840" w:right="1320" w:bottom="680" w:left="580" w:header="0" w:footer="409" w:gutter="0"/>
          <w:cols w:num="2" w:space="720" w:equalWidth="0">
            <w:col w:w="5239" w:space="40"/>
            <w:col w:w="4731"/>
          </w:cols>
        </w:sectPr>
      </w:pPr>
    </w:p>
    <w:p w14:paraId="369EE119" w14:textId="321038B7" w:rsidR="00D010E2" w:rsidRDefault="005F798C" w:rsidP="00452996">
      <w:pPr>
        <w:pStyle w:val="BodyText"/>
        <w:spacing w:before="40"/>
        <w:ind w:left="860" w:right="354"/>
        <w:jc w:val="both"/>
      </w:pPr>
      <w:r>
        <w:rPr>
          <w:noProof/>
          <w:lang w:val="en-GB" w:eastAsia="en-GB" w:bidi="ar-SA"/>
        </w:rPr>
        <w:lastRenderedPageBreak/>
        <mc:AlternateContent>
          <mc:Choice Requires="wps">
            <w:drawing>
              <wp:anchor distT="0" distB="0" distL="114300" distR="114300" simplePos="0" relativeHeight="251672576" behindDoc="0" locked="0" layoutInCell="1" allowOverlap="1" wp14:anchorId="40B8C834" wp14:editId="5049961A">
                <wp:simplePos x="0" y="0"/>
                <wp:positionH relativeFrom="page">
                  <wp:posOffset>3774440</wp:posOffset>
                </wp:positionH>
                <wp:positionV relativeFrom="page">
                  <wp:posOffset>571500</wp:posOffset>
                </wp:positionV>
                <wp:extent cx="0" cy="9490075"/>
                <wp:effectExtent l="12065" t="9525" r="6985" b="6350"/>
                <wp:wrapNone/>
                <wp:docPr id="2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900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9E085" id="Line 29"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2pt,45pt" to="297.2pt,7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" strokeweight=".48pt">
                <w10:wrap anchorx="page" anchory="page"/>
              </v:line>
            </w:pict>
          </mc:Fallback>
        </mc:AlternateContent>
      </w:r>
      <w:r w:rsidR="008166BA">
        <w:t>gubitak pretrpljen kao rezultat izgubljenih ili ukradenih lozinki ili drugih sigurnosnih informacija.</w:t>
      </w:r>
    </w:p>
    <w:p w14:paraId="082E406C" w14:textId="77777777" w:rsidR="00D010E2" w:rsidRDefault="00D010E2" w:rsidP="00452996">
      <w:pPr>
        <w:pStyle w:val="BodyText"/>
        <w:spacing w:before="1"/>
        <w:jc w:val="both"/>
      </w:pPr>
    </w:p>
    <w:p w14:paraId="716A1585" w14:textId="77777777" w:rsidR="00D010E2" w:rsidRDefault="008166BA" w:rsidP="00452996">
      <w:pPr>
        <w:pStyle w:val="BodyText"/>
        <w:spacing w:before="1"/>
        <w:ind w:left="860" w:right="1"/>
        <w:jc w:val="both"/>
      </w:pPr>
      <w:r>
        <w:t>8.4. Ukoliko Klijent vjeruje da je njegov račun koriš</w:t>
      </w:r>
      <w:r w:rsidR="00452996">
        <w:t>ć</w:t>
      </w:r>
      <w:r>
        <w:t>en bez dopuštenja ili pristanka, dužan je da nas bez odlaganja o</w:t>
      </w:r>
    </w:p>
    <w:p w14:paraId="0DC8888E" w14:textId="77777777" w:rsidR="00D010E2" w:rsidRDefault="008166BA" w:rsidP="00452996">
      <w:pPr>
        <w:pStyle w:val="BodyText"/>
        <w:ind w:left="860" w:right="25"/>
        <w:jc w:val="both"/>
      </w:pPr>
      <w:r>
        <w:t xml:space="preserve">tome obavijesti. Ako ovakvo obavještenje primimo u okviru radnog vremena, račun </w:t>
      </w:r>
      <w:r w:rsidR="00452996">
        <w:t>ć</w:t>
      </w:r>
      <w:r>
        <w:t>e biti blokiran odmah nakon</w:t>
      </w:r>
    </w:p>
    <w:p w14:paraId="612B5F2A" w14:textId="77777777" w:rsidR="00D010E2" w:rsidRDefault="008166BA" w:rsidP="00452996">
      <w:pPr>
        <w:pStyle w:val="BodyText"/>
        <w:ind w:left="860" w:right="116"/>
        <w:jc w:val="both"/>
      </w:pPr>
      <w:r>
        <w:t xml:space="preserve">prijema obavještenja. Ako ovakvo obavještenje primimo van radnog vremena, račun </w:t>
      </w:r>
      <w:r w:rsidR="00452996">
        <w:t>ć</w:t>
      </w:r>
      <w:r>
        <w:t>e biti blokiran u što hitnijem roku.</w:t>
      </w:r>
    </w:p>
    <w:p w14:paraId="57EEB535" w14:textId="77777777" w:rsidR="00D010E2" w:rsidRDefault="00D010E2" w:rsidP="00452996">
      <w:pPr>
        <w:pStyle w:val="BodyText"/>
        <w:jc w:val="both"/>
      </w:pPr>
    </w:p>
    <w:p w14:paraId="5C1A605E" w14:textId="77777777" w:rsidR="00D010E2" w:rsidRDefault="00D010E2" w:rsidP="00452996">
      <w:pPr>
        <w:pStyle w:val="BodyText"/>
        <w:jc w:val="both"/>
      </w:pPr>
    </w:p>
    <w:p w14:paraId="7AEFDF92" w14:textId="77777777" w:rsidR="00D010E2" w:rsidRDefault="00D010E2" w:rsidP="00452996">
      <w:pPr>
        <w:pStyle w:val="BodyText"/>
        <w:jc w:val="both"/>
      </w:pPr>
    </w:p>
    <w:p w14:paraId="5F60D3AE" w14:textId="77777777" w:rsidR="00D010E2" w:rsidRDefault="00D010E2" w:rsidP="00452996">
      <w:pPr>
        <w:pStyle w:val="BodyText"/>
        <w:jc w:val="both"/>
      </w:pPr>
    </w:p>
    <w:p w14:paraId="20A5ACEE" w14:textId="77777777" w:rsidR="00D010E2" w:rsidRDefault="00D010E2" w:rsidP="00452996">
      <w:pPr>
        <w:pStyle w:val="BodyText"/>
        <w:spacing w:before="11"/>
        <w:jc w:val="both"/>
        <w:rPr>
          <w:sz w:val="17"/>
        </w:rPr>
      </w:pPr>
    </w:p>
    <w:p w14:paraId="0EE7DD76" w14:textId="77777777" w:rsidR="00D010E2" w:rsidRDefault="008166BA" w:rsidP="00452996">
      <w:pPr>
        <w:pStyle w:val="Heading1"/>
        <w:numPr>
          <w:ilvl w:val="0"/>
          <w:numId w:val="59"/>
        </w:numPr>
        <w:tabs>
          <w:tab w:val="left" w:pos="1041"/>
        </w:tabs>
        <w:ind w:left="1040"/>
        <w:jc w:val="both"/>
      </w:pPr>
      <w:r>
        <w:t>OVLAŠ</w:t>
      </w:r>
      <w:r w:rsidR="00452996">
        <w:t>Ć</w:t>
      </w:r>
      <w:r>
        <w:t>ENA</w:t>
      </w:r>
      <w:r>
        <w:rPr>
          <w:spacing w:val="-3"/>
        </w:rPr>
        <w:t xml:space="preserve"> </w:t>
      </w:r>
      <w:r>
        <w:t>LICA</w:t>
      </w:r>
    </w:p>
    <w:p w14:paraId="7027B7C7" w14:textId="77777777" w:rsidR="00D010E2" w:rsidRDefault="00D010E2" w:rsidP="00452996">
      <w:pPr>
        <w:pStyle w:val="BodyText"/>
        <w:jc w:val="both"/>
        <w:rPr>
          <w:b/>
        </w:rPr>
      </w:pPr>
    </w:p>
    <w:p w14:paraId="3EC24B2C" w14:textId="77777777" w:rsidR="00D010E2" w:rsidRPr="007612BA" w:rsidRDefault="008166BA" w:rsidP="00452996">
      <w:pPr>
        <w:pStyle w:val="ListParagraph"/>
        <w:numPr>
          <w:ilvl w:val="1"/>
          <w:numId w:val="59"/>
        </w:numPr>
        <w:tabs>
          <w:tab w:val="left" w:pos="1175"/>
        </w:tabs>
        <w:spacing w:before="1"/>
        <w:ind w:left="1174"/>
        <w:jc w:val="both"/>
        <w:rPr>
          <w:color w:val="000000" w:themeColor="text1"/>
          <w:sz w:val="18"/>
        </w:rPr>
      </w:pPr>
      <w:r w:rsidRPr="007612BA">
        <w:rPr>
          <w:color w:val="000000" w:themeColor="text1"/>
          <w:sz w:val="18"/>
        </w:rPr>
        <w:t>Klijent može rođacima prvog stepena omogu</w:t>
      </w:r>
      <w:r w:rsidR="00452996" w:rsidRPr="007612BA">
        <w:rPr>
          <w:color w:val="000000" w:themeColor="text1"/>
          <w:sz w:val="18"/>
        </w:rPr>
        <w:t>ć</w:t>
      </w:r>
      <w:r w:rsidRPr="007612BA">
        <w:rPr>
          <w:color w:val="000000" w:themeColor="text1"/>
          <w:sz w:val="18"/>
        </w:rPr>
        <w:t>iti</w:t>
      </w:r>
      <w:r w:rsidRPr="007612BA">
        <w:rPr>
          <w:color w:val="000000" w:themeColor="text1"/>
          <w:spacing w:val="-15"/>
          <w:sz w:val="18"/>
        </w:rPr>
        <w:t xml:space="preserve"> </w:t>
      </w:r>
      <w:r w:rsidRPr="007612BA">
        <w:rPr>
          <w:color w:val="000000" w:themeColor="text1"/>
          <w:sz w:val="18"/>
        </w:rPr>
        <w:t>da</w:t>
      </w:r>
    </w:p>
    <w:p w14:paraId="3ECAB6D1" w14:textId="77777777" w:rsidR="00D010E2" w:rsidRDefault="008166BA" w:rsidP="00452996">
      <w:pPr>
        <w:pStyle w:val="BodyText"/>
        <w:spacing w:before="1"/>
        <w:ind w:left="860" w:right="-10"/>
        <w:jc w:val="both"/>
      </w:pPr>
      <w:r w:rsidRPr="007612BA">
        <w:rPr>
          <w:color w:val="000000" w:themeColor="text1"/>
        </w:rPr>
        <w:t>trguju</w:t>
      </w:r>
      <w:r w:rsidRPr="007612BA">
        <w:rPr>
          <w:color w:val="000000" w:themeColor="text1"/>
          <w:spacing w:val="-4"/>
        </w:rPr>
        <w:t xml:space="preserve"> </w:t>
      </w:r>
      <w:r w:rsidRPr="007612BA">
        <w:rPr>
          <w:color w:val="000000" w:themeColor="text1"/>
        </w:rPr>
        <w:t>sa</w:t>
      </w:r>
      <w:r w:rsidRPr="007612BA">
        <w:rPr>
          <w:color w:val="000000" w:themeColor="text1"/>
          <w:spacing w:val="-6"/>
        </w:rPr>
        <w:t xml:space="preserve"> </w:t>
      </w:r>
      <w:r w:rsidRPr="007612BA">
        <w:rPr>
          <w:color w:val="000000" w:themeColor="text1"/>
        </w:rPr>
        <w:t>Društvom</w:t>
      </w:r>
      <w:r w:rsidRPr="007612BA">
        <w:rPr>
          <w:color w:val="000000" w:themeColor="text1"/>
          <w:spacing w:val="-5"/>
        </w:rPr>
        <w:t xml:space="preserve"> </w:t>
      </w:r>
      <w:r w:rsidRPr="007612BA">
        <w:rPr>
          <w:color w:val="000000" w:themeColor="text1"/>
        </w:rPr>
        <w:t>putem</w:t>
      </w:r>
      <w:r w:rsidRPr="007612BA">
        <w:rPr>
          <w:color w:val="000000" w:themeColor="text1"/>
          <w:spacing w:val="-5"/>
        </w:rPr>
        <w:t xml:space="preserve"> </w:t>
      </w:r>
      <w:r w:rsidRPr="007612BA">
        <w:rPr>
          <w:color w:val="000000" w:themeColor="text1"/>
        </w:rPr>
        <w:t>računa</w:t>
      </w:r>
      <w:r w:rsidRPr="007612BA">
        <w:rPr>
          <w:color w:val="000000" w:themeColor="text1"/>
          <w:spacing w:val="-5"/>
        </w:rPr>
        <w:t xml:space="preserve"> </w:t>
      </w:r>
      <w:r w:rsidRPr="007612BA">
        <w:rPr>
          <w:color w:val="000000" w:themeColor="text1"/>
        </w:rPr>
        <w:t>Klijenta</w:t>
      </w:r>
      <w:r w:rsidRPr="007612BA">
        <w:rPr>
          <w:color w:val="000000" w:themeColor="text1"/>
          <w:spacing w:val="-5"/>
        </w:rPr>
        <w:t xml:space="preserve"> </w:t>
      </w:r>
      <w:r w:rsidRPr="007612BA">
        <w:rPr>
          <w:color w:val="000000" w:themeColor="text1"/>
        </w:rPr>
        <w:t>(“</w:t>
      </w:r>
      <w:r>
        <w:t>Ovlaš</w:t>
      </w:r>
      <w:r w:rsidR="00452996">
        <w:t>ć</w:t>
      </w:r>
      <w:r>
        <w:t>ena</w:t>
      </w:r>
      <w:r>
        <w:rPr>
          <w:spacing w:val="-6"/>
        </w:rPr>
        <w:t xml:space="preserve"> </w:t>
      </w:r>
      <w:r>
        <w:t>lica") pod uslovom da je Društvo ranije dalo pismeni pristanak, kao i da je primilo svu potrebnu dokumentaciju u te svrhe, uključuju</w:t>
      </w:r>
      <w:r w:rsidR="00452996">
        <w:t>ć</w:t>
      </w:r>
      <w:r>
        <w:t>i sve identifikacije klijenata, dokaz o odnosu i bilo koji drugi dokument u vezi sa takvom ovlaš</w:t>
      </w:r>
      <w:r w:rsidR="00452996">
        <w:t>ć</w:t>
      </w:r>
      <w:r>
        <w:t>enom osobom i njenim znanjem i iskustvom koji Društvu omogu</w:t>
      </w:r>
      <w:r w:rsidR="00452996">
        <w:t>ć</w:t>
      </w:r>
      <w:r>
        <w:t>ava da utvrdi je li CFD trgovanje adekvatno i u skladu sa uslovima ovog</w:t>
      </w:r>
      <w:r>
        <w:rPr>
          <w:spacing w:val="-1"/>
        </w:rPr>
        <w:t xml:space="preserve"> </w:t>
      </w:r>
      <w:r>
        <w:t>Ugovora.</w:t>
      </w:r>
    </w:p>
    <w:p w14:paraId="01D455FB" w14:textId="77777777" w:rsidR="00D010E2" w:rsidRDefault="00D010E2" w:rsidP="00452996">
      <w:pPr>
        <w:pStyle w:val="BodyText"/>
        <w:jc w:val="both"/>
      </w:pPr>
    </w:p>
    <w:p w14:paraId="49F340CB" w14:textId="77777777" w:rsidR="00D010E2" w:rsidRDefault="00D010E2" w:rsidP="00452996">
      <w:pPr>
        <w:pStyle w:val="BodyText"/>
        <w:jc w:val="both"/>
      </w:pPr>
    </w:p>
    <w:p w14:paraId="140997F3" w14:textId="77777777" w:rsidR="00D010E2" w:rsidRDefault="00D010E2" w:rsidP="00452996">
      <w:pPr>
        <w:pStyle w:val="BodyText"/>
        <w:spacing w:before="12"/>
        <w:jc w:val="both"/>
        <w:rPr>
          <w:sz w:val="17"/>
        </w:rPr>
      </w:pPr>
    </w:p>
    <w:p w14:paraId="4F16F47B" w14:textId="77777777" w:rsidR="00D010E2" w:rsidRDefault="008166BA" w:rsidP="00452996">
      <w:pPr>
        <w:pStyle w:val="Heading1"/>
        <w:numPr>
          <w:ilvl w:val="0"/>
          <w:numId w:val="59"/>
        </w:numPr>
        <w:tabs>
          <w:tab w:val="left" w:pos="1132"/>
        </w:tabs>
        <w:ind w:left="860" w:right="1105" w:firstLine="0"/>
        <w:jc w:val="both"/>
      </w:pPr>
      <w:r>
        <w:t>POSTAVLJANJE I IZVRŠAVANJE</w:t>
      </w:r>
      <w:r>
        <w:rPr>
          <w:spacing w:val="-16"/>
        </w:rPr>
        <w:t xml:space="preserve"> </w:t>
      </w:r>
      <w:r>
        <w:t>NALOGA, IZVJEŠTAVANJE O</w:t>
      </w:r>
      <w:r>
        <w:rPr>
          <w:spacing w:val="-1"/>
        </w:rPr>
        <w:t xml:space="preserve"> </w:t>
      </w:r>
      <w:r>
        <w:t>TRANSAKCIJI</w:t>
      </w:r>
    </w:p>
    <w:p w14:paraId="3EADFD28" w14:textId="77777777" w:rsidR="00D010E2" w:rsidRDefault="00D010E2" w:rsidP="00452996">
      <w:pPr>
        <w:pStyle w:val="BodyText"/>
        <w:spacing w:before="11"/>
        <w:jc w:val="both"/>
        <w:rPr>
          <w:b/>
          <w:sz w:val="17"/>
        </w:rPr>
      </w:pPr>
    </w:p>
    <w:p w14:paraId="33D5C5A4" w14:textId="77777777" w:rsidR="00D010E2" w:rsidRDefault="008166BA" w:rsidP="00452996">
      <w:pPr>
        <w:ind w:left="860"/>
        <w:jc w:val="both"/>
        <w:rPr>
          <w:b/>
          <w:sz w:val="18"/>
        </w:rPr>
      </w:pPr>
      <w:r>
        <w:rPr>
          <w:b/>
          <w:sz w:val="18"/>
        </w:rPr>
        <w:t>Otvaranje pozicija</w:t>
      </w:r>
    </w:p>
    <w:p w14:paraId="2B0C03D0" w14:textId="77777777" w:rsidR="00D010E2" w:rsidRDefault="00D010E2" w:rsidP="00452996">
      <w:pPr>
        <w:pStyle w:val="BodyText"/>
        <w:jc w:val="both"/>
        <w:rPr>
          <w:b/>
          <w:sz w:val="17"/>
        </w:rPr>
      </w:pPr>
    </w:p>
    <w:p w14:paraId="06FB173C" w14:textId="77777777" w:rsidR="00D010E2" w:rsidRPr="007612BA" w:rsidRDefault="008166BA" w:rsidP="00452996">
      <w:pPr>
        <w:pStyle w:val="ListParagraph"/>
        <w:numPr>
          <w:ilvl w:val="1"/>
          <w:numId w:val="59"/>
        </w:numPr>
        <w:tabs>
          <w:tab w:val="left" w:pos="1267"/>
        </w:tabs>
        <w:ind w:left="860" w:right="137" w:firstLine="0"/>
        <w:jc w:val="both"/>
        <w:rPr>
          <w:color w:val="000000" w:themeColor="text1"/>
          <w:sz w:val="18"/>
        </w:rPr>
      </w:pPr>
      <w:r w:rsidRPr="00BB1A59">
        <w:rPr>
          <w:sz w:val="18"/>
        </w:rPr>
        <w:t>U skladu s uslovima ovog Ugovora, Klijent može postavljati naloge putem elektronske trgovačke</w:t>
      </w:r>
      <w:r w:rsidRPr="00BB1A59">
        <w:rPr>
          <w:spacing w:val="-16"/>
          <w:sz w:val="18"/>
        </w:rPr>
        <w:t xml:space="preserve"> </w:t>
      </w:r>
      <w:r w:rsidRPr="00BB1A59">
        <w:rPr>
          <w:sz w:val="18"/>
        </w:rPr>
        <w:t>platforme</w:t>
      </w:r>
      <w:r w:rsidR="00104365">
        <w:rPr>
          <w:sz w:val="18"/>
        </w:rPr>
        <w:t xml:space="preserve"> </w:t>
      </w:r>
      <w:r w:rsidR="00104365" w:rsidRPr="007612BA">
        <w:rPr>
          <w:color w:val="000000" w:themeColor="text1"/>
          <w:sz w:val="18"/>
        </w:rPr>
        <w:t>ili telefonom</w:t>
      </w:r>
      <w:r w:rsidRPr="007612BA">
        <w:rPr>
          <w:color w:val="000000" w:themeColor="text1"/>
          <w:sz w:val="18"/>
        </w:rPr>
        <w:t>.</w:t>
      </w:r>
    </w:p>
    <w:p w14:paraId="69B71603" w14:textId="77777777" w:rsidR="00D010E2" w:rsidRDefault="00D010E2" w:rsidP="00452996">
      <w:pPr>
        <w:pStyle w:val="BodyText"/>
        <w:spacing w:before="11"/>
        <w:jc w:val="both"/>
        <w:rPr>
          <w:sz w:val="17"/>
        </w:rPr>
      </w:pPr>
    </w:p>
    <w:p w14:paraId="2FD45A4A" w14:textId="77777777" w:rsidR="00D010E2" w:rsidRDefault="008166BA" w:rsidP="00C4002B">
      <w:pPr>
        <w:pStyle w:val="ListParagraph"/>
        <w:numPr>
          <w:ilvl w:val="1"/>
          <w:numId w:val="59"/>
        </w:numPr>
        <w:tabs>
          <w:tab w:val="left" w:pos="1267"/>
        </w:tabs>
        <w:ind w:left="1266" w:hanging="407"/>
        <w:jc w:val="both"/>
        <w:rPr>
          <w:sz w:val="18"/>
        </w:rPr>
      </w:pPr>
      <w:r>
        <w:rPr>
          <w:sz w:val="18"/>
        </w:rPr>
        <w:t>Nalog se smatra kao prihva</w:t>
      </w:r>
      <w:r w:rsidR="00C4002B">
        <w:rPr>
          <w:sz w:val="18"/>
        </w:rPr>
        <w:t>ć</w:t>
      </w:r>
      <w:r>
        <w:rPr>
          <w:sz w:val="18"/>
        </w:rPr>
        <w:t>en od strane</w:t>
      </w:r>
      <w:r>
        <w:rPr>
          <w:spacing w:val="-16"/>
          <w:sz w:val="18"/>
        </w:rPr>
        <w:t xml:space="preserve"> </w:t>
      </w:r>
      <w:r>
        <w:rPr>
          <w:sz w:val="18"/>
        </w:rPr>
        <w:t>Društva</w:t>
      </w:r>
    </w:p>
    <w:p w14:paraId="0098A3A0" w14:textId="77777777" w:rsidR="00D010E2" w:rsidRDefault="008166BA" w:rsidP="00C4002B">
      <w:pPr>
        <w:pStyle w:val="BodyText"/>
        <w:spacing w:before="1"/>
        <w:ind w:left="860"/>
        <w:jc w:val="both"/>
      </w:pPr>
      <w:r>
        <w:t>ukoliko je to navedeno na relevantnoj trgovačkoj platformi.</w:t>
      </w:r>
    </w:p>
    <w:p w14:paraId="7AC9E353" w14:textId="77777777" w:rsidR="00D010E2" w:rsidRDefault="00D010E2" w:rsidP="00C4002B">
      <w:pPr>
        <w:pStyle w:val="BodyText"/>
        <w:jc w:val="both"/>
      </w:pPr>
    </w:p>
    <w:p w14:paraId="2E22DBD1" w14:textId="77777777" w:rsidR="00D010E2" w:rsidRDefault="008166BA" w:rsidP="00C4002B">
      <w:pPr>
        <w:pStyle w:val="ListParagraph"/>
        <w:numPr>
          <w:ilvl w:val="1"/>
          <w:numId w:val="59"/>
        </w:numPr>
        <w:tabs>
          <w:tab w:val="left" w:pos="1267"/>
        </w:tabs>
        <w:ind w:left="860" w:right="115" w:firstLine="0"/>
        <w:jc w:val="both"/>
        <w:rPr>
          <w:sz w:val="18"/>
        </w:rPr>
      </w:pPr>
      <w:r>
        <w:rPr>
          <w:sz w:val="18"/>
        </w:rPr>
        <w:t>U svakom slučaju, Klijent bi trebalo da kontaktira Društvo</w:t>
      </w:r>
      <w:r>
        <w:rPr>
          <w:spacing w:val="-3"/>
          <w:sz w:val="18"/>
        </w:rPr>
        <w:t xml:space="preserve"> </w:t>
      </w:r>
      <w:r>
        <w:rPr>
          <w:sz w:val="18"/>
        </w:rPr>
        <w:t>ukoliko</w:t>
      </w:r>
      <w:r>
        <w:rPr>
          <w:spacing w:val="-3"/>
          <w:sz w:val="18"/>
        </w:rPr>
        <w:t xml:space="preserve"> </w:t>
      </w:r>
      <w:r>
        <w:rPr>
          <w:sz w:val="18"/>
        </w:rPr>
        <w:t>nije</w:t>
      </w:r>
      <w:r>
        <w:rPr>
          <w:spacing w:val="-4"/>
          <w:sz w:val="18"/>
        </w:rPr>
        <w:t xml:space="preserve"> </w:t>
      </w:r>
      <w:r>
        <w:rPr>
          <w:sz w:val="18"/>
        </w:rPr>
        <w:t>siguran</w:t>
      </w:r>
      <w:r>
        <w:rPr>
          <w:spacing w:val="-2"/>
          <w:sz w:val="18"/>
        </w:rPr>
        <w:t xml:space="preserve"> </w:t>
      </w:r>
      <w:r>
        <w:rPr>
          <w:sz w:val="18"/>
        </w:rPr>
        <w:t>da</w:t>
      </w:r>
      <w:r>
        <w:rPr>
          <w:spacing w:val="-4"/>
          <w:sz w:val="18"/>
        </w:rPr>
        <w:t xml:space="preserve"> </w:t>
      </w:r>
      <w:r>
        <w:rPr>
          <w:sz w:val="18"/>
        </w:rPr>
        <w:t>li</w:t>
      </w:r>
      <w:r>
        <w:rPr>
          <w:spacing w:val="-2"/>
          <w:sz w:val="18"/>
        </w:rPr>
        <w:t xml:space="preserve"> </w:t>
      </w:r>
      <w:r>
        <w:rPr>
          <w:sz w:val="18"/>
        </w:rPr>
        <w:t>je</w:t>
      </w:r>
      <w:r>
        <w:rPr>
          <w:spacing w:val="-3"/>
          <w:sz w:val="18"/>
        </w:rPr>
        <w:t xml:space="preserve"> </w:t>
      </w:r>
      <w:r>
        <w:rPr>
          <w:sz w:val="18"/>
        </w:rPr>
        <w:t>nalog</w:t>
      </w:r>
      <w:r>
        <w:rPr>
          <w:spacing w:val="-4"/>
          <w:sz w:val="18"/>
        </w:rPr>
        <w:t xml:space="preserve"> </w:t>
      </w:r>
      <w:r>
        <w:rPr>
          <w:sz w:val="18"/>
        </w:rPr>
        <w:t>prihva</w:t>
      </w:r>
      <w:r w:rsidR="00C4002B">
        <w:rPr>
          <w:sz w:val="18"/>
        </w:rPr>
        <w:t>ć</w:t>
      </w:r>
      <w:r>
        <w:rPr>
          <w:sz w:val="18"/>
        </w:rPr>
        <w:t>en</w:t>
      </w:r>
      <w:r>
        <w:rPr>
          <w:spacing w:val="-4"/>
          <w:sz w:val="18"/>
        </w:rPr>
        <w:t xml:space="preserve"> </w:t>
      </w:r>
      <w:r>
        <w:rPr>
          <w:sz w:val="18"/>
        </w:rPr>
        <w:t>ili</w:t>
      </w:r>
      <w:r>
        <w:rPr>
          <w:spacing w:val="-4"/>
          <w:sz w:val="18"/>
        </w:rPr>
        <w:t xml:space="preserve"> </w:t>
      </w:r>
      <w:r>
        <w:rPr>
          <w:sz w:val="18"/>
        </w:rPr>
        <w:t>da</w:t>
      </w:r>
      <w:r>
        <w:rPr>
          <w:spacing w:val="-4"/>
          <w:sz w:val="18"/>
        </w:rPr>
        <w:t xml:space="preserve"> </w:t>
      </w:r>
      <w:r>
        <w:rPr>
          <w:sz w:val="18"/>
        </w:rPr>
        <w:t>li je izvršena</w:t>
      </w:r>
      <w:r>
        <w:rPr>
          <w:spacing w:val="-3"/>
          <w:sz w:val="18"/>
        </w:rPr>
        <w:t xml:space="preserve"> </w:t>
      </w:r>
      <w:r>
        <w:rPr>
          <w:sz w:val="18"/>
        </w:rPr>
        <w:t>trgovina.</w:t>
      </w:r>
    </w:p>
    <w:p w14:paraId="0A57BF44" w14:textId="77777777" w:rsidR="00D010E2" w:rsidRDefault="00D010E2" w:rsidP="00C4002B">
      <w:pPr>
        <w:pStyle w:val="BodyText"/>
        <w:jc w:val="both"/>
      </w:pPr>
    </w:p>
    <w:p w14:paraId="63513B1D" w14:textId="77777777" w:rsidR="00D010E2" w:rsidRDefault="008166BA" w:rsidP="00C4002B">
      <w:pPr>
        <w:pStyle w:val="ListParagraph"/>
        <w:numPr>
          <w:ilvl w:val="1"/>
          <w:numId w:val="59"/>
        </w:numPr>
        <w:tabs>
          <w:tab w:val="left" w:pos="1267"/>
        </w:tabs>
        <w:ind w:left="860" w:right="5" w:firstLine="0"/>
        <w:jc w:val="both"/>
        <w:rPr>
          <w:sz w:val="18"/>
        </w:rPr>
      </w:pPr>
      <w:r>
        <w:rPr>
          <w:sz w:val="18"/>
        </w:rPr>
        <w:t>Isključiva je odgovornost Klijenta da razumije uticaj naloga koji je postavljen na njegovu otvorenu poziciju, tj.</w:t>
      </w:r>
      <w:r>
        <w:rPr>
          <w:spacing w:val="-22"/>
          <w:sz w:val="18"/>
        </w:rPr>
        <w:t xml:space="preserve"> </w:t>
      </w:r>
      <w:r>
        <w:rPr>
          <w:sz w:val="18"/>
        </w:rPr>
        <w:t>da li takav nalog koji je postavljen pove</w:t>
      </w:r>
      <w:r w:rsidR="00C4002B">
        <w:rPr>
          <w:sz w:val="18"/>
        </w:rPr>
        <w:t>ć</w:t>
      </w:r>
      <w:r>
        <w:rPr>
          <w:sz w:val="18"/>
        </w:rPr>
        <w:t>ava ili smanjuje izloženost Klijenta prema postoje</w:t>
      </w:r>
      <w:r w:rsidR="00C4002B">
        <w:rPr>
          <w:sz w:val="18"/>
        </w:rPr>
        <w:t>ć</w:t>
      </w:r>
      <w:r>
        <w:rPr>
          <w:sz w:val="18"/>
        </w:rPr>
        <w:t>oj poziciji ili otvara novu poziciju ili zatvara postoje</w:t>
      </w:r>
      <w:r w:rsidR="00C4002B">
        <w:rPr>
          <w:sz w:val="18"/>
        </w:rPr>
        <w:t>ć</w:t>
      </w:r>
      <w:r>
        <w:rPr>
          <w:sz w:val="18"/>
        </w:rPr>
        <w:t xml:space="preserve">u poziciju. Tamo gdje je Društvo prihvatilo nalog, isti </w:t>
      </w:r>
      <w:r w:rsidR="00C4002B">
        <w:rPr>
          <w:sz w:val="18"/>
        </w:rPr>
        <w:t>ć</w:t>
      </w:r>
      <w:r>
        <w:rPr>
          <w:sz w:val="18"/>
        </w:rPr>
        <w:t>e biti izvršen po principu "prvi nalog primljen, prvi odrađen" u zavisnosti od redosleda po kojem su nalozi postavljeni i</w:t>
      </w:r>
      <w:r>
        <w:rPr>
          <w:spacing w:val="-5"/>
          <w:sz w:val="18"/>
        </w:rPr>
        <w:t xml:space="preserve"> </w:t>
      </w:r>
      <w:r>
        <w:rPr>
          <w:sz w:val="18"/>
        </w:rPr>
        <w:t>prihva</w:t>
      </w:r>
      <w:r w:rsidR="00C4002B">
        <w:rPr>
          <w:sz w:val="18"/>
        </w:rPr>
        <w:t>ć</w:t>
      </w:r>
      <w:r>
        <w:rPr>
          <w:sz w:val="18"/>
        </w:rPr>
        <w:t>eni.</w:t>
      </w:r>
    </w:p>
    <w:p w14:paraId="3E55B634" w14:textId="77777777" w:rsidR="00D010E2" w:rsidRDefault="00D010E2" w:rsidP="00C4002B">
      <w:pPr>
        <w:pStyle w:val="BodyText"/>
        <w:jc w:val="both"/>
      </w:pPr>
    </w:p>
    <w:p w14:paraId="793BCD97" w14:textId="77777777" w:rsidR="00D010E2" w:rsidRDefault="008166BA" w:rsidP="00C4002B">
      <w:pPr>
        <w:pStyle w:val="ListParagraph"/>
        <w:numPr>
          <w:ilvl w:val="1"/>
          <w:numId w:val="59"/>
        </w:numPr>
        <w:tabs>
          <w:tab w:val="left" w:pos="1267"/>
        </w:tabs>
        <w:ind w:left="860" w:right="549" w:firstLine="0"/>
        <w:jc w:val="both"/>
        <w:rPr>
          <w:sz w:val="18"/>
        </w:rPr>
      </w:pPr>
      <w:r>
        <w:rPr>
          <w:sz w:val="18"/>
        </w:rPr>
        <w:t>Pozicija može biti otvorena samo tokom sati za trgovanje na tržištu osnovne imovine</w:t>
      </w:r>
      <w:r>
        <w:rPr>
          <w:spacing w:val="-11"/>
          <w:sz w:val="18"/>
        </w:rPr>
        <w:t xml:space="preserve"> </w:t>
      </w:r>
      <w:r>
        <w:rPr>
          <w:sz w:val="18"/>
        </w:rPr>
        <w:t>finansijskih</w:t>
      </w:r>
    </w:p>
    <w:p w14:paraId="064B1EDB" w14:textId="77777777" w:rsidR="00D010E2" w:rsidRDefault="008166BA" w:rsidP="00C4002B">
      <w:pPr>
        <w:pStyle w:val="BodyText"/>
        <w:ind w:left="860" w:right="115"/>
        <w:jc w:val="both"/>
      </w:pPr>
      <w:r>
        <w:t>instrumenta CFD (osnovne imovine sadržane u derivatu) u odnosu na relevantna tržišta koja su na raspolaganju.</w:t>
      </w:r>
    </w:p>
    <w:p w14:paraId="0AEB7AEC" w14:textId="77777777" w:rsidR="00D010E2" w:rsidRDefault="00D010E2" w:rsidP="00C4002B">
      <w:pPr>
        <w:pStyle w:val="BodyText"/>
        <w:spacing w:before="1"/>
        <w:jc w:val="both"/>
      </w:pPr>
    </w:p>
    <w:p w14:paraId="06D76E87" w14:textId="77777777" w:rsidR="00D010E2" w:rsidRDefault="008166BA" w:rsidP="00C4002B">
      <w:pPr>
        <w:pStyle w:val="ListParagraph"/>
        <w:numPr>
          <w:ilvl w:val="1"/>
          <w:numId w:val="59"/>
        </w:numPr>
        <w:tabs>
          <w:tab w:val="left" w:pos="1267"/>
        </w:tabs>
        <w:spacing w:line="219" w:lineRule="exact"/>
        <w:ind w:left="1266" w:hanging="407"/>
        <w:jc w:val="both"/>
        <w:rPr>
          <w:sz w:val="18"/>
        </w:rPr>
      </w:pPr>
      <w:r>
        <w:rPr>
          <w:sz w:val="18"/>
        </w:rPr>
        <w:t>Društvo može Klijentu ograničiti ili obustaviti</w:t>
      </w:r>
      <w:r>
        <w:rPr>
          <w:spacing w:val="-9"/>
          <w:sz w:val="18"/>
        </w:rPr>
        <w:t xml:space="preserve"> </w:t>
      </w:r>
      <w:r>
        <w:rPr>
          <w:sz w:val="18"/>
        </w:rPr>
        <w:t>ili</w:t>
      </w:r>
    </w:p>
    <w:p w14:paraId="11B7ECC4" w14:textId="77777777" w:rsidR="00D010E2" w:rsidRDefault="008166BA" w:rsidP="00C4002B">
      <w:pPr>
        <w:pStyle w:val="BodyText"/>
        <w:ind w:left="860" w:right="1"/>
        <w:jc w:val="both"/>
      </w:pPr>
      <w:r>
        <w:t>otkazati mogu</w:t>
      </w:r>
      <w:r w:rsidR="00461AD5">
        <w:t>ć</w:t>
      </w:r>
      <w:r>
        <w:t>nost trgovanja u svrhe sprječavanja kršenja primjenjivih propisa, ili ukoliko Klijent nema dovoljno sredstava ili ako bi dopuštanje Klijentu da nastavi sa</w:t>
      </w:r>
    </w:p>
    <w:p w14:paraId="5802C5C3" w14:textId="77777777" w:rsidR="00D010E2" w:rsidRDefault="008166BA" w:rsidP="00C4002B">
      <w:pPr>
        <w:pStyle w:val="BodyText"/>
        <w:spacing w:before="1"/>
        <w:ind w:left="860"/>
        <w:jc w:val="both"/>
      </w:pPr>
      <w:r>
        <w:t>relevantnim trgovanjem rezultiralo kršenjem bilo koje</w:t>
      </w:r>
    </w:p>
    <w:p w14:paraId="7D69AA45" w14:textId="77777777" w:rsidR="00D010E2" w:rsidRDefault="008166BA" w:rsidP="00C4002B">
      <w:pPr>
        <w:pStyle w:val="BodyText"/>
        <w:spacing w:before="1"/>
        <w:ind w:left="860" w:right="159"/>
        <w:jc w:val="both"/>
      </w:pPr>
      <w:r>
        <w:t>trgovinske granice koju Društvo može nametnuti u skladu sa odredbama ovog Ugovora.</w:t>
      </w:r>
    </w:p>
    <w:p w14:paraId="59B61080" w14:textId="77777777" w:rsidR="00D010E2" w:rsidRDefault="008166BA" w:rsidP="00452996">
      <w:pPr>
        <w:pStyle w:val="ListParagraph"/>
        <w:numPr>
          <w:ilvl w:val="1"/>
          <w:numId w:val="58"/>
        </w:numPr>
        <w:tabs>
          <w:tab w:val="left" w:pos="508"/>
        </w:tabs>
        <w:spacing w:before="40"/>
        <w:ind w:right="179" w:firstLine="0"/>
        <w:jc w:val="both"/>
        <w:rPr>
          <w:sz w:val="18"/>
        </w:rPr>
      </w:pPr>
      <w:r>
        <w:rPr>
          <w:spacing w:val="1"/>
          <w:sz w:val="18"/>
        </w:rPr>
        <w:br w:type="column"/>
      </w:r>
      <w:r>
        <w:rPr>
          <w:sz w:val="18"/>
        </w:rPr>
        <w:t>You shall be solely responsible for all and any loss resulting from unauthorised use of your Account including loss suffered as a result of lost or stolen passwords or other security</w:t>
      </w:r>
      <w:r>
        <w:rPr>
          <w:spacing w:val="-1"/>
          <w:sz w:val="18"/>
        </w:rPr>
        <w:t xml:space="preserve"> </w:t>
      </w:r>
      <w:r>
        <w:rPr>
          <w:sz w:val="18"/>
        </w:rPr>
        <w:t>information.</w:t>
      </w:r>
    </w:p>
    <w:p w14:paraId="38A3ED05" w14:textId="77777777" w:rsidR="00D010E2" w:rsidRDefault="00D010E2" w:rsidP="00452996">
      <w:pPr>
        <w:pStyle w:val="BodyText"/>
        <w:spacing w:before="1"/>
        <w:jc w:val="both"/>
      </w:pPr>
    </w:p>
    <w:p w14:paraId="03C8AF96" w14:textId="77777777" w:rsidR="00D010E2" w:rsidRDefault="008166BA" w:rsidP="00452996">
      <w:pPr>
        <w:pStyle w:val="ListParagraph"/>
        <w:numPr>
          <w:ilvl w:val="1"/>
          <w:numId w:val="58"/>
        </w:numPr>
        <w:tabs>
          <w:tab w:val="left" w:pos="508"/>
        </w:tabs>
        <w:ind w:right="187" w:firstLine="0"/>
        <w:jc w:val="both"/>
        <w:rPr>
          <w:sz w:val="18"/>
        </w:rPr>
      </w:pPr>
      <w:r>
        <w:rPr>
          <w:sz w:val="18"/>
        </w:rPr>
        <w:t>If you know or believe that your Account is being used without your permission or consent, you should immediately notify us by contacting us. If we receive your notification within Office Hours, the Account will be frozen immediately upon receipt of your notification. If we</w:t>
      </w:r>
      <w:r>
        <w:rPr>
          <w:spacing w:val="-21"/>
          <w:sz w:val="18"/>
        </w:rPr>
        <w:t xml:space="preserve"> </w:t>
      </w:r>
      <w:r>
        <w:rPr>
          <w:sz w:val="18"/>
        </w:rPr>
        <w:t>receive your notification outside Office Hours, the Account will be frozen as soon as reasonably possible of receipt of your notification.</w:t>
      </w:r>
    </w:p>
    <w:p w14:paraId="4504CE01" w14:textId="77777777" w:rsidR="00D010E2" w:rsidRDefault="00D010E2" w:rsidP="00452996">
      <w:pPr>
        <w:pStyle w:val="BodyText"/>
        <w:jc w:val="both"/>
      </w:pPr>
    </w:p>
    <w:p w14:paraId="645FE543" w14:textId="77777777" w:rsidR="00D010E2" w:rsidRDefault="00D010E2" w:rsidP="00452996">
      <w:pPr>
        <w:pStyle w:val="BodyText"/>
        <w:spacing w:before="11"/>
        <w:jc w:val="both"/>
        <w:rPr>
          <w:sz w:val="17"/>
        </w:rPr>
      </w:pPr>
    </w:p>
    <w:p w14:paraId="4DEB2091" w14:textId="77777777" w:rsidR="00D010E2" w:rsidRDefault="008166BA" w:rsidP="00452996">
      <w:pPr>
        <w:pStyle w:val="Heading1"/>
        <w:numPr>
          <w:ilvl w:val="0"/>
          <w:numId w:val="57"/>
        </w:numPr>
        <w:tabs>
          <w:tab w:val="left" w:pos="374"/>
        </w:tabs>
        <w:jc w:val="both"/>
      </w:pPr>
      <w:r>
        <w:t>YOUR AUTHORISED</w:t>
      </w:r>
      <w:r>
        <w:rPr>
          <w:spacing w:val="-2"/>
        </w:rPr>
        <w:t xml:space="preserve"> </w:t>
      </w:r>
      <w:r>
        <w:t>PERSONS</w:t>
      </w:r>
    </w:p>
    <w:p w14:paraId="504D43B9" w14:textId="77777777" w:rsidR="00D010E2" w:rsidRDefault="00D010E2" w:rsidP="00452996">
      <w:pPr>
        <w:pStyle w:val="BodyText"/>
        <w:jc w:val="both"/>
        <w:rPr>
          <w:b/>
        </w:rPr>
      </w:pPr>
    </w:p>
    <w:p w14:paraId="3F2C035F" w14:textId="3CAFC66B" w:rsidR="00D010E2" w:rsidRPr="007612BA" w:rsidRDefault="00D47236" w:rsidP="00D47236">
      <w:pPr>
        <w:tabs>
          <w:tab w:val="left" w:pos="508"/>
        </w:tabs>
        <w:jc w:val="both"/>
        <w:rPr>
          <w:color w:val="000000" w:themeColor="text1"/>
          <w:sz w:val="18"/>
        </w:rPr>
      </w:pPr>
      <w:r>
        <w:rPr>
          <w:color w:val="FF0000"/>
          <w:sz w:val="18"/>
        </w:rPr>
        <w:t xml:space="preserve">    </w:t>
      </w:r>
      <w:r w:rsidRPr="007612BA">
        <w:rPr>
          <w:color w:val="000000" w:themeColor="text1"/>
          <w:sz w:val="18"/>
        </w:rPr>
        <w:t>9.1.</w:t>
      </w:r>
      <w:r w:rsidR="008166BA" w:rsidRPr="007612BA">
        <w:rPr>
          <w:color w:val="000000" w:themeColor="text1"/>
          <w:sz w:val="18"/>
        </w:rPr>
        <w:t>You may allow First Degree Relatives to trade with</w:t>
      </w:r>
      <w:r w:rsidR="008166BA" w:rsidRPr="007612BA">
        <w:rPr>
          <w:color w:val="000000" w:themeColor="text1"/>
          <w:spacing w:val="-10"/>
          <w:sz w:val="18"/>
        </w:rPr>
        <w:t xml:space="preserve"> </w:t>
      </w:r>
      <w:r w:rsidR="008166BA" w:rsidRPr="007612BA">
        <w:rPr>
          <w:color w:val="000000" w:themeColor="text1"/>
          <w:sz w:val="18"/>
        </w:rPr>
        <w:t>us</w:t>
      </w:r>
    </w:p>
    <w:p w14:paraId="168A3452" w14:textId="77777777" w:rsidR="00D010E2" w:rsidRDefault="008166BA" w:rsidP="006A6AE0">
      <w:pPr>
        <w:pStyle w:val="BodyText"/>
        <w:spacing w:before="2"/>
        <w:ind w:left="193" w:right="115"/>
        <w:jc w:val="both"/>
      </w:pPr>
      <w:r w:rsidRPr="007612BA">
        <w:rPr>
          <w:color w:val="000000" w:themeColor="text1"/>
        </w:rPr>
        <w:t xml:space="preserve">through your Account (“Authorised Persons”) </w:t>
      </w:r>
      <w:r>
        <w:t>provided that we have given our prior written consent to this and we have received all the documentation required by us for this purpose, including without limitation, all customer identification and KYC documentation, proof of relationship and any documentation in relation to such Authorized</w:t>
      </w:r>
    </w:p>
    <w:p w14:paraId="4F05FB57" w14:textId="77777777" w:rsidR="00D010E2" w:rsidRDefault="008166BA" w:rsidP="006A6AE0">
      <w:pPr>
        <w:pStyle w:val="BodyText"/>
        <w:ind w:left="193" w:right="218"/>
        <w:jc w:val="both"/>
      </w:pPr>
      <w:r>
        <w:t>Persons’ knowledge and experience allowing us to determine whether CFDs trading is appropriate to them, in accordance with the terms of this Agreement.</w:t>
      </w:r>
    </w:p>
    <w:p w14:paraId="3388125F" w14:textId="77777777" w:rsidR="00D010E2" w:rsidRDefault="00D010E2" w:rsidP="00452996">
      <w:pPr>
        <w:pStyle w:val="BodyText"/>
        <w:jc w:val="both"/>
      </w:pPr>
    </w:p>
    <w:p w14:paraId="06359138" w14:textId="77777777" w:rsidR="00D010E2" w:rsidRDefault="00D010E2" w:rsidP="00452996">
      <w:pPr>
        <w:pStyle w:val="BodyText"/>
        <w:spacing w:before="11"/>
        <w:jc w:val="both"/>
        <w:rPr>
          <w:sz w:val="17"/>
        </w:rPr>
      </w:pPr>
    </w:p>
    <w:p w14:paraId="5010C87E" w14:textId="77777777" w:rsidR="00D010E2" w:rsidRDefault="008166BA" w:rsidP="00452996">
      <w:pPr>
        <w:pStyle w:val="Heading1"/>
        <w:numPr>
          <w:ilvl w:val="0"/>
          <w:numId w:val="57"/>
        </w:numPr>
        <w:tabs>
          <w:tab w:val="left" w:pos="465"/>
        </w:tabs>
        <w:spacing w:before="1"/>
        <w:ind w:left="193" w:right="252" w:firstLine="0"/>
        <w:jc w:val="both"/>
      </w:pPr>
      <w:r>
        <w:t>PLACING AND EXECUTION OF ORDERS,</w:t>
      </w:r>
      <w:r>
        <w:rPr>
          <w:spacing w:val="-25"/>
        </w:rPr>
        <w:t xml:space="preserve"> </w:t>
      </w:r>
      <w:r>
        <w:t>TRANSACTION REPORTING</w:t>
      </w:r>
    </w:p>
    <w:p w14:paraId="2EE857A0" w14:textId="77777777" w:rsidR="00D010E2" w:rsidRDefault="00D010E2" w:rsidP="00452996">
      <w:pPr>
        <w:pStyle w:val="BodyText"/>
        <w:jc w:val="both"/>
        <w:rPr>
          <w:b/>
        </w:rPr>
      </w:pPr>
    </w:p>
    <w:p w14:paraId="22766467" w14:textId="77777777" w:rsidR="00D010E2" w:rsidRDefault="008166BA" w:rsidP="00452996">
      <w:pPr>
        <w:ind w:left="193"/>
        <w:jc w:val="both"/>
        <w:rPr>
          <w:b/>
          <w:sz w:val="18"/>
        </w:rPr>
      </w:pPr>
      <w:r>
        <w:rPr>
          <w:b/>
          <w:sz w:val="18"/>
        </w:rPr>
        <w:t>Opening Positions</w:t>
      </w:r>
    </w:p>
    <w:p w14:paraId="32F67DA3" w14:textId="77777777" w:rsidR="00D010E2" w:rsidRDefault="00D010E2" w:rsidP="00452996">
      <w:pPr>
        <w:pStyle w:val="BodyText"/>
        <w:jc w:val="both"/>
        <w:rPr>
          <w:b/>
        </w:rPr>
      </w:pPr>
    </w:p>
    <w:p w14:paraId="353EB53A" w14:textId="77777777" w:rsidR="00D010E2" w:rsidRDefault="008166BA" w:rsidP="00452996">
      <w:pPr>
        <w:pStyle w:val="ListParagraph"/>
        <w:numPr>
          <w:ilvl w:val="1"/>
          <w:numId w:val="57"/>
        </w:numPr>
        <w:tabs>
          <w:tab w:val="left" w:pos="600"/>
        </w:tabs>
        <w:spacing w:before="1"/>
        <w:ind w:left="193" w:right="145" w:firstLine="0"/>
        <w:jc w:val="both"/>
        <w:rPr>
          <w:sz w:val="18"/>
        </w:rPr>
      </w:pPr>
      <w:r>
        <w:rPr>
          <w:sz w:val="18"/>
        </w:rPr>
        <w:t>Subject to the terms of this Agreement, you may place Orders via Electronic Trading Platforms</w:t>
      </w:r>
      <w:r w:rsidR="00104365">
        <w:rPr>
          <w:sz w:val="18"/>
        </w:rPr>
        <w:t xml:space="preserve"> or via telephone</w:t>
      </w:r>
      <w:r>
        <w:rPr>
          <w:sz w:val="18"/>
        </w:rPr>
        <w:t>.</w:t>
      </w:r>
    </w:p>
    <w:p w14:paraId="41BB31D6" w14:textId="77777777" w:rsidR="00D010E2" w:rsidRDefault="00D010E2" w:rsidP="00452996">
      <w:pPr>
        <w:pStyle w:val="BodyText"/>
        <w:spacing w:before="10"/>
        <w:jc w:val="both"/>
        <w:rPr>
          <w:sz w:val="17"/>
        </w:rPr>
      </w:pPr>
    </w:p>
    <w:p w14:paraId="4573A852" w14:textId="77777777" w:rsidR="00D010E2" w:rsidRDefault="008166BA" w:rsidP="00452996">
      <w:pPr>
        <w:pStyle w:val="ListParagraph"/>
        <w:numPr>
          <w:ilvl w:val="1"/>
          <w:numId w:val="57"/>
        </w:numPr>
        <w:tabs>
          <w:tab w:val="left" w:pos="600"/>
        </w:tabs>
        <w:ind w:left="193" w:right="265" w:firstLine="0"/>
        <w:jc w:val="both"/>
        <w:rPr>
          <w:sz w:val="18"/>
        </w:rPr>
      </w:pPr>
      <w:r>
        <w:rPr>
          <w:sz w:val="18"/>
        </w:rPr>
        <w:t>Your Order is considered as having been accepted by us as indicated on the relevant Trading</w:t>
      </w:r>
      <w:r>
        <w:rPr>
          <w:spacing w:val="-8"/>
          <w:sz w:val="18"/>
        </w:rPr>
        <w:t xml:space="preserve"> </w:t>
      </w:r>
      <w:r>
        <w:rPr>
          <w:sz w:val="18"/>
        </w:rPr>
        <w:t>Platform.</w:t>
      </w:r>
    </w:p>
    <w:p w14:paraId="010D39DE" w14:textId="77777777" w:rsidR="00D010E2" w:rsidRDefault="00D010E2" w:rsidP="00452996">
      <w:pPr>
        <w:pStyle w:val="BodyText"/>
        <w:spacing w:before="1"/>
        <w:jc w:val="both"/>
      </w:pPr>
    </w:p>
    <w:p w14:paraId="7371B896" w14:textId="77777777" w:rsidR="00D010E2" w:rsidRDefault="008166BA" w:rsidP="00452996">
      <w:pPr>
        <w:pStyle w:val="ListParagraph"/>
        <w:numPr>
          <w:ilvl w:val="1"/>
          <w:numId w:val="57"/>
        </w:numPr>
        <w:tabs>
          <w:tab w:val="left" w:pos="600"/>
        </w:tabs>
        <w:ind w:left="193" w:right="180" w:firstLine="0"/>
        <w:jc w:val="both"/>
        <w:rPr>
          <w:sz w:val="18"/>
        </w:rPr>
      </w:pPr>
      <w:r>
        <w:rPr>
          <w:sz w:val="18"/>
        </w:rPr>
        <w:t>You should contact us if you are not sure whether your Order has been accepted or whether a trade had</w:t>
      </w:r>
      <w:r>
        <w:rPr>
          <w:spacing w:val="-15"/>
          <w:sz w:val="18"/>
        </w:rPr>
        <w:t xml:space="preserve"> </w:t>
      </w:r>
      <w:r>
        <w:rPr>
          <w:sz w:val="18"/>
        </w:rPr>
        <w:t>been effected.</w:t>
      </w:r>
    </w:p>
    <w:p w14:paraId="6CC34282" w14:textId="77777777" w:rsidR="00D010E2" w:rsidRDefault="00D010E2" w:rsidP="00452996">
      <w:pPr>
        <w:pStyle w:val="BodyText"/>
        <w:spacing w:before="12"/>
        <w:jc w:val="both"/>
        <w:rPr>
          <w:sz w:val="17"/>
        </w:rPr>
      </w:pPr>
    </w:p>
    <w:p w14:paraId="19DB6FE3" w14:textId="77777777" w:rsidR="00D010E2" w:rsidRDefault="008166BA" w:rsidP="00452996">
      <w:pPr>
        <w:pStyle w:val="ListParagraph"/>
        <w:numPr>
          <w:ilvl w:val="1"/>
          <w:numId w:val="57"/>
        </w:numPr>
        <w:tabs>
          <w:tab w:val="left" w:pos="600"/>
        </w:tabs>
        <w:ind w:left="193" w:right="137" w:firstLine="0"/>
        <w:jc w:val="both"/>
        <w:rPr>
          <w:sz w:val="18"/>
        </w:rPr>
      </w:pPr>
      <w:r>
        <w:rPr>
          <w:sz w:val="18"/>
        </w:rPr>
        <w:t>It is your responsibility to ensure that you understand the effect of an Order which you place with us on your open positions i.e. whether the Order which you place with us increases or reduces your exposure under an existing position or whether you are opening a new position or closing an existing position. Where we have accepted</w:t>
      </w:r>
      <w:r>
        <w:rPr>
          <w:spacing w:val="-14"/>
          <w:sz w:val="18"/>
        </w:rPr>
        <w:t xml:space="preserve"> </w:t>
      </w:r>
      <w:r>
        <w:rPr>
          <w:sz w:val="18"/>
        </w:rPr>
        <w:t>an</w:t>
      </w:r>
    </w:p>
    <w:p w14:paraId="12601848" w14:textId="77777777" w:rsidR="00D010E2" w:rsidRDefault="008166BA" w:rsidP="00452996">
      <w:pPr>
        <w:pStyle w:val="BodyText"/>
        <w:spacing w:before="2"/>
        <w:ind w:left="193" w:right="217"/>
        <w:jc w:val="both"/>
      </w:pPr>
      <w:r>
        <w:t>Order which you have placed, we will do so on a “first in first out” basis depending on the sequence in which orders are placed by you and accepted by us.</w:t>
      </w:r>
    </w:p>
    <w:p w14:paraId="0B903A35" w14:textId="77777777" w:rsidR="00D010E2" w:rsidRDefault="00D010E2" w:rsidP="00452996">
      <w:pPr>
        <w:pStyle w:val="BodyText"/>
        <w:spacing w:before="12"/>
        <w:jc w:val="both"/>
        <w:rPr>
          <w:sz w:val="17"/>
        </w:rPr>
      </w:pPr>
    </w:p>
    <w:p w14:paraId="3715B1A3" w14:textId="77777777" w:rsidR="00D010E2" w:rsidRDefault="008166BA" w:rsidP="00452996">
      <w:pPr>
        <w:pStyle w:val="ListParagraph"/>
        <w:numPr>
          <w:ilvl w:val="1"/>
          <w:numId w:val="57"/>
        </w:numPr>
        <w:tabs>
          <w:tab w:val="left" w:pos="600"/>
        </w:tabs>
        <w:ind w:left="193" w:right="148" w:firstLine="0"/>
        <w:jc w:val="both"/>
        <w:rPr>
          <w:sz w:val="18"/>
        </w:rPr>
      </w:pPr>
      <w:r>
        <w:rPr>
          <w:sz w:val="18"/>
        </w:rPr>
        <w:t>You may only open a position during the trading hours of the market of the underlying Financial Instrument of the CFDs and subject to the relevant Market being made available by us for</w:t>
      </w:r>
      <w:r>
        <w:rPr>
          <w:spacing w:val="-1"/>
          <w:sz w:val="18"/>
        </w:rPr>
        <w:t xml:space="preserve"> </w:t>
      </w:r>
      <w:r>
        <w:rPr>
          <w:sz w:val="18"/>
        </w:rPr>
        <w:t>trading.</w:t>
      </w:r>
    </w:p>
    <w:p w14:paraId="564C7E66" w14:textId="77777777" w:rsidR="00D010E2" w:rsidRDefault="00D010E2" w:rsidP="00452996">
      <w:pPr>
        <w:pStyle w:val="BodyText"/>
        <w:jc w:val="both"/>
      </w:pPr>
    </w:p>
    <w:p w14:paraId="4F99F422" w14:textId="77777777" w:rsidR="00D010E2" w:rsidRDefault="008166BA" w:rsidP="00452996">
      <w:pPr>
        <w:pStyle w:val="ListParagraph"/>
        <w:numPr>
          <w:ilvl w:val="1"/>
          <w:numId w:val="57"/>
        </w:numPr>
        <w:tabs>
          <w:tab w:val="left" w:pos="600"/>
        </w:tabs>
        <w:ind w:left="193" w:right="145" w:firstLine="0"/>
        <w:jc w:val="both"/>
        <w:rPr>
          <w:sz w:val="18"/>
        </w:rPr>
      </w:pPr>
      <w:r>
        <w:rPr>
          <w:sz w:val="18"/>
        </w:rPr>
        <w:t>We may restrict or suspend or cancel your ability to trade with us for the purposes of preventing a breach of the Applicable Laws and Regulations, where you do not have sufficient funds or Margin for effecting the relevant Transaction or where to allow you to proceed with a relevant trade would result in a breach of any trading limits which we may have imposed pursuant to the provisions of this</w:t>
      </w:r>
      <w:r>
        <w:rPr>
          <w:spacing w:val="-2"/>
          <w:sz w:val="18"/>
        </w:rPr>
        <w:t xml:space="preserve"> </w:t>
      </w:r>
      <w:r>
        <w:rPr>
          <w:sz w:val="18"/>
        </w:rPr>
        <w:t>Agreement.</w:t>
      </w:r>
    </w:p>
    <w:p w14:paraId="60379776" w14:textId="77777777" w:rsidR="00D010E2" w:rsidRDefault="00D010E2">
      <w:pPr>
        <w:rPr>
          <w:sz w:val="18"/>
        </w:rPr>
      </w:pPr>
    </w:p>
    <w:p w14:paraId="4FBA8546" w14:textId="77777777" w:rsidR="004C7A16" w:rsidRDefault="004C7A16">
      <w:pPr>
        <w:rPr>
          <w:sz w:val="18"/>
        </w:rPr>
        <w:sectPr w:rsidR="004C7A16">
          <w:pgSz w:w="11910" w:h="16840"/>
          <w:pgMar w:top="840" w:right="1320" w:bottom="680" w:left="580" w:header="0" w:footer="409" w:gutter="0"/>
          <w:cols w:num="2" w:space="720" w:equalWidth="0">
            <w:col w:w="5239" w:space="40"/>
            <w:col w:w="4731"/>
          </w:cols>
        </w:sectPr>
      </w:pPr>
    </w:p>
    <w:p w14:paraId="4197AE7D" w14:textId="75F7DCAC" w:rsidR="00D010E2" w:rsidRDefault="005F798C" w:rsidP="00C45453">
      <w:pPr>
        <w:pStyle w:val="ListParagraph"/>
        <w:numPr>
          <w:ilvl w:val="1"/>
          <w:numId w:val="57"/>
        </w:numPr>
        <w:tabs>
          <w:tab w:val="left" w:pos="1267"/>
        </w:tabs>
        <w:spacing w:before="40"/>
        <w:ind w:left="860" w:firstLine="0"/>
        <w:jc w:val="both"/>
        <w:rPr>
          <w:sz w:val="18"/>
        </w:rPr>
      </w:pPr>
      <w:r>
        <w:rPr>
          <w:noProof/>
          <w:lang w:val="en-GB" w:eastAsia="en-GB" w:bidi="ar-SA"/>
        </w:rPr>
        <w:lastRenderedPageBreak/>
        <mc:AlternateContent>
          <mc:Choice Requires="wps">
            <w:drawing>
              <wp:anchor distT="0" distB="0" distL="114300" distR="114300" simplePos="0" relativeHeight="251673600" behindDoc="0" locked="0" layoutInCell="1" allowOverlap="1" wp14:anchorId="0BE53F3F" wp14:editId="72D1CECF">
                <wp:simplePos x="0" y="0"/>
                <wp:positionH relativeFrom="page">
                  <wp:posOffset>3774440</wp:posOffset>
                </wp:positionH>
                <wp:positionV relativeFrom="page">
                  <wp:posOffset>571500</wp:posOffset>
                </wp:positionV>
                <wp:extent cx="0" cy="9493250"/>
                <wp:effectExtent l="12065" t="9525" r="6985" b="12700"/>
                <wp:wrapNone/>
                <wp:docPr id="2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93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7AC2E" id="Line 28"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2pt,45pt" to="297.2pt,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" strokeweight=".48pt">
                <w10:wrap anchorx="page" anchory="page"/>
              </v:line>
            </w:pict>
          </mc:Fallback>
        </mc:AlternateContent>
      </w:r>
      <w:r w:rsidR="008166BA">
        <w:rPr>
          <w:sz w:val="18"/>
        </w:rPr>
        <w:t>Postavljanjem naloga za trgovinu sa CFD povezanog</w:t>
      </w:r>
      <w:r w:rsidR="008166BA">
        <w:rPr>
          <w:spacing w:val="-20"/>
          <w:sz w:val="18"/>
        </w:rPr>
        <w:t xml:space="preserve"> </w:t>
      </w:r>
      <w:r w:rsidR="008166BA">
        <w:rPr>
          <w:sz w:val="18"/>
        </w:rPr>
        <w:t>sa određenom osnovnom imovinom sadržanom u tom derivatu, Klijent neopozivo priznaje da razumije da ulazi u trgovinsku aktivnost koja je povezana sa cijenom ili kretanjem cijene takvog osnovnog finansijskog instrumenta (osnovne imovine) i da nema nikakva prava na toj osnovnoj imovini sadržanoj u CFD</w:t>
      </w:r>
      <w:r w:rsidR="008166BA">
        <w:rPr>
          <w:spacing w:val="-5"/>
          <w:sz w:val="18"/>
        </w:rPr>
        <w:t xml:space="preserve"> </w:t>
      </w:r>
      <w:r w:rsidR="008166BA">
        <w:rPr>
          <w:sz w:val="18"/>
        </w:rPr>
        <w:t>instrumentu.</w:t>
      </w:r>
    </w:p>
    <w:p w14:paraId="730DC600" w14:textId="77777777" w:rsidR="00D010E2" w:rsidRDefault="00D010E2" w:rsidP="00C45453">
      <w:pPr>
        <w:pStyle w:val="BodyText"/>
        <w:jc w:val="both"/>
      </w:pPr>
    </w:p>
    <w:p w14:paraId="7271F0F9" w14:textId="77777777" w:rsidR="00D010E2" w:rsidRDefault="008166BA" w:rsidP="00C45453">
      <w:pPr>
        <w:pStyle w:val="Heading1"/>
        <w:ind w:left="860" w:firstLine="0"/>
        <w:jc w:val="both"/>
      </w:pPr>
      <w:r>
        <w:t>Zatvaranje pozicija</w:t>
      </w:r>
    </w:p>
    <w:p w14:paraId="18366DC8" w14:textId="77777777" w:rsidR="00D010E2" w:rsidRDefault="00D010E2" w:rsidP="00C45453">
      <w:pPr>
        <w:pStyle w:val="BodyText"/>
        <w:spacing w:before="2"/>
        <w:jc w:val="both"/>
        <w:rPr>
          <w:b/>
        </w:rPr>
      </w:pPr>
    </w:p>
    <w:p w14:paraId="7B1E45BA" w14:textId="77777777" w:rsidR="00D010E2" w:rsidRDefault="008166BA" w:rsidP="00C45453">
      <w:pPr>
        <w:pStyle w:val="ListParagraph"/>
        <w:numPr>
          <w:ilvl w:val="1"/>
          <w:numId w:val="57"/>
        </w:numPr>
        <w:tabs>
          <w:tab w:val="left" w:pos="1267"/>
        </w:tabs>
        <w:ind w:left="860" w:right="111" w:firstLine="0"/>
        <w:jc w:val="both"/>
        <w:rPr>
          <w:sz w:val="18"/>
        </w:rPr>
      </w:pPr>
      <w:r>
        <w:rPr>
          <w:sz w:val="18"/>
        </w:rPr>
        <w:t>Otvorena pozicija može biti zatvorena samo tokom sati za trgovanje na tržištu osnovnih finansijskih instrumenata na koje se odnosi taj CFD (osnovna imovina sadržana u derivatu) i takva trgovina podliježe</w:t>
      </w:r>
      <w:r>
        <w:rPr>
          <w:spacing w:val="-18"/>
          <w:sz w:val="18"/>
        </w:rPr>
        <w:t xml:space="preserve"> </w:t>
      </w:r>
      <w:r>
        <w:rPr>
          <w:sz w:val="18"/>
        </w:rPr>
        <w:t>trgovinskim granicima koje se mogu nametnuti u skladu s odredbama ovog Ugovora. Pozicije ne mogu biti zatvorene van sati</w:t>
      </w:r>
      <w:r>
        <w:rPr>
          <w:spacing w:val="-14"/>
          <w:sz w:val="18"/>
        </w:rPr>
        <w:t xml:space="preserve"> </w:t>
      </w:r>
      <w:r>
        <w:rPr>
          <w:sz w:val="18"/>
        </w:rPr>
        <w:t>u</w:t>
      </w:r>
    </w:p>
    <w:p w14:paraId="5365F9FD" w14:textId="77777777" w:rsidR="00D010E2" w:rsidRDefault="008166BA" w:rsidP="00C45453">
      <w:pPr>
        <w:pStyle w:val="BodyText"/>
        <w:spacing w:line="219" w:lineRule="exact"/>
        <w:ind w:left="860"/>
        <w:jc w:val="both"/>
      </w:pPr>
      <w:r>
        <w:t>kojima je relevantno tržište otvoreno za trgovanje.</w:t>
      </w:r>
    </w:p>
    <w:p w14:paraId="0A343DD9" w14:textId="77777777" w:rsidR="00D010E2" w:rsidRDefault="00D010E2" w:rsidP="00C45453">
      <w:pPr>
        <w:pStyle w:val="BodyText"/>
        <w:jc w:val="both"/>
      </w:pPr>
    </w:p>
    <w:p w14:paraId="113566A2" w14:textId="77777777" w:rsidR="00D010E2" w:rsidRDefault="008166BA" w:rsidP="00C45453">
      <w:pPr>
        <w:pStyle w:val="Heading1"/>
        <w:ind w:left="860" w:firstLine="0"/>
        <w:jc w:val="both"/>
      </w:pPr>
      <w:r>
        <w:t>Vrste naloga</w:t>
      </w:r>
    </w:p>
    <w:p w14:paraId="48AEFC30" w14:textId="77777777" w:rsidR="00D010E2" w:rsidRDefault="00D010E2" w:rsidP="00C45453">
      <w:pPr>
        <w:pStyle w:val="BodyText"/>
        <w:jc w:val="both"/>
        <w:rPr>
          <w:b/>
        </w:rPr>
      </w:pPr>
    </w:p>
    <w:p w14:paraId="7C0DA523" w14:textId="77777777" w:rsidR="00D010E2" w:rsidRDefault="008166BA" w:rsidP="00C45453">
      <w:pPr>
        <w:pStyle w:val="ListParagraph"/>
        <w:numPr>
          <w:ilvl w:val="1"/>
          <w:numId w:val="57"/>
        </w:numPr>
        <w:tabs>
          <w:tab w:val="left" w:pos="1267"/>
        </w:tabs>
        <w:ind w:left="860" w:right="423" w:firstLine="0"/>
        <w:jc w:val="both"/>
        <w:rPr>
          <w:sz w:val="18"/>
        </w:rPr>
      </w:pPr>
      <w:r>
        <w:rPr>
          <w:sz w:val="18"/>
        </w:rPr>
        <w:t>Vrste naloga koje Društvo može prihvatiti na elektronskim trgovačkim platformama za trgovanje su definisane u Politici izvršavanja naloga, koja se</w:t>
      </w:r>
      <w:r>
        <w:rPr>
          <w:spacing w:val="-16"/>
          <w:sz w:val="18"/>
        </w:rPr>
        <w:t xml:space="preserve"> </w:t>
      </w:r>
      <w:r>
        <w:rPr>
          <w:sz w:val="18"/>
        </w:rPr>
        <w:t>može</w:t>
      </w:r>
    </w:p>
    <w:p w14:paraId="3285188A" w14:textId="77777777" w:rsidR="00D010E2" w:rsidRPr="007612BA" w:rsidRDefault="008166BA" w:rsidP="00C45453">
      <w:pPr>
        <w:pStyle w:val="BodyText"/>
        <w:spacing w:before="1"/>
        <w:ind w:left="860" w:right="3"/>
        <w:jc w:val="both"/>
        <w:rPr>
          <w:color w:val="000000" w:themeColor="text1"/>
        </w:rPr>
      </w:pPr>
      <w:r>
        <w:t>izmijeniti i dopuniti s vremena na vrijeme. U ovom Ugovoru i u Politici izvršavanja naloga, "</w:t>
      </w:r>
      <w:r w:rsidRPr="007612BA">
        <w:rPr>
          <w:color w:val="000000" w:themeColor="text1"/>
        </w:rPr>
        <w:t>uputstva" i "nalozi" imaju</w:t>
      </w:r>
    </w:p>
    <w:p w14:paraId="370B4478" w14:textId="77777777" w:rsidR="00D010E2" w:rsidRPr="007612BA" w:rsidRDefault="008166BA" w:rsidP="00C45453">
      <w:pPr>
        <w:pStyle w:val="BodyText"/>
        <w:spacing w:line="219" w:lineRule="exact"/>
        <w:ind w:left="860"/>
        <w:jc w:val="both"/>
        <w:rPr>
          <w:color w:val="000000" w:themeColor="text1"/>
        </w:rPr>
      </w:pPr>
      <w:r w:rsidRPr="007612BA">
        <w:rPr>
          <w:color w:val="000000" w:themeColor="text1"/>
        </w:rPr>
        <w:t>isto značenje.</w:t>
      </w:r>
    </w:p>
    <w:p w14:paraId="464E7D5F" w14:textId="77777777" w:rsidR="00D010E2" w:rsidRDefault="00D010E2" w:rsidP="00C45453">
      <w:pPr>
        <w:pStyle w:val="BodyText"/>
        <w:spacing w:before="12"/>
        <w:jc w:val="both"/>
        <w:rPr>
          <w:sz w:val="17"/>
        </w:rPr>
      </w:pPr>
    </w:p>
    <w:p w14:paraId="4C2C6DD1" w14:textId="77777777" w:rsidR="00D010E2" w:rsidRDefault="008166BA" w:rsidP="00C45453">
      <w:pPr>
        <w:pStyle w:val="ListParagraph"/>
        <w:numPr>
          <w:ilvl w:val="1"/>
          <w:numId w:val="57"/>
        </w:numPr>
        <w:tabs>
          <w:tab w:val="left" w:pos="1358"/>
        </w:tabs>
        <w:ind w:left="860" w:right="132" w:firstLine="0"/>
        <w:jc w:val="both"/>
        <w:rPr>
          <w:sz w:val="18"/>
        </w:rPr>
      </w:pPr>
      <w:r>
        <w:rPr>
          <w:sz w:val="18"/>
        </w:rPr>
        <w:t>Nakon postavljanja naloga, jedina odgovornost Klijenta je da ostane na raspolaganju radi potvrde naloga</w:t>
      </w:r>
      <w:r>
        <w:rPr>
          <w:spacing w:val="-20"/>
          <w:sz w:val="18"/>
        </w:rPr>
        <w:t xml:space="preserve"> </w:t>
      </w:r>
      <w:r>
        <w:rPr>
          <w:sz w:val="18"/>
        </w:rPr>
        <w:t>i ostale komunikacije u vezi sa računom i nalozima sve dok svi otvoreni nalozi ne budu izvršeni. Nakon toga, Klijent</w:t>
      </w:r>
      <w:r>
        <w:rPr>
          <w:spacing w:val="-19"/>
          <w:sz w:val="18"/>
        </w:rPr>
        <w:t xml:space="preserve"> </w:t>
      </w:r>
      <w:r>
        <w:rPr>
          <w:sz w:val="18"/>
        </w:rPr>
        <w:t>bi</w:t>
      </w:r>
    </w:p>
    <w:p w14:paraId="5F7DCFA1" w14:textId="77777777" w:rsidR="00D010E2" w:rsidRDefault="008166BA" w:rsidP="00C45453">
      <w:pPr>
        <w:pStyle w:val="BodyText"/>
        <w:ind w:left="860" w:right="21"/>
        <w:jc w:val="both"/>
      </w:pPr>
      <w:r>
        <w:t>trebalo da prati svoj račun ukoliko ima otvorene pozicije na računu.</w:t>
      </w:r>
    </w:p>
    <w:p w14:paraId="7893321F" w14:textId="77777777" w:rsidR="00D010E2" w:rsidRDefault="00D010E2" w:rsidP="00C45453">
      <w:pPr>
        <w:pStyle w:val="BodyText"/>
        <w:jc w:val="both"/>
      </w:pPr>
    </w:p>
    <w:p w14:paraId="41F6B8E9" w14:textId="77777777" w:rsidR="00D010E2" w:rsidRDefault="008166BA" w:rsidP="00C45453">
      <w:pPr>
        <w:pStyle w:val="ListParagraph"/>
        <w:numPr>
          <w:ilvl w:val="1"/>
          <w:numId w:val="57"/>
        </w:numPr>
        <w:tabs>
          <w:tab w:val="left" w:pos="1358"/>
        </w:tabs>
        <w:ind w:left="860" w:right="70" w:firstLine="0"/>
        <w:jc w:val="both"/>
        <w:rPr>
          <w:sz w:val="18"/>
        </w:rPr>
      </w:pPr>
      <w:r>
        <w:rPr>
          <w:sz w:val="18"/>
        </w:rPr>
        <w:t>Isključiva odgovornost Klijenta je da jasno navede uslove naloga kada ih unosi, bez obzira je li to tržišni</w:t>
      </w:r>
      <w:r>
        <w:rPr>
          <w:spacing w:val="-19"/>
          <w:sz w:val="18"/>
        </w:rPr>
        <w:t xml:space="preserve"> </w:t>
      </w:r>
      <w:r>
        <w:rPr>
          <w:sz w:val="18"/>
        </w:rPr>
        <w:t>nalog, limit nalog, stop loss nalog ili bilo koja druga vrsta naloga, uključuju</w:t>
      </w:r>
      <w:r w:rsidR="000D3C33">
        <w:rPr>
          <w:sz w:val="18"/>
        </w:rPr>
        <w:t>ć</w:t>
      </w:r>
      <w:r>
        <w:rPr>
          <w:sz w:val="18"/>
        </w:rPr>
        <w:t>i i relevantnu cijenu i veličinu lota</w:t>
      </w:r>
      <w:r>
        <w:rPr>
          <w:spacing w:val="-14"/>
          <w:sz w:val="18"/>
        </w:rPr>
        <w:t xml:space="preserve"> </w:t>
      </w:r>
      <w:r>
        <w:rPr>
          <w:sz w:val="18"/>
        </w:rPr>
        <w:t>(paketa).</w:t>
      </w:r>
    </w:p>
    <w:p w14:paraId="3120A0FB" w14:textId="77777777" w:rsidR="00D010E2" w:rsidRDefault="00D010E2" w:rsidP="00C45453">
      <w:pPr>
        <w:pStyle w:val="BodyText"/>
        <w:spacing w:before="1"/>
        <w:jc w:val="both"/>
      </w:pPr>
    </w:p>
    <w:p w14:paraId="4BCC8AF5" w14:textId="77777777" w:rsidR="00D010E2" w:rsidRDefault="008166BA" w:rsidP="00C45453">
      <w:pPr>
        <w:pStyle w:val="ListParagraph"/>
        <w:numPr>
          <w:ilvl w:val="1"/>
          <w:numId w:val="57"/>
        </w:numPr>
        <w:tabs>
          <w:tab w:val="left" w:pos="1358"/>
        </w:tabs>
        <w:spacing w:line="219" w:lineRule="exact"/>
        <w:ind w:left="1357" w:hanging="498"/>
        <w:jc w:val="both"/>
        <w:rPr>
          <w:sz w:val="18"/>
        </w:rPr>
      </w:pPr>
      <w:r>
        <w:rPr>
          <w:sz w:val="18"/>
        </w:rPr>
        <w:t xml:space="preserve">Društvo </w:t>
      </w:r>
      <w:r w:rsidR="00B32BA3">
        <w:rPr>
          <w:sz w:val="18"/>
        </w:rPr>
        <w:t>ć</w:t>
      </w:r>
      <w:r>
        <w:rPr>
          <w:sz w:val="18"/>
        </w:rPr>
        <w:t>e preduzeti sve razumne napore</w:t>
      </w:r>
      <w:r>
        <w:rPr>
          <w:spacing w:val="-13"/>
          <w:sz w:val="18"/>
        </w:rPr>
        <w:t xml:space="preserve"> </w:t>
      </w:r>
      <w:r>
        <w:rPr>
          <w:sz w:val="18"/>
        </w:rPr>
        <w:t>za</w:t>
      </w:r>
    </w:p>
    <w:p w14:paraId="00FBC7AD" w14:textId="77777777" w:rsidR="00D010E2" w:rsidRDefault="008166BA" w:rsidP="00C45453">
      <w:pPr>
        <w:pStyle w:val="BodyText"/>
        <w:ind w:left="860" w:right="-13"/>
        <w:jc w:val="both"/>
      </w:pPr>
      <w:r>
        <w:t>izvršenje bilo kog naloga koji je Klijent postavio, uzimaju</w:t>
      </w:r>
      <w:r w:rsidR="00B32BA3">
        <w:t>ć</w:t>
      </w:r>
      <w:r>
        <w:t>i u obzir relevantne tržišne uslove i politiku upravljanja</w:t>
      </w:r>
      <w:r>
        <w:rPr>
          <w:spacing w:val="-22"/>
        </w:rPr>
        <w:t xml:space="preserve"> </w:t>
      </w:r>
      <w:r>
        <w:t>rizicima u pogledu indikativno maksimalnog nivoa rizika i granice koju možemo</w:t>
      </w:r>
      <w:r>
        <w:rPr>
          <w:spacing w:val="-1"/>
        </w:rPr>
        <w:t xml:space="preserve"> </w:t>
      </w:r>
      <w:r>
        <w:t>preduzeti.</w:t>
      </w:r>
    </w:p>
    <w:p w14:paraId="5627F630" w14:textId="77777777" w:rsidR="00D010E2" w:rsidRDefault="00D010E2" w:rsidP="00C45453">
      <w:pPr>
        <w:pStyle w:val="BodyText"/>
        <w:jc w:val="both"/>
      </w:pPr>
    </w:p>
    <w:p w14:paraId="561C6E12" w14:textId="77777777" w:rsidR="00D010E2" w:rsidRDefault="008166BA" w:rsidP="00C45453">
      <w:pPr>
        <w:pStyle w:val="ListParagraph"/>
        <w:numPr>
          <w:ilvl w:val="1"/>
          <w:numId w:val="57"/>
        </w:numPr>
        <w:tabs>
          <w:tab w:val="left" w:pos="1358"/>
        </w:tabs>
        <w:spacing w:line="219" w:lineRule="exact"/>
        <w:ind w:left="1357" w:hanging="498"/>
        <w:jc w:val="both"/>
        <w:rPr>
          <w:sz w:val="18"/>
        </w:rPr>
      </w:pPr>
      <w:r>
        <w:rPr>
          <w:sz w:val="18"/>
        </w:rPr>
        <w:t>Društvo može odbiti da prihvati ili privremeno</w:t>
      </w:r>
      <w:r>
        <w:rPr>
          <w:spacing w:val="-9"/>
          <w:sz w:val="18"/>
        </w:rPr>
        <w:t xml:space="preserve"> </w:t>
      </w:r>
      <w:r>
        <w:rPr>
          <w:sz w:val="18"/>
        </w:rPr>
        <w:t>ili</w:t>
      </w:r>
    </w:p>
    <w:p w14:paraId="1BB79DA8" w14:textId="77777777" w:rsidR="00D010E2" w:rsidRDefault="008166BA" w:rsidP="00C45453">
      <w:pPr>
        <w:pStyle w:val="BodyText"/>
        <w:ind w:left="860" w:right="94"/>
        <w:jc w:val="both"/>
      </w:pPr>
      <w:r>
        <w:t>trajno obustavi nuđenje cijena i/ili prihvatanje naloga gdje su premašili interno postavljene granice upravljanja rizikom.</w:t>
      </w:r>
    </w:p>
    <w:p w14:paraId="6E27E5D5" w14:textId="77777777" w:rsidR="00D010E2" w:rsidRDefault="00D010E2" w:rsidP="00C45453">
      <w:pPr>
        <w:pStyle w:val="BodyText"/>
        <w:spacing w:before="2"/>
        <w:jc w:val="both"/>
      </w:pPr>
    </w:p>
    <w:p w14:paraId="0BA9183D" w14:textId="77777777" w:rsidR="00D010E2" w:rsidRDefault="008166BA" w:rsidP="00C45453">
      <w:pPr>
        <w:pStyle w:val="ListParagraph"/>
        <w:numPr>
          <w:ilvl w:val="1"/>
          <w:numId w:val="57"/>
        </w:numPr>
        <w:tabs>
          <w:tab w:val="left" w:pos="1358"/>
        </w:tabs>
        <w:ind w:left="860" w:right="51" w:firstLine="0"/>
        <w:jc w:val="both"/>
        <w:rPr>
          <w:sz w:val="18"/>
        </w:rPr>
      </w:pPr>
      <w:r>
        <w:rPr>
          <w:sz w:val="18"/>
        </w:rPr>
        <w:t>Prihvatanjem</w:t>
      </w:r>
      <w:r>
        <w:rPr>
          <w:spacing w:val="-4"/>
          <w:sz w:val="18"/>
        </w:rPr>
        <w:t xml:space="preserve"> </w:t>
      </w:r>
      <w:r>
        <w:rPr>
          <w:sz w:val="18"/>
        </w:rPr>
        <w:t>naloga</w:t>
      </w:r>
      <w:r>
        <w:rPr>
          <w:spacing w:val="-5"/>
          <w:sz w:val="18"/>
        </w:rPr>
        <w:t xml:space="preserve"> </w:t>
      </w:r>
      <w:r>
        <w:rPr>
          <w:sz w:val="18"/>
        </w:rPr>
        <w:t>Društvo</w:t>
      </w:r>
      <w:r>
        <w:rPr>
          <w:spacing w:val="-4"/>
          <w:sz w:val="18"/>
        </w:rPr>
        <w:t xml:space="preserve"> </w:t>
      </w:r>
      <w:r>
        <w:rPr>
          <w:sz w:val="18"/>
        </w:rPr>
        <w:t>ne</w:t>
      </w:r>
      <w:r>
        <w:rPr>
          <w:spacing w:val="-4"/>
          <w:sz w:val="18"/>
        </w:rPr>
        <w:t xml:space="preserve"> </w:t>
      </w:r>
      <w:r>
        <w:rPr>
          <w:sz w:val="18"/>
        </w:rPr>
        <w:t>garantuje</w:t>
      </w:r>
      <w:r>
        <w:rPr>
          <w:spacing w:val="-5"/>
          <w:sz w:val="18"/>
        </w:rPr>
        <w:t xml:space="preserve"> </w:t>
      </w:r>
      <w:r>
        <w:rPr>
          <w:sz w:val="18"/>
        </w:rPr>
        <w:t>da</w:t>
      </w:r>
      <w:r>
        <w:rPr>
          <w:spacing w:val="-5"/>
          <w:sz w:val="18"/>
        </w:rPr>
        <w:t xml:space="preserve"> </w:t>
      </w:r>
      <w:r w:rsidR="003A39DE">
        <w:rPr>
          <w:sz w:val="18"/>
        </w:rPr>
        <w:t>ć</w:t>
      </w:r>
      <w:r>
        <w:rPr>
          <w:sz w:val="18"/>
        </w:rPr>
        <w:t>e</w:t>
      </w:r>
      <w:r>
        <w:rPr>
          <w:spacing w:val="-5"/>
          <w:sz w:val="18"/>
        </w:rPr>
        <w:t xml:space="preserve"> </w:t>
      </w:r>
      <w:r>
        <w:rPr>
          <w:sz w:val="18"/>
        </w:rPr>
        <w:t>iste biti mogu</w:t>
      </w:r>
      <w:r w:rsidR="003A39DE">
        <w:rPr>
          <w:sz w:val="18"/>
        </w:rPr>
        <w:t>ć</w:t>
      </w:r>
      <w:r>
        <w:rPr>
          <w:sz w:val="18"/>
        </w:rPr>
        <w:t xml:space="preserve">e izvršiti, ili da </w:t>
      </w:r>
      <w:r w:rsidR="003A39DE">
        <w:rPr>
          <w:sz w:val="18"/>
        </w:rPr>
        <w:t>ć</w:t>
      </w:r>
      <w:r>
        <w:rPr>
          <w:sz w:val="18"/>
        </w:rPr>
        <w:t>e izvršenje biti mogu</w:t>
      </w:r>
      <w:r w:rsidR="003A39DE">
        <w:rPr>
          <w:sz w:val="18"/>
        </w:rPr>
        <w:t>ć</w:t>
      </w:r>
      <w:r>
        <w:rPr>
          <w:sz w:val="18"/>
        </w:rPr>
        <w:t>e prema uputstvima.</w:t>
      </w:r>
    </w:p>
    <w:p w14:paraId="71139960" w14:textId="77777777" w:rsidR="00D010E2" w:rsidRDefault="00D010E2" w:rsidP="00C45453">
      <w:pPr>
        <w:pStyle w:val="BodyText"/>
        <w:spacing w:before="11"/>
        <w:jc w:val="both"/>
        <w:rPr>
          <w:sz w:val="17"/>
        </w:rPr>
      </w:pPr>
    </w:p>
    <w:p w14:paraId="17EFE114" w14:textId="77777777" w:rsidR="00D010E2" w:rsidRPr="007612BA" w:rsidRDefault="008166BA" w:rsidP="00C45453">
      <w:pPr>
        <w:pStyle w:val="ListParagraph"/>
        <w:numPr>
          <w:ilvl w:val="1"/>
          <w:numId w:val="56"/>
        </w:numPr>
        <w:tabs>
          <w:tab w:val="left" w:pos="1358"/>
        </w:tabs>
        <w:spacing w:line="259" w:lineRule="auto"/>
        <w:ind w:right="29" w:firstLine="0"/>
        <w:jc w:val="both"/>
        <w:rPr>
          <w:color w:val="000000" w:themeColor="text1"/>
          <w:sz w:val="18"/>
        </w:rPr>
      </w:pPr>
      <w:r w:rsidRPr="007612BA">
        <w:rPr>
          <w:color w:val="000000" w:themeColor="text1"/>
          <w:sz w:val="18"/>
        </w:rPr>
        <w:t>Društvo nije dužno niti nadzirati ili izvršiti naloge van sati trgovanja relevantnog</w:t>
      </w:r>
      <w:r w:rsidRPr="007612BA">
        <w:rPr>
          <w:color w:val="000000" w:themeColor="text1"/>
          <w:spacing w:val="-3"/>
          <w:sz w:val="18"/>
        </w:rPr>
        <w:t xml:space="preserve"> </w:t>
      </w:r>
      <w:r w:rsidRPr="007612BA">
        <w:rPr>
          <w:color w:val="000000" w:themeColor="text1"/>
          <w:sz w:val="18"/>
        </w:rPr>
        <w:t>tržišta.</w:t>
      </w:r>
    </w:p>
    <w:p w14:paraId="689A70A3" w14:textId="77777777" w:rsidR="00D010E2" w:rsidRDefault="00D010E2" w:rsidP="00C45453">
      <w:pPr>
        <w:pStyle w:val="BodyText"/>
        <w:spacing w:before="4"/>
        <w:jc w:val="both"/>
        <w:rPr>
          <w:sz w:val="19"/>
        </w:rPr>
      </w:pPr>
    </w:p>
    <w:p w14:paraId="07E01C26" w14:textId="77777777" w:rsidR="00D010E2" w:rsidRDefault="008166BA" w:rsidP="00C45453">
      <w:pPr>
        <w:pStyle w:val="ListParagraph"/>
        <w:numPr>
          <w:ilvl w:val="1"/>
          <w:numId w:val="56"/>
        </w:numPr>
        <w:tabs>
          <w:tab w:val="left" w:pos="1358"/>
        </w:tabs>
        <w:spacing w:line="259" w:lineRule="auto"/>
        <w:ind w:right="559" w:firstLine="0"/>
        <w:jc w:val="both"/>
        <w:rPr>
          <w:sz w:val="18"/>
        </w:rPr>
      </w:pPr>
      <w:r>
        <w:rPr>
          <w:sz w:val="18"/>
        </w:rPr>
        <w:t>Klijent je isključivo odgovoran za nadgledanje izvršenja naloga koje je</w:t>
      </w:r>
      <w:r>
        <w:rPr>
          <w:spacing w:val="-4"/>
          <w:sz w:val="18"/>
        </w:rPr>
        <w:t xml:space="preserve"> </w:t>
      </w:r>
      <w:r>
        <w:rPr>
          <w:sz w:val="18"/>
        </w:rPr>
        <w:t>postavio.</w:t>
      </w:r>
    </w:p>
    <w:p w14:paraId="3BA485BE" w14:textId="77777777" w:rsidR="00D010E2" w:rsidRDefault="00D010E2" w:rsidP="00C45453">
      <w:pPr>
        <w:pStyle w:val="BodyText"/>
        <w:spacing w:before="6"/>
        <w:jc w:val="both"/>
        <w:rPr>
          <w:sz w:val="19"/>
        </w:rPr>
      </w:pPr>
    </w:p>
    <w:p w14:paraId="31AB9CBF" w14:textId="77777777" w:rsidR="00D010E2" w:rsidRDefault="008166BA" w:rsidP="00C45453">
      <w:pPr>
        <w:pStyle w:val="Heading1"/>
        <w:spacing w:before="1"/>
        <w:ind w:left="860" w:firstLine="0"/>
        <w:jc w:val="both"/>
      </w:pPr>
      <w:r>
        <w:t xml:space="preserve">Politika izvršavanja naloga </w:t>
      </w:r>
    </w:p>
    <w:p w14:paraId="1FA9133F" w14:textId="77777777" w:rsidR="00D010E2" w:rsidRDefault="00D010E2" w:rsidP="00C45453">
      <w:pPr>
        <w:pStyle w:val="BodyText"/>
        <w:spacing w:before="9"/>
        <w:jc w:val="both"/>
        <w:rPr>
          <w:b/>
          <w:sz w:val="20"/>
        </w:rPr>
      </w:pPr>
    </w:p>
    <w:p w14:paraId="345412C8" w14:textId="77777777" w:rsidR="00D010E2" w:rsidRDefault="008166BA" w:rsidP="00C45453">
      <w:pPr>
        <w:pStyle w:val="ListParagraph"/>
        <w:numPr>
          <w:ilvl w:val="1"/>
          <w:numId w:val="56"/>
        </w:numPr>
        <w:tabs>
          <w:tab w:val="left" w:pos="1358"/>
        </w:tabs>
        <w:spacing w:line="259" w:lineRule="auto"/>
        <w:ind w:right="125" w:firstLine="0"/>
        <w:jc w:val="both"/>
        <w:rPr>
          <w:sz w:val="18"/>
        </w:rPr>
      </w:pPr>
      <w:r>
        <w:rPr>
          <w:sz w:val="18"/>
        </w:rPr>
        <w:t>Nalozi se izvršavaju u skladu s Politikom izvršavanja naloga koja je sastavni dio paketa pravnih dokumenata klijenata i ovog</w:t>
      </w:r>
      <w:r>
        <w:rPr>
          <w:spacing w:val="-3"/>
          <w:sz w:val="18"/>
        </w:rPr>
        <w:t xml:space="preserve"> </w:t>
      </w:r>
      <w:r>
        <w:rPr>
          <w:sz w:val="18"/>
        </w:rPr>
        <w:t>Ugovora.</w:t>
      </w:r>
    </w:p>
    <w:p w14:paraId="186153A8" w14:textId="77777777" w:rsidR="00D010E2" w:rsidRDefault="00D010E2" w:rsidP="00C45453">
      <w:pPr>
        <w:pStyle w:val="BodyText"/>
        <w:spacing w:before="4"/>
        <w:jc w:val="both"/>
        <w:rPr>
          <w:sz w:val="19"/>
        </w:rPr>
      </w:pPr>
    </w:p>
    <w:p w14:paraId="68D31511" w14:textId="77777777" w:rsidR="00D010E2" w:rsidRDefault="008166BA" w:rsidP="00C45453">
      <w:pPr>
        <w:pStyle w:val="ListParagraph"/>
        <w:numPr>
          <w:ilvl w:val="1"/>
          <w:numId w:val="56"/>
        </w:numPr>
        <w:tabs>
          <w:tab w:val="left" w:pos="1358"/>
        </w:tabs>
        <w:ind w:left="1357" w:hanging="498"/>
        <w:jc w:val="both"/>
        <w:rPr>
          <w:sz w:val="18"/>
        </w:rPr>
      </w:pPr>
      <w:r>
        <w:rPr>
          <w:sz w:val="18"/>
        </w:rPr>
        <w:t>Prilikom izvršavanja naloga Društvo je dužno da</w:t>
      </w:r>
      <w:r>
        <w:rPr>
          <w:spacing w:val="-15"/>
          <w:sz w:val="18"/>
        </w:rPr>
        <w:t xml:space="preserve"> </w:t>
      </w:r>
      <w:r>
        <w:rPr>
          <w:sz w:val="18"/>
        </w:rPr>
        <w:t>se</w:t>
      </w:r>
    </w:p>
    <w:p w14:paraId="04DC207F" w14:textId="77777777" w:rsidR="00D010E2" w:rsidRDefault="008166BA" w:rsidP="00C45453">
      <w:pPr>
        <w:pStyle w:val="ListParagraph"/>
        <w:numPr>
          <w:ilvl w:val="1"/>
          <w:numId w:val="55"/>
        </w:numPr>
        <w:tabs>
          <w:tab w:val="left" w:pos="609"/>
        </w:tabs>
        <w:spacing w:before="40"/>
        <w:ind w:right="182" w:firstLine="0"/>
        <w:jc w:val="both"/>
        <w:rPr>
          <w:sz w:val="18"/>
        </w:rPr>
      </w:pPr>
      <w:r>
        <w:rPr>
          <w:sz w:val="18"/>
        </w:rPr>
        <w:br w:type="column"/>
      </w:r>
      <w:r>
        <w:rPr>
          <w:sz w:val="18"/>
        </w:rPr>
        <w:t>Where you place orders in CFDs in relation to underlying Financial Instruments, you hereby acknowledge that you understand that you are simply entering into trading activity with reference to the price or price movement of such underlying Financial Instrument and</w:t>
      </w:r>
      <w:r>
        <w:rPr>
          <w:spacing w:val="-18"/>
          <w:sz w:val="18"/>
        </w:rPr>
        <w:t xml:space="preserve"> </w:t>
      </w:r>
      <w:r>
        <w:rPr>
          <w:sz w:val="18"/>
        </w:rPr>
        <w:t>you do not have any rights in such underlying Financial Instrument</w:t>
      </w:r>
      <w:r>
        <w:rPr>
          <w:spacing w:val="-1"/>
          <w:sz w:val="18"/>
        </w:rPr>
        <w:t xml:space="preserve"> </w:t>
      </w:r>
      <w:r>
        <w:rPr>
          <w:sz w:val="18"/>
        </w:rPr>
        <w:t>itself.</w:t>
      </w:r>
    </w:p>
    <w:p w14:paraId="0BD74A28" w14:textId="77777777" w:rsidR="00D010E2" w:rsidRDefault="00D010E2" w:rsidP="00C45453">
      <w:pPr>
        <w:pStyle w:val="BodyText"/>
        <w:jc w:val="both"/>
      </w:pPr>
    </w:p>
    <w:p w14:paraId="5D44A5D7" w14:textId="77777777" w:rsidR="00D010E2" w:rsidRDefault="008166BA" w:rsidP="00C45453">
      <w:pPr>
        <w:pStyle w:val="Heading1"/>
        <w:ind w:left="202" w:firstLine="0"/>
        <w:jc w:val="both"/>
      </w:pPr>
      <w:r>
        <w:t>Closing Position</w:t>
      </w:r>
    </w:p>
    <w:p w14:paraId="2D9B039F" w14:textId="77777777" w:rsidR="00D010E2" w:rsidRDefault="00D010E2" w:rsidP="00C45453">
      <w:pPr>
        <w:pStyle w:val="BodyText"/>
        <w:spacing w:before="2"/>
        <w:jc w:val="both"/>
        <w:rPr>
          <w:b/>
        </w:rPr>
      </w:pPr>
    </w:p>
    <w:p w14:paraId="2EE6AE6C" w14:textId="77777777" w:rsidR="00D010E2" w:rsidRDefault="008166BA" w:rsidP="00C45453">
      <w:pPr>
        <w:pStyle w:val="ListParagraph"/>
        <w:numPr>
          <w:ilvl w:val="1"/>
          <w:numId w:val="55"/>
        </w:numPr>
        <w:tabs>
          <w:tab w:val="left" w:pos="609"/>
        </w:tabs>
        <w:ind w:right="229" w:firstLine="0"/>
        <w:jc w:val="both"/>
        <w:rPr>
          <w:sz w:val="18"/>
        </w:rPr>
      </w:pPr>
      <w:r>
        <w:rPr>
          <w:sz w:val="18"/>
        </w:rPr>
        <w:t>You may only close an open position during the trading hours of the market of the underlying Financial Instrument to which the CFD relates to and subject to any trading limits and any minimum/maximum trade sizes which we may impose in accordance with the provisions of this Agreement. You will not be able to close positions outside of the hours in which the relevant market is open for</w:t>
      </w:r>
      <w:r>
        <w:rPr>
          <w:spacing w:val="-1"/>
          <w:sz w:val="18"/>
        </w:rPr>
        <w:t xml:space="preserve"> </w:t>
      </w:r>
      <w:r>
        <w:rPr>
          <w:sz w:val="18"/>
        </w:rPr>
        <w:t>trading.</w:t>
      </w:r>
    </w:p>
    <w:p w14:paraId="62BE3FE5" w14:textId="77777777" w:rsidR="00D010E2" w:rsidRDefault="00D010E2" w:rsidP="00C45453">
      <w:pPr>
        <w:pStyle w:val="BodyText"/>
        <w:jc w:val="both"/>
      </w:pPr>
    </w:p>
    <w:p w14:paraId="37A62C27" w14:textId="77777777" w:rsidR="00D010E2" w:rsidRDefault="008166BA" w:rsidP="00C45453">
      <w:pPr>
        <w:pStyle w:val="Heading1"/>
        <w:spacing w:before="1"/>
        <w:ind w:left="202" w:firstLine="0"/>
        <w:jc w:val="both"/>
      </w:pPr>
      <w:r>
        <w:t>Types of Orders</w:t>
      </w:r>
    </w:p>
    <w:p w14:paraId="7CF8A696" w14:textId="77777777" w:rsidR="00D010E2" w:rsidRDefault="00D010E2" w:rsidP="00C45453">
      <w:pPr>
        <w:pStyle w:val="BodyText"/>
        <w:spacing w:before="11"/>
        <w:jc w:val="both"/>
        <w:rPr>
          <w:b/>
          <w:sz w:val="17"/>
        </w:rPr>
      </w:pPr>
    </w:p>
    <w:p w14:paraId="6A1BC133" w14:textId="77777777" w:rsidR="00D010E2" w:rsidRDefault="008166BA" w:rsidP="00C45453">
      <w:pPr>
        <w:pStyle w:val="ListParagraph"/>
        <w:numPr>
          <w:ilvl w:val="1"/>
          <w:numId w:val="55"/>
        </w:numPr>
        <w:tabs>
          <w:tab w:val="left" w:pos="609"/>
        </w:tabs>
        <w:ind w:right="276" w:firstLine="0"/>
        <w:jc w:val="both"/>
        <w:rPr>
          <w:sz w:val="18"/>
        </w:rPr>
      </w:pPr>
      <w:r>
        <w:rPr>
          <w:sz w:val="18"/>
        </w:rPr>
        <w:t>The types of orders accepted by us on all the Electronic Trading Platforms are as set out in the Order Execution Policy, as may be amended from time to time. Details in respect of certain types of orders which are available only on specific Electronic Trading Platforms, are as set out in the Order Execution Policy. In this Agreement and in the Order Execution Policy, “instructions”</w:t>
      </w:r>
      <w:r>
        <w:rPr>
          <w:spacing w:val="-12"/>
          <w:sz w:val="18"/>
        </w:rPr>
        <w:t xml:space="preserve"> </w:t>
      </w:r>
      <w:r>
        <w:rPr>
          <w:sz w:val="18"/>
        </w:rPr>
        <w:t>and</w:t>
      </w:r>
    </w:p>
    <w:p w14:paraId="45CFB358" w14:textId="77777777" w:rsidR="00D010E2" w:rsidRDefault="008166BA" w:rsidP="00C45453">
      <w:pPr>
        <w:pStyle w:val="BodyText"/>
        <w:spacing w:line="218" w:lineRule="exact"/>
        <w:ind w:left="202"/>
        <w:jc w:val="both"/>
      </w:pPr>
      <w:r>
        <w:t>“orders” have the same meaning.</w:t>
      </w:r>
    </w:p>
    <w:p w14:paraId="4C200D70" w14:textId="77777777" w:rsidR="00D010E2" w:rsidRDefault="00D010E2" w:rsidP="00C45453">
      <w:pPr>
        <w:pStyle w:val="BodyText"/>
        <w:spacing w:before="2"/>
        <w:jc w:val="both"/>
      </w:pPr>
    </w:p>
    <w:p w14:paraId="04B04CB2" w14:textId="77777777" w:rsidR="00D010E2" w:rsidRDefault="008166BA" w:rsidP="00C45453">
      <w:pPr>
        <w:pStyle w:val="ListParagraph"/>
        <w:numPr>
          <w:ilvl w:val="1"/>
          <w:numId w:val="55"/>
        </w:numPr>
        <w:tabs>
          <w:tab w:val="left" w:pos="700"/>
        </w:tabs>
        <w:spacing w:before="1"/>
        <w:ind w:right="162" w:firstLine="0"/>
        <w:jc w:val="both"/>
        <w:rPr>
          <w:sz w:val="18"/>
        </w:rPr>
      </w:pPr>
      <w:r>
        <w:rPr>
          <w:sz w:val="18"/>
        </w:rPr>
        <w:t>Following submission of an order, it is your sole responsibility to remain available for order confirmations, and other communications regarding your Account and orders until all your open orders are completed.</w:t>
      </w:r>
      <w:r>
        <w:rPr>
          <w:spacing w:val="-20"/>
          <w:sz w:val="18"/>
        </w:rPr>
        <w:t xml:space="preserve"> </w:t>
      </w:r>
      <w:r>
        <w:rPr>
          <w:sz w:val="18"/>
        </w:rPr>
        <w:t>Thereafter, you must monitor your Account frequently when you have open positions in the</w:t>
      </w:r>
      <w:r>
        <w:rPr>
          <w:spacing w:val="-4"/>
          <w:sz w:val="18"/>
        </w:rPr>
        <w:t xml:space="preserve"> </w:t>
      </w:r>
      <w:r>
        <w:rPr>
          <w:sz w:val="18"/>
        </w:rPr>
        <w:t>Account.</w:t>
      </w:r>
    </w:p>
    <w:p w14:paraId="7A7AF551" w14:textId="77777777" w:rsidR="00D010E2" w:rsidRDefault="00D010E2" w:rsidP="00C45453">
      <w:pPr>
        <w:pStyle w:val="BodyText"/>
        <w:spacing w:before="10"/>
        <w:jc w:val="both"/>
        <w:rPr>
          <w:sz w:val="17"/>
        </w:rPr>
      </w:pPr>
    </w:p>
    <w:p w14:paraId="5A222E84" w14:textId="77777777" w:rsidR="00D010E2" w:rsidRDefault="008166BA" w:rsidP="00C45453">
      <w:pPr>
        <w:pStyle w:val="ListParagraph"/>
        <w:numPr>
          <w:ilvl w:val="1"/>
          <w:numId w:val="55"/>
        </w:numPr>
        <w:tabs>
          <w:tab w:val="left" w:pos="700"/>
        </w:tabs>
        <w:ind w:right="424" w:firstLine="0"/>
        <w:jc w:val="both"/>
        <w:rPr>
          <w:sz w:val="18"/>
        </w:rPr>
      </w:pPr>
      <w:r>
        <w:rPr>
          <w:sz w:val="18"/>
        </w:rPr>
        <w:t>It is your sole responsibility to clearly indicate the terms of an order when entered, whether it is a market order, limit order, stop loss order or any other type of order, including the relevant Price and lot</w:t>
      </w:r>
      <w:r>
        <w:rPr>
          <w:spacing w:val="-8"/>
          <w:sz w:val="18"/>
        </w:rPr>
        <w:t xml:space="preserve"> </w:t>
      </w:r>
      <w:r>
        <w:rPr>
          <w:sz w:val="18"/>
        </w:rPr>
        <w:t>size.</w:t>
      </w:r>
    </w:p>
    <w:p w14:paraId="6C5F7529" w14:textId="77777777" w:rsidR="00D010E2" w:rsidRDefault="00D010E2" w:rsidP="00C45453">
      <w:pPr>
        <w:pStyle w:val="BodyText"/>
        <w:spacing w:before="1"/>
        <w:jc w:val="both"/>
      </w:pPr>
    </w:p>
    <w:p w14:paraId="251EA5B9" w14:textId="77777777" w:rsidR="00D010E2" w:rsidRDefault="008166BA" w:rsidP="00C45453">
      <w:pPr>
        <w:pStyle w:val="ListParagraph"/>
        <w:numPr>
          <w:ilvl w:val="1"/>
          <w:numId w:val="55"/>
        </w:numPr>
        <w:tabs>
          <w:tab w:val="left" w:pos="700"/>
        </w:tabs>
        <w:ind w:right="151" w:firstLine="0"/>
        <w:jc w:val="both"/>
        <w:rPr>
          <w:sz w:val="18"/>
        </w:rPr>
      </w:pPr>
      <w:r>
        <w:rPr>
          <w:sz w:val="18"/>
        </w:rPr>
        <w:t>We shall make reasonable efforts to execute any order which you place with us, taking into consideration</w:t>
      </w:r>
      <w:r>
        <w:rPr>
          <w:spacing w:val="-21"/>
          <w:sz w:val="18"/>
        </w:rPr>
        <w:t xml:space="preserve"> </w:t>
      </w:r>
      <w:r>
        <w:rPr>
          <w:sz w:val="18"/>
        </w:rPr>
        <w:t>the relevant market conditions and the Company’s Risk Management Policy with respect to indicatively maximum risk levels and limits we can</w:t>
      </w:r>
      <w:r>
        <w:rPr>
          <w:spacing w:val="-6"/>
          <w:sz w:val="18"/>
        </w:rPr>
        <w:t xml:space="preserve"> </w:t>
      </w:r>
      <w:r>
        <w:rPr>
          <w:sz w:val="18"/>
        </w:rPr>
        <w:t>undertake.</w:t>
      </w:r>
    </w:p>
    <w:p w14:paraId="23C87F8D" w14:textId="77777777" w:rsidR="00D010E2" w:rsidRDefault="00D010E2" w:rsidP="00C45453">
      <w:pPr>
        <w:pStyle w:val="BodyText"/>
        <w:spacing w:before="2"/>
        <w:jc w:val="both"/>
      </w:pPr>
    </w:p>
    <w:p w14:paraId="5DD219CA" w14:textId="77777777" w:rsidR="00D010E2" w:rsidRDefault="008166BA" w:rsidP="00C45453">
      <w:pPr>
        <w:pStyle w:val="ListParagraph"/>
        <w:numPr>
          <w:ilvl w:val="1"/>
          <w:numId w:val="55"/>
        </w:numPr>
        <w:tabs>
          <w:tab w:val="left" w:pos="700"/>
        </w:tabs>
        <w:ind w:right="499" w:firstLine="0"/>
        <w:jc w:val="both"/>
        <w:rPr>
          <w:sz w:val="18"/>
        </w:rPr>
      </w:pPr>
      <w:r>
        <w:rPr>
          <w:sz w:val="18"/>
        </w:rPr>
        <w:t>We may refuse to accept or temporarily or permanently suspend quoting Prices and / or accepting orders where we have exceeded internally set risk management</w:t>
      </w:r>
      <w:r>
        <w:rPr>
          <w:spacing w:val="-1"/>
          <w:sz w:val="18"/>
        </w:rPr>
        <w:t xml:space="preserve"> </w:t>
      </w:r>
      <w:r>
        <w:rPr>
          <w:sz w:val="18"/>
        </w:rPr>
        <w:t>limits.</w:t>
      </w:r>
    </w:p>
    <w:p w14:paraId="603444DB" w14:textId="77777777" w:rsidR="00D010E2" w:rsidRDefault="00D010E2" w:rsidP="00C45453">
      <w:pPr>
        <w:pStyle w:val="BodyText"/>
        <w:spacing w:before="10"/>
        <w:jc w:val="both"/>
        <w:rPr>
          <w:sz w:val="17"/>
        </w:rPr>
      </w:pPr>
    </w:p>
    <w:p w14:paraId="504263AB" w14:textId="77777777" w:rsidR="00D010E2" w:rsidRDefault="008166BA" w:rsidP="00C45453">
      <w:pPr>
        <w:pStyle w:val="ListParagraph"/>
        <w:numPr>
          <w:ilvl w:val="1"/>
          <w:numId w:val="55"/>
        </w:numPr>
        <w:tabs>
          <w:tab w:val="left" w:pos="700"/>
        </w:tabs>
        <w:spacing w:line="259" w:lineRule="auto"/>
        <w:ind w:right="216" w:firstLine="0"/>
        <w:jc w:val="both"/>
        <w:rPr>
          <w:sz w:val="18"/>
        </w:rPr>
      </w:pPr>
      <w:r>
        <w:rPr>
          <w:sz w:val="18"/>
        </w:rPr>
        <w:t>We are under no obligation to and shall not monitor or execute orders outside trading hours for the relevant Market.</w:t>
      </w:r>
    </w:p>
    <w:p w14:paraId="1DF6765B" w14:textId="77777777" w:rsidR="00D010E2" w:rsidRDefault="00D010E2" w:rsidP="00C45453">
      <w:pPr>
        <w:pStyle w:val="BodyText"/>
        <w:spacing w:before="7"/>
        <w:jc w:val="both"/>
        <w:rPr>
          <w:sz w:val="19"/>
        </w:rPr>
      </w:pPr>
    </w:p>
    <w:p w14:paraId="132755BB" w14:textId="77777777" w:rsidR="00D010E2" w:rsidRDefault="008166BA" w:rsidP="00C45453">
      <w:pPr>
        <w:pStyle w:val="ListParagraph"/>
        <w:numPr>
          <w:ilvl w:val="1"/>
          <w:numId w:val="55"/>
        </w:numPr>
        <w:tabs>
          <w:tab w:val="left" w:pos="700"/>
        </w:tabs>
        <w:spacing w:line="256" w:lineRule="auto"/>
        <w:ind w:right="255" w:firstLine="0"/>
        <w:jc w:val="both"/>
        <w:rPr>
          <w:sz w:val="18"/>
        </w:rPr>
      </w:pPr>
      <w:r>
        <w:rPr>
          <w:sz w:val="18"/>
        </w:rPr>
        <w:t>You are responsible for monitoring the execution of the orders which you place with</w:t>
      </w:r>
      <w:r>
        <w:rPr>
          <w:spacing w:val="-5"/>
          <w:sz w:val="18"/>
        </w:rPr>
        <w:t xml:space="preserve"> </w:t>
      </w:r>
      <w:r>
        <w:rPr>
          <w:sz w:val="18"/>
        </w:rPr>
        <w:t>us.</w:t>
      </w:r>
    </w:p>
    <w:p w14:paraId="6710A426" w14:textId="77777777" w:rsidR="00D010E2" w:rsidRDefault="00D010E2" w:rsidP="00C45453">
      <w:pPr>
        <w:pStyle w:val="BodyText"/>
        <w:spacing w:before="8"/>
        <w:jc w:val="both"/>
        <w:rPr>
          <w:sz w:val="19"/>
        </w:rPr>
      </w:pPr>
    </w:p>
    <w:p w14:paraId="04762F02" w14:textId="77777777" w:rsidR="00D010E2" w:rsidRDefault="008166BA" w:rsidP="00C45453">
      <w:pPr>
        <w:pStyle w:val="Heading1"/>
        <w:ind w:left="202" w:firstLine="0"/>
        <w:jc w:val="both"/>
      </w:pPr>
      <w:r>
        <w:t xml:space="preserve">Order Execution Policy </w:t>
      </w:r>
    </w:p>
    <w:p w14:paraId="44F6141A" w14:textId="77777777" w:rsidR="00D010E2" w:rsidRDefault="00D010E2" w:rsidP="00C45453">
      <w:pPr>
        <w:pStyle w:val="BodyText"/>
        <w:spacing w:before="12"/>
        <w:jc w:val="both"/>
        <w:rPr>
          <w:b/>
          <w:sz w:val="20"/>
        </w:rPr>
      </w:pPr>
    </w:p>
    <w:p w14:paraId="2F6E0203" w14:textId="77777777" w:rsidR="00D010E2" w:rsidRDefault="008166BA" w:rsidP="00C45453">
      <w:pPr>
        <w:pStyle w:val="ListParagraph"/>
        <w:numPr>
          <w:ilvl w:val="1"/>
          <w:numId w:val="55"/>
        </w:numPr>
        <w:tabs>
          <w:tab w:val="left" w:pos="700"/>
        </w:tabs>
        <w:spacing w:line="259" w:lineRule="auto"/>
        <w:ind w:right="346" w:firstLine="0"/>
        <w:jc w:val="both"/>
        <w:rPr>
          <w:sz w:val="18"/>
        </w:rPr>
      </w:pPr>
      <w:r>
        <w:rPr>
          <w:sz w:val="18"/>
        </w:rPr>
        <w:t>Orders shall be executed in accordance with our Order Execution Policy which is an integral part of our Customer Set of Legal Documents and of this</w:t>
      </w:r>
      <w:r>
        <w:rPr>
          <w:spacing w:val="-19"/>
          <w:sz w:val="18"/>
        </w:rPr>
        <w:t xml:space="preserve"> </w:t>
      </w:r>
      <w:r>
        <w:rPr>
          <w:sz w:val="18"/>
        </w:rPr>
        <w:t>Agreement.</w:t>
      </w:r>
    </w:p>
    <w:p w14:paraId="2A4FFB64" w14:textId="77777777" w:rsidR="00D010E2" w:rsidRDefault="00D010E2">
      <w:pPr>
        <w:spacing w:line="259" w:lineRule="auto"/>
        <w:rPr>
          <w:sz w:val="18"/>
        </w:rPr>
        <w:sectPr w:rsidR="00D010E2">
          <w:pgSz w:w="11910" w:h="16840"/>
          <w:pgMar w:top="840" w:right="1320" w:bottom="680" w:left="580" w:header="0" w:footer="409" w:gutter="0"/>
          <w:cols w:num="2" w:space="720" w:equalWidth="0">
            <w:col w:w="5230" w:space="40"/>
            <w:col w:w="4740"/>
          </w:cols>
        </w:sectPr>
      </w:pPr>
    </w:p>
    <w:p w14:paraId="596BFE0C" w14:textId="73F81FB6" w:rsidR="00D010E2" w:rsidRDefault="005F798C">
      <w:pPr>
        <w:pStyle w:val="BodyText"/>
        <w:spacing w:before="40"/>
        <w:ind w:left="860"/>
      </w:pPr>
      <w:r>
        <w:rPr>
          <w:noProof/>
          <w:lang w:val="en-GB" w:eastAsia="en-GB" w:bidi="ar-SA"/>
        </w:rPr>
        <w:lastRenderedPageBreak/>
        <mc:AlternateContent>
          <mc:Choice Requires="wps">
            <w:drawing>
              <wp:anchor distT="0" distB="0" distL="114300" distR="114300" simplePos="0" relativeHeight="251674624" behindDoc="0" locked="0" layoutInCell="1" allowOverlap="1" wp14:anchorId="74B80AE2" wp14:editId="1DD0F29C">
                <wp:simplePos x="0" y="0"/>
                <wp:positionH relativeFrom="page">
                  <wp:posOffset>3774440</wp:posOffset>
                </wp:positionH>
                <wp:positionV relativeFrom="page">
                  <wp:posOffset>571500</wp:posOffset>
                </wp:positionV>
                <wp:extent cx="0" cy="9488170"/>
                <wp:effectExtent l="12065" t="9525" r="6985" b="8255"/>
                <wp:wrapNone/>
                <wp:docPr id="2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8817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E892F" id="Line 27"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2pt,45pt" to="297.2pt,79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" strokeweight=".48pt">
                <w10:wrap anchorx="page" anchory="page"/>
              </v:line>
            </w:pict>
          </mc:Fallback>
        </mc:AlternateContent>
      </w:r>
      <w:r w:rsidR="008166BA">
        <w:t>pridržava dužnosti tretiranja Klijenta sa</w:t>
      </w:r>
      <w:r w:rsidR="008166BA">
        <w:rPr>
          <w:spacing w:val="-18"/>
        </w:rPr>
        <w:t xml:space="preserve"> </w:t>
      </w:r>
      <w:r w:rsidR="008166BA">
        <w:t>poštovanjem.</w:t>
      </w:r>
    </w:p>
    <w:p w14:paraId="1EFE0095" w14:textId="77777777" w:rsidR="00D010E2" w:rsidRDefault="00D010E2">
      <w:pPr>
        <w:pStyle w:val="BodyText"/>
        <w:spacing w:before="11"/>
        <w:rPr>
          <w:sz w:val="20"/>
        </w:rPr>
      </w:pPr>
    </w:p>
    <w:p w14:paraId="11690F07" w14:textId="77777777" w:rsidR="00D010E2" w:rsidRDefault="008166BA" w:rsidP="00461AD5">
      <w:pPr>
        <w:pStyle w:val="ListParagraph"/>
        <w:numPr>
          <w:ilvl w:val="1"/>
          <w:numId w:val="54"/>
        </w:numPr>
        <w:tabs>
          <w:tab w:val="left" w:pos="1358"/>
        </w:tabs>
        <w:spacing w:before="1" w:line="256" w:lineRule="auto"/>
        <w:ind w:right="478" w:firstLine="0"/>
        <w:jc w:val="both"/>
        <w:rPr>
          <w:sz w:val="18"/>
        </w:rPr>
      </w:pPr>
      <w:r>
        <w:rPr>
          <w:sz w:val="18"/>
        </w:rPr>
        <w:t>Prema važe</w:t>
      </w:r>
      <w:r w:rsidR="00461AD5">
        <w:rPr>
          <w:sz w:val="18"/>
        </w:rPr>
        <w:t>ć</w:t>
      </w:r>
      <w:r>
        <w:rPr>
          <w:sz w:val="18"/>
        </w:rPr>
        <w:t>im propisima Društvo je dužno da preduzme sve potrebne korake za dobijanje</w:t>
      </w:r>
      <w:r>
        <w:rPr>
          <w:spacing w:val="-22"/>
          <w:sz w:val="18"/>
        </w:rPr>
        <w:t xml:space="preserve"> </w:t>
      </w:r>
      <w:r>
        <w:rPr>
          <w:sz w:val="18"/>
        </w:rPr>
        <w:t>najboljeg</w:t>
      </w:r>
      <w:r w:rsidR="00461AD5">
        <w:rPr>
          <w:sz w:val="18"/>
        </w:rPr>
        <w:t xml:space="preserve"> </w:t>
      </w:r>
    </w:p>
    <w:p w14:paraId="06722A2E" w14:textId="77777777" w:rsidR="00D010E2" w:rsidRDefault="008166BA" w:rsidP="00461AD5">
      <w:pPr>
        <w:pStyle w:val="BodyText"/>
        <w:spacing w:before="3" w:line="259" w:lineRule="auto"/>
        <w:ind w:left="860"/>
        <w:jc w:val="both"/>
      </w:pPr>
      <w:r>
        <w:t>mogu</w:t>
      </w:r>
      <w:r w:rsidR="00461AD5">
        <w:t>ć</w:t>
      </w:r>
      <w:r>
        <w:t>eg rezultata prilikom izvršavanja naloga Klijenta. U našoj Politici izvršavanja naloga definisan je proces koji</w:t>
      </w:r>
    </w:p>
    <w:p w14:paraId="64C8E7BF" w14:textId="77777777" w:rsidR="00D010E2" w:rsidRDefault="008166BA" w:rsidP="00461AD5">
      <w:pPr>
        <w:pStyle w:val="BodyText"/>
        <w:spacing w:line="259" w:lineRule="auto"/>
        <w:ind w:left="860" w:right="47"/>
        <w:jc w:val="both"/>
      </w:pPr>
      <w:r>
        <w:t>sprovodimo u nastojanju da se postigne što povoljniji ishod za Klijenta. Što se tiče malih investitora, najbolji mogu</w:t>
      </w:r>
      <w:r w:rsidR="00461AD5">
        <w:t>ć</w:t>
      </w:r>
      <w:r>
        <w:t>i</w:t>
      </w:r>
    </w:p>
    <w:p w14:paraId="0A6F7DB4" w14:textId="77777777" w:rsidR="00D010E2" w:rsidRDefault="008166BA" w:rsidP="00461AD5">
      <w:pPr>
        <w:pStyle w:val="BodyText"/>
        <w:spacing w:line="259" w:lineRule="auto"/>
        <w:ind w:left="860" w:right="211"/>
        <w:jc w:val="both"/>
      </w:pPr>
      <w:r>
        <w:t>rezultat se određuje u smislu ukupnog rezultata koji prije svega uključuje cijenu CFD u osnovnom finansijskom</w:t>
      </w:r>
    </w:p>
    <w:p w14:paraId="72362AC5" w14:textId="77777777" w:rsidR="00D010E2" w:rsidRDefault="008166BA" w:rsidP="00461AD5">
      <w:pPr>
        <w:pStyle w:val="BodyText"/>
        <w:spacing w:line="259" w:lineRule="auto"/>
        <w:ind w:left="860" w:right="349"/>
        <w:jc w:val="both"/>
      </w:pPr>
      <w:r>
        <w:t>instrumentu, kao i troškove vezane za izvršenje naloga, uključuju</w:t>
      </w:r>
      <w:r w:rsidR="00EE1CD2">
        <w:t>ć</w:t>
      </w:r>
      <w:r>
        <w:t>i naknade za izvršenje, naknade za kliring i poravnanje i ostale naknade pla</w:t>
      </w:r>
      <w:r w:rsidR="00EE1CD2">
        <w:t>ć</w:t>
      </w:r>
      <w:r>
        <w:t>ene tre</w:t>
      </w:r>
      <w:r w:rsidR="00EE1CD2">
        <w:t>ć</w:t>
      </w:r>
      <w:r>
        <w:t>im licima</w:t>
      </w:r>
    </w:p>
    <w:p w14:paraId="2313B33E" w14:textId="77777777" w:rsidR="00D010E2" w:rsidRDefault="008166BA" w:rsidP="00461AD5">
      <w:pPr>
        <w:pStyle w:val="BodyText"/>
        <w:spacing w:line="259" w:lineRule="auto"/>
        <w:ind w:left="860" w:right="216"/>
        <w:jc w:val="both"/>
      </w:pPr>
      <w:r>
        <w:t>uključenim u izvršenje naloga. Bez obzira na odredbe ove klauzule, kad god postoji specifično uputstvo od Klije</w:t>
      </w:r>
      <w:r w:rsidR="008C7F13">
        <w:t>nta, naš cilj ć</w:t>
      </w:r>
      <w:r>
        <w:t>e biti da izvršimo naloge prate</w:t>
      </w:r>
      <w:r w:rsidR="00EE1CD2">
        <w:t>ć</w:t>
      </w:r>
      <w:r>
        <w:t>i ta specifična</w:t>
      </w:r>
    </w:p>
    <w:p w14:paraId="45D005C0" w14:textId="77777777" w:rsidR="00D010E2" w:rsidRDefault="008166BA" w:rsidP="00461AD5">
      <w:pPr>
        <w:pStyle w:val="BodyText"/>
        <w:spacing w:line="259" w:lineRule="auto"/>
        <w:ind w:left="860"/>
        <w:jc w:val="both"/>
      </w:pPr>
      <w:r>
        <w:t>uputstva, u skladu sa odredbama sadržanim u ovom tekstu, s obzirom na vrste naloga i odstupanje cijena, kao što je postavljeno i određeno u ovom Ugovoru.</w:t>
      </w:r>
    </w:p>
    <w:p w14:paraId="58796161" w14:textId="77777777" w:rsidR="00D010E2" w:rsidRDefault="00D010E2" w:rsidP="00461AD5">
      <w:pPr>
        <w:pStyle w:val="BodyText"/>
        <w:spacing w:before="3"/>
        <w:jc w:val="both"/>
        <w:rPr>
          <w:sz w:val="19"/>
        </w:rPr>
      </w:pPr>
    </w:p>
    <w:p w14:paraId="43999CC8" w14:textId="77777777" w:rsidR="00D010E2" w:rsidRDefault="008166BA" w:rsidP="00EE1CD2">
      <w:pPr>
        <w:pStyle w:val="ListParagraph"/>
        <w:numPr>
          <w:ilvl w:val="1"/>
          <w:numId w:val="54"/>
        </w:numPr>
        <w:tabs>
          <w:tab w:val="left" w:pos="1358"/>
        </w:tabs>
        <w:spacing w:line="259" w:lineRule="auto"/>
        <w:ind w:right="49" w:firstLine="0"/>
        <w:jc w:val="both"/>
        <w:rPr>
          <w:sz w:val="18"/>
        </w:rPr>
      </w:pPr>
      <w:r>
        <w:rPr>
          <w:sz w:val="18"/>
        </w:rPr>
        <w:t>U ispunjavanju naših obaveza u vezi sa izvršenjem naloga Klijenta, u obzir se uzimaju i faktori troškova,</w:t>
      </w:r>
      <w:r>
        <w:rPr>
          <w:spacing w:val="-21"/>
          <w:sz w:val="18"/>
        </w:rPr>
        <w:t xml:space="preserve"> </w:t>
      </w:r>
      <w:r>
        <w:rPr>
          <w:sz w:val="18"/>
        </w:rPr>
        <w:t>brzine, vjerovatno</w:t>
      </w:r>
      <w:r w:rsidR="00EE1CD2">
        <w:rPr>
          <w:sz w:val="18"/>
        </w:rPr>
        <w:t>ć</w:t>
      </w:r>
      <w:r>
        <w:rPr>
          <w:sz w:val="18"/>
        </w:rPr>
        <w:t>e izvršenja naloga, veličine i prirode naloga, i sve ostalo vezano za izvršenje</w:t>
      </w:r>
      <w:r>
        <w:rPr>
          <w:spacing w:val="-4"/>
          <w:sz w:val="18"/>
        </w:rPr>
        <w:t xml:space="preserve"> </w:t>
      </w:r>
      <w:r>
        <w:rPr>
          <w:sz w:val="18"/>
        </w:rPr>
        <w:t>naloga.</w:t>
      </w:r>
    </w:p>
    <w:p w14:paraId="772076A0" w14:textId="77777777" w:rsidR="00D010E2" w:rsidRDefault="00D010E2" w:rsidP="00143DD3">
      <w:pPr>
        <w:pStyle w:val="BodyText"/>
        <w:spacing w:before="4"/>
        <w:jc w:val="both"/>
        <w:rPr>
          <w:sz w:val="19"/>
        </w:rPr>
      </w:pPr>
    </w:p>
    <w:p w14:paraId="3373CD64" w14:textId="77777777" w:rsidR="001A74A7" w:rsidRDefault="001A74A7" w:rsidP="001A74A7">
      <w:pPr>
        <w:pStyle w:val="ListParagraph"/>
        <w:numPr>
          <w:ilvl w:val="1"/>
          <w:numId w:val="54"/>
        </w:numPr>
        <w:tabs>
          <w:tab w:val="left" w:pos="1358"/>
        </w:tabs>
        <w:spacing w:before="1" w:line="259" w:lineRule="auto"/>
        <w:ind w:right="375" w:firstLine="0"/>
        <w:jc w:val="both"/>
      </w:pPr>
    </w:p>
    <w:p w14:paraId="7C9B3324" w14:textId="77777777" w:rsidR="00D010E2" w:rsidRPr="007612BA" w:rsidRDefault="008166BA" w:rsidP="00143DD3">
      <w:pPr>
        <w:pStyle w:val="BodyText"/>
        <w:spacing w:line="259" w:lineRule="auto"/>
        <w:ind w:left="860" w:right="188"/>
        <w:jc w:val="both"/>
        <w:rPr>
          <w:color w:val="000000" w:themeColor="text1"/>
        </w:rPr>
      </w:pPr>
      <w:r>
        <w:t xml:space="preserve">U poslovanju </w:t>
      </w:r>
      <w:r w:rsidRPr="007612BA">
        <w:rPr>
          <w:color w:val="000000" w:themeColor="text1"/>
        </w:rPr>
        <w:t xml:space="preserve">sa </w:t>
      </w:r>
      <w:r w:rsidR="00C11AB1" w:rsidRPr="007612BA">
        <w:rPr>
          <w:color w:val="000000" w:themeColor="text1"/>
        </w:rPr>
        <w:t>Klijentu</w:t>
      </w:r>
      <w:r w:rsidRPr="007612BA">
        <w:rPr>
          <w:color w:val="000000" w:themeColor="text1"/>
        </w:rPr>
        <w:t>, cilj nam je posti</w:t>
      </w:r>
      <w:r w:rsidR="00143DD3" w:rsidRPr="007612BA">
        <w:rPr>
          <w:color w:val="000000" w:themeColor="text1"/>
        </w:rPr>
        <w:t>ć</w:t>
      </w:r>
      <w:r w:rsidRPr="007612BA">
        <w:rPr>
          <w:color w:val="000000" w:themeColor="text1"/>
        </w:rPr>
        <w:t>i</w:t>
      </w:r>
      <w:r w:rsidRPr="007612BA">
        <w:rPr>
          <w:color w:val="000000" w:themeColor="text1"/>
          <w:spacing w:val="-7"/>
        </w:rPr>
        <w:t xml:space="preserve"> </w:t>
      </w:r>
      <w:r w:rsidRPr="007612BA">
        <w:rPr>
          <w:color w:val="000000" w:themeColor="text1"/>
        </w:rPr>
        <w:t>najbolji</w:t>
      </w:r>
      <w:r w:rsidRPr="007612BA">
        <w:rPr>
          <w:color w:val="000000" w:themeColor="text1"/>
          <w:spacing w:val="-7"/>
        </w:rPr>
        <w:t xml:space="preserve"> </w:t>
      </w:r>
      <w:r w:rsidRPr="007612BA">
        <w:rPr>
          <w:color w:val="000000" w:themeColor="text1"/>
        </w:rPr>
        <w:t>mogu</w:t>
      </w:r>
      <w:r w:rsidR="00143DD3" w:rsidRPr="007612BA">
        <w:rPr>
          <w:color w:val="000000" w:themeColor="text1"/>
        </w:rPr>
        <w:t>ć</w:t>
      </w:r>
      <w:r w:rsidRPr="007612BA">
        <w:rPr>
          <w:color w:val="000000" w:themeColor="text1"/>
        </w:rPr>
        <w:t>i</w:t>
      </w:r>
      <w:r w:rsidRPr="007612BA">
        <w:rPr>
          <w:color w:val="000000" w:themeColor="text1"/>
          <w:spacing w:val="-7"/>
        </w:rPr>
        <w:t xml:space="preserve"> </w:t>
      </w:r>
      <w:r w:rsidRPr="007612BA">
        <w:rPr>
          <w:color w:val="000000" w:themeColor="text1"/>
        </w:rPr>
        <w:t>rezultat</w:t>
      </w:r>
      <w:r w:rsidRPr="007612BA">
        <w:rPr>
          <w:color w:val="000000" w:themeColor="text1"/>
          <w:spacing w:val="-6"/>
        </w:rPr>
        <w:t xml:space="preserve"> </w:t>
      </w:r>
      <w:r w:rsidRPr="007612BA">
        <w:rPr>
          <w:color w:val="000000" w:themeColor="text1"/>
        </w:rPr>
        <w:t>za</w:t>
      </w:r>
      <w:r w:rsidRPr="007612BA">
        <w:rPr>
          <w:color w:val="000000" w:themeColor="text1"/>
          <w:spacing w:val="-4"/>
        </w:rPr>
        <w:t xml:space="preserve"> </w:t>
      </w:r>
      <w:r w:rsidR="00C11AB1" w:rsidRPr="007612BA">
        <w:rPr>
          <w:color w:val="000000" w:themeColor="text1"/>
        </w:rPr>
        <w:t>Klijenta</w:t>
      </w:r>
      <w:r w:rsidRPr="007612BA">
        <w:rPr>
          <w:color w:val="000000" w:themeColor="text1"/>
          <w:spacing w:val="-6"/>
        </w:rPr>
        <w:t xml:space="preserve"> </w:t>
      </w:r>
      <w:r w:rsidRPr="007612BA">
        <w:rPr>
          <w:color w:val="000000" w:themeColor="text1"/>
        </w:rPr>
        <w:t>u</w:t>
      </w:r>
      <w:r w:rsidRPr="007612BA">
        <w:rPr>
          <w:color w:val="000000" w:themeColor="text1"/>
          <w:spacing w:val="-7"/>
        </w:rPr>
        <w:t xml:space="preserve"> </w:t>
      </w:r>
      <w:r w:rsidRPr="007612BA">
        <w:rPr>
          <w:color w:val="000000" w:themeColor="text1"/>
        </w:rPr>
        <w:t>kontinuitetu</w:t>
      </w:r>
      <w:r w:rsidRPr="007612BA">
        <w:rPr>
          <w:color w:val="000000" w:themeColor="text1"/>
          <w:spacing w:val="-5"/>
        </w:rPr>
        <w:t xml:space="preserve"> </w:t>
      </w:r>
      <w:r w:rsidRPr="007612BA">
        <w:rPr>
          <w:color w:val="000000" w:themeColor="text1"/>
        </w:rPr>
        <w:t>tako da je rezultat barem jednak kao što se može posti</w:t>
      </w:r>
      <w:r w:rsidR="00143DD3" w:rsidRPr="007612BA">
        <w:rPr>
          <w:color w:val="000000" w:themeColor="text1"/>
        </w:rPr>
        <w:t>ć</w:t>
      </w:r>
      <w:r w:rsidRPr="007612BA">
        <w:rPr>
          <w:color w:val="000000" w:themeColor="text1"/>
        </w:rPr>
        <w:t>i na drugim mjestima. Mi koristimo nezavisne izvore cijena</w:t>
      </w:r>
      <w:r w:rsidRPr="007612BA">
        <w:rPr>
          <w:color w:val="000000" w:themeColor="text1"/>
          <w:spacing w:val="-13"/>
        </w:rPr>
        <w:t xml:space="preserve"> </w:t>
      </w:r>
      <w:r w:rsidRPr="007612BA">
        <w:rPr>
          <w:color w:val="000000" w:themeColor="text1"/>
        </w:rPr>
        <w:t>i</w:t>
      </w:r>
    </w:p>
    <w:p w14:paraId="6905E6A9" w14:textId="77777777" w:rsidR="00D010E2" w:rsidRDefault="008166BA" w:rsidP="00143DD3">
      <w:pPr>
        <w:pStyle w:val="BodyText"/>
        <w:spacing w:line="256" w:lineRule="auto"/>
        <w:ind w:left="860" w:right="125"/>
        <w:jc w:val="both"/>
      </w:pPr>
      <w:r>
        <w:t>pružaoce likvidnosti (liquidity providers) kako bismo dobili relevantne i tačne cijene.</w:t>
      </w:r>
    </w:p>
    <w:p w14:paraId="226EC188" w14:textId="77777777" w:rsidR="00D010E2" w:rsidRDefault="00D010E2" w:rsidP="00143DD3">
      <w:pPr>
        <w:pStyle w:val="BodyText"/>
        <w:spacing w:before="12"/>
        <w:jc w:val="both"/>
        <w:rPr>
          <w:sz w:val="23"/>
        </w:rPr>
      </w:pPr>
    </w:p>
    <w:p w14:paraId="0E03339C" w14:textId="77777777" w:rsidR="00D010E2" w:rsidRDefault="008166BA" w:rsidP="00143DD3">
      <w:pPr>
        <w:pStyle w:val="ListParagraph"/>
        <w:numPr>
          <w:ilvl w:val="1"/>
          <w:numId w:val="54"/>
        </w:numPr>
        <w:tabs>
          <w:tab w:val="left" w:pos="1358"/>
        </w:tabs>
        <w:ind w:left="1357" w:hanging="498"/>
        <w:jc w:val="both"/>
        <w:rPr>
          <w:sz w:val="18"/>
        </w:rPr>
      </w:pPr>
      <w:r>
        <w:rPr>
          <w:sz w:val="18"/>
        </w:rPr>
        <w:t>Klijentu skre</w:t>
      </w:r>
      <w:r w:rsidR="00143DD3">
        <w:rPr>
          <w:sz w:val="18"/>
        </w:rPr>
        <w:t>ć</w:t>
      </w:r>
      <w:r>
        <w:rPr>
          <w:sz w:val="18"/>
        </w:rPr>
        <w:t>emo pažnju na činjenicu da</w:t>
      </w:r>
      <w:r>
        <w:rPr>
          <w:spacing w:val="-15"/>
          <w:sz w:val="18"/>
        </w:rPr>
        <w:t xml:space="preserve"> </w:t>
      </w:r>
      <w:r>
        <w:rPr>
          <w:sz w:val="18"/>
        </w:rPr>
        <w:t>jednom</w:t>
      </w:r>
    </w:p>
    <w:p w14:paraId="2BDF99CD" w14:textId="77777777" w:rsidR="00D010E2" w:rsidRDefault="008166BA" w:rsidP="00143DD3">
      <w:pPr>
        <w:pStyle w:val="BodyText"/>
        <w:spacing w:before="18" w:line="259" w:lineRule="auto"/>
        <w:ind w:left="860" w:right="-20"/>
        <w:jc w:val="both"/>
      </w:pPr>
      <w:r>
        <w:t xml:space="preserve">kada sa </w:t>
      </w:r>
      <w:r w:rsidR="001A74A7">
        <w:t>otvori CFD pozicija</w:t>
      </w:r>
      <w:r>
        <w:t xml:space="preserve">, </w:t>
      </w:r>
      <w:r w:rsidRPr="00F45E6C">
        <w:rPr>
          <w:color w:val="000000" w:themeColor="text1"/>
        </w:rPr>
        <w:t>bi</w:t>
      </w:r>
      <w:r w:rsidR="00143DD3" w:rsidRPr="00F45E6C">
        <w:rPr>
          <w:color w:val="000000" w:themeColor="text1"/>
        </w:rPr>
        <w:t>ć</w:t>
      </w:r>
      <w:r w:rsidRPr="00F45E6C">
        <w:rPr>
          <w:color w:val="000000" w:themeColor="text1"/>
        </w:rPr>
        <w:t>e u obavezi da trguje sa nama da bi zatvorio istu poziciju</w:t>
      </w:r>
      <w:r>
        <w:t>, tj. Klijent ne može zatvoriti poziciju s drugom firmom koja mu može pružiti drugačije cijene, niti može prenijeti otvorene pozicije na tu firmu.</w:t>
      </w:r>
    </w:p>
    <w:p w14:paraId="3C1C14CE" w14:textId="77777777" w:rsidR="00D010E2" w:rsidRDefault="008166BA" w:rsidP="00143DD3">
      <w:pPr>
        <w:pStyle w:val="BodyText"/>
        <w:spacing w:line="259" w:lineRule="auto"/>
        <w:ind w:left="860"/>
        <w:jc w:val="both"/>
      </w:pPr>
      <w:r>
        <w:t xml:space="preserve">Kada Klijent trguje sa CFD sa fiksnim rokom isticanja, isti </w:t>
      </w:r>
      <w:r w:rsidR="00143DD3">
        <w:t>ć</w:t>
      </w:r>
      <w:r>
        <w:t>e biti predmet naših cjenovnih aranžmana na isticanju</w:t>
      </w:r>
    </w:p>
    <w:p w14:paraId="1C56F9AE" w14:textId="77777777" w:rsidR="00D010E2" w:rsidRDefault="008166BA" w:rsidP="00143DD3">
      <w:pPr>
        <w:pStyle w:val="BodyText"/>
        <w:spacing w:line="256" w:lineRule="auto"/>
        <w:ind w:left="860"/>
        <w:jc w:val="both"/>
      </w:pPr>
      <w:r>
        <w:t>derivativnog ugovora, uključuju</w:t>
      </w:r>
      <w:r w:rsidR="00143DD3">
        <w:t>ć</w:t>
      </w:r>
      <w:r>
        <w:t>i i naše rolover aranžmane u novim ugovorima.</w:t>
      </w:r>
    </w:p>
    <w:p w14:paraId="4FB54FB1" w14:textId="77777777" w:rsidR="00D010E2" w:rsidRDefault="00D010E2" w:rsidP="00143DD3">
      <w:pPr>
        <w:pStyle w:val="BodyText"/>
        <w:spacing w:before="8"/>
        <w:jc w:val="both"/>
        <w:rPr>
          <w:sz w:val="19"/>
        </w:rPr>
      </w:pPr>
    </w:p>
    <w:p w14:paraId="79BF1E13" w14:textId="77777777" w:rsidR="00D010E2" w:rsidRDefault="008166BA" w:rsidP="00143DD3">
      <w:pPr>
        <w:pStyle w:val="Heading1"/>
        <w:ind w:left="860" w:firstLine="0"/>
        <w:jc w:val="both"/>
      </w:pPr>
      <w:r>
        <w:t>Cijene</w:t>
      </w:r>
    </w:p>
    <w:p w14:paraId="33F1CADF" w14:textId="77777777" w:rsidR="00D010E2" w:rsidRDefault="00D010E2" w:rsidP="00143DD3">
      <w:pPr>
        <w:pStyle w:val="BodyText"/>
        <w:spacing w:before="11"/>
        <w:jc w:val="both"/>
        <w:rPr>
          <w:b/>
          <w:sz w:val="20"/>
        </w:rPr>
      </w:pPr>
    </w:p>
    <w:p w14:paraId="5E008C2D" w14:textId="77777777" w:rsidR="00D010E2" w:rsidRDefault="008166BA" w:rsidP="00143DD3">
      <w:pPr>
        <w:pStyle w:val="ListParagraph"/>
        <w:numPr>
          <w:ilvl w:val="1"/>
          <w:numId w:val="54"/>
        </w:numPr>
        <w:tabs>
          <w:tab w:val="left" w:pos="1358"/>
        </w:tabs>
        <w:spacing w:line="259" w:lineRule="auto"/>
        <w:ind w:right="161" w:firstLine="0"/>
        <w:jc w:val="both"/>
        <w:rPr>
          <w:sz w:val="18"/>
        </w:rPr>
      </w:pPr>
      <w:r>
        <w:rPr>
          <w:sz w:val="18"/>
        </w:rPr>
        <w:t>Društvo navodi dvosmjernu cijenu za svaki CFD koji nudi. Ova dvosmjerna cijena sastoji se od cijene ponude (niža cijena koja je cijena po kojoj Klijent može “prodati” CFD) i cijene tražnje (viša cijena koja je cijena po</w:t>
      </w:r>
      <w:r>
        <w:rPr>
          <w:spacing w:val="-18"/>
          <w:sz w:val="18"/>
        </w:rPr>
        <w:t xml:space="preserve"> </w:t>
      </w:r>
      <w:r>
        <w:rPr>
          <w:sz w:val="18"/>
        </w:rPr>
        <w:t>kojoj</w:t>
      </w:r>
    </w:p>
    <w:p w14:paraId="560E78E8" w14:textId="77777777" w:rsidR="00D010E2" w:rsidRDefault="008166BA" w:rsidP="00143DD3">
      <w:pPr>
        <w:pStyle w:val="BodyText"/>
        <w:spacing w:line="259" w:lineRule="auto"/>
        <w:ind w:left="860" w:right="-3"/>
        <w:jc w:val="both"/>
      </w:pPr>
      <w:r>
        <w:t>Klijent može kupiti CFD). Razlika između naše cijene ponude i cijene tražnje za svaki CFD koji nudimo naziva se</w:t>
      </w:r>
    </w:p>
    <w:p w14:paraId="04413EF7" w14:textId="77777777" w:rsidR="00D010E2" w:rsidRDefault="008166BA" w:rsidP="00143DD3">
      <w:pPr>
        <w:pStyle w:val="BodyText"/>
        <w:spacing w:line="218" w:lineRule="exact"/>
        <w:ind w:left="860"/>
        <w:jc w:val="both"/>
      </w:pPr>
      <w:r>
        <w:t>“maržom” (“spread”).</w:t>
      </w:r>
    </w:p>
    <w:p w14:paraId="561945AC" w14:textId="77777777" w:rsidR="00D010E2" w:rsidRDefault="00D010E2" w:rsidP="00143DD3">
      <w:pPr>
        <w:pStyle w:val="BodyText"/>
        <w:spacing w:before="10"/>
        <w:jc w:val="both"/>
        <w:rPr>
          <w:sz w:val="20"/>
        </w:rPr>
      </w:pPr>
    </w:p>
    <w:p w14:paraId="2292BD50" w14:textId="77777777" w:rsidR="00D010E2" w:rsidRDefault="008166BA" w:rsidP="00143DD3">
      <w:pPr>
        <w:pStyle w:val="ListParagraph"/>
        <w:numPr>
          <w:ilvl w:val="1"/>
          <w:numId w:val="54"/>
        </w:numPr>
        <w:tabs>
          <w:tab w:val="left" w:pos="1358"/>
        </w:tabs>
        <w:spacing w:line="259" w:lineRule="auto"/>
        <w:ind w:right="63" w:firstLine="0"/>
        <w:jc w:val="both"/>
        <w:rPr>
          <w:sz w:val="18"/>
        </w:rPr>
      </w:pPr>
      <w:r>
        <w:rPr>
          <w:sz w:val="18"/>
        </w:rPr>
        <w:t>Društvo prihvata samo naloge po našim cijenama pod</w:t>
      </w:r>
      <w:r>
        <w:rPr>
          <w:spacing w:val="-4"/>
          <w:sz w:val="18"/>
        </w:rPr>
        <w:t xml:space="preserve"> </w:t>
      </w:r>
      <w:r>
        <w:rPr>
          <w:sz w:val="18"/>
        </w:rPr>
        <w:t>uslovom</w:t>
      </w:r>
      <w:r>
        <w:rPr>
          <w:spacing w:val="-4"/>
          <w:sz w:val="18"/>
        </w:rPr>
        <w:t xml:space="preserve"> </w:t>
      </w:r>
      <w:r>
        <w:rPr>
          <w:sz w:val="18"/>
        </w:rPr>
        <w:t>da</w:t>
      </w:r>
      <w:r>
        <w:rPr>
          <w:spacing w:val="-3"/>
          <w:sz w:val="18"/>
        </w:rPr>
        <w:t xml:space="preserve"> </w:t>
      </w:r>
      <w:r>
        <w:rPr>
          <w:sz w:val="18"/>
        </w:rPr>
        <w:t>takve</w:t>
      </w:r>
      <w:r>
        <w:rPr>
          <w:spacing w:val="-4"/>
          <w:sz w:val="18"/>
        </w:rPr>
        <w:t xml:space="preserve"> </w:t>
      </w:r>
      <w:r>
        <w:rPr>
          <w:sz w:val="18"/>
        </w:rPr>
        <w:t>cijene</w:t>
      </w:r>
      <w:r>
        <w:rPr>
          <w:spacing w:val="-4"/>
          <w:sz w:val="18"/>
        </w:rPr>
        <w:t xml:space="preserve"> </w:t>
      </w:r>
      <w:r>
        <w:rPr>
          <w:sz w:val="18"/>
        </w:rPr>
        <w:t>i</w:t>
      </w:r>
      <w:r>
        <w:rPr>
          <w:spacing w:val="-3"/>
          <w:sz w:val="18"/>
        </w:rPr>
        <w:t xml:space="preserve"> </w:t>
      </w:r>
      <w:r>
        <w:rPr>
          <w:sz w:val="18"/>
        </w:rPr>
        <w:t>dalje</w:t>
      </w:r>
      <w:r>
        <w:rPr>
          <w:spacing w:val="-4"/>
          <w:sz w:val="18"/>
        </w:rPr>
        <w:t xml:space="preserve"> </w:t>
      </w:r>
      <w:r>
        <w:rPr>
          <w:sz w:val="18"/>
        </w:rPr>
        <w:t>budu</w:t>
      </w:r>
      <w:r>
        <w:rPr>
          <w:spacing w:val="-4"/>
          <w:sz w:val="18"/>
        </w:rPr>
        <w:t xml:space="preserve"> </w:t>
      </w:r>
      <w:r>
        <w:rPr>
          <w:sz w:val="18"/>
        </w:rPr>
        <w:t>važe</w:t>
      </w:r>
      <w:r w:rsidR="000A6B08">
        <w:rPr>
          <w:sz w:val="18"/>
        </w:rPr>
        <w:t>ć</w:t>
      </w:r>
      <w:r>
        <w:rPr>
          <w:sz w:val="18"/>
        </w:rPr>
        <w:t>e</w:t>
      </w:r>
      <w:r>
        <w:rPr>
          <w:spacing w:val="-4"/>
          <w:sz w:val="18"/>
        </w:rPr>
        <w:t xml:space="preserve"> </w:t>
      </w:r>
      <w:r>
        <w:rPr>
          <w:sz w:val="18"/>
        </w:rPr>
        <w:t>i</w:t>
      </w:r>
      <w:r>
        <w:rPr>
          <w:spacing w:val="-3"/>
          <w:sz w:val="18"/>
        </w:rPr>
        <w:t xml:space="preserve"> </w:t>
      </w:r>
      <w:r>
        <w:rPr>
          <w:sz w:val="18"/>
        </w:rPr>
        <w:t>dostupne u trenutku slanja relevantnog</w:t>
      </w:r>
      <w:r>
        <w:rPr>
          <w:spacing w:val="-3"/>
          <w:sz w:val="18"/>
        </w:rPr>
        <w:t xml:space="preserve"> </w:t>
      </w:r>
      <w:r>
        <w:rPr>
          <w:sz w:val="18"/>
        </w:rPr>
        <w:t>naloga.</w:t>
      </w:r>
    </w:p>
    <w:p w14:paraId="72757A21" w14:textId="77777777" w:rsidR="00D010E2" w:rsidRDefault="00D010E2" w:rsidP="00143DD3">
      <w:pPr>
        <w:pStyle w:val="BodyText"/>
        <w:spacing w:before="5"/>
        <w:jc w:val="both"/>
        <w:rPr>
          <w:sz w:val="19"/>
        </w:rPr>
      </w:pPr>
    </w:p>
    <w:p w14:paraId="1FDB3C8D" w14:textId="77777777" w:rsidR="00D010E2" w:rsidRDefault="008166BA" w:rsidP="00143DD3">
      <w:pPr>
        <w:pStyle w:val="ListParagraph"/>
        <w:numPr>
          <w:ilvl w:val="1"/>
          <w:numId w:val="54"/>
        </w:numPr>
        <w:tabs>
          <w:tab w:val="left" w:pos="1358"/>
        </w:tabs>
        <w:spacing w:line="259" w:lineRule="auto"/>
        <w:ind w:right="347" w:firstLine="0"/>
        <w:jc w:val="both"/>
        <w:rPr>
          <w:sz w:val="18"/>
        </w:rPr>
      </w:pPr>
      <w:r>
        <w:rPr>
          <w:sz w:val="18"/>
        </w:rPr>
        <w:t>Društvo može promijeniti navedene cijene u</w:t>
      </w:r>
      <w:r>
        <w:rPr>
          <w:spacing w:val="-16"/>
          <w:sz w:val="18"/>
        </w:rPr>
        <w:t xml:space="preserve"> </w:t>
      </w:r>
      <w:r>
        <w:rPr>
          <w:sz w:val="18"/>
        </w:rPr>
        <w:t>bilo kojem trenutku. Sve izmjene cijena odmah stupaju na snagu.</w:t>
      </w:r>
    </w:p>
    <w:p w14:paraId="38AEAABD" w14:textId="77777777" w:rsidR="00D010E2" w:rsidRDefault="008166BA" w:rsidP="00461AD5">
      <w:pPr>
        <w:pStyle w:val="ListParagraph"/>
        <w:numPr>
          <w:ilvl w:val="1"/>
          <w:numId w:val="55"/>
        </w:numPr>
        <w:tabs>
          <w:tab w:val="left" w:pos="678"/>
        </w:tabs>
        <w:spacing w:before="40" w:line="259" w:lineRule="auto"/>
        <w:ind w:left="180" w:right="257" w:firstLine="0"/>
        <w:jc w:val="both"/>
        <w:rPr>
          <w:sz w:val="18"/>
        </w:rPr>
      </w:pPr>
      <w:r>
        <w:rPr>
          <w:sz w:val="18"/>
        </w:rPr>
        <w:br w:type="column"/>
      </w:r>
      <w:r>
        <w:rPr>
          <w:sz w:val="18"/>
        </w:rPr>
        <w:t>When executing your Orders we shall adhere to</w:t>
      </w:r>
      <w:r>
        <w:rPr>
          <w:spacing w:val="-16"/>
          <w:sz w:val="18"/>
        </w:rPr>
        <w:t xml:space="preserve"> </w:t>
      </w:r>
      <w:r>
        <w:rPr>
          <w:sz w:val="18"/>
        </w:rPr>
        <w:t>our duty of Treating Customers</w:t>
      </w:r>
      <w:r>
        <w:rPr>
          <w:spacing w:val="-2"/>
          <w:sz w:val="18"/>
        </w:rPr>
        <w:t xml:space="preserve"> </w:t>
      </w:r>
      <w:r>
        <w:rPr>
          <w:sz w:val="18"/>
        </w:rPr>
        <w:t>Fairly.</w:t>
      </w:r>
    </w:p>
    <w:p w14:paraId="1FD8F35F" w14:textId="77777777" w:rsidR="00D010E2" w:rsidRDefault="00D010E2" w:rsidP="00461AD5">
      <w:pPr>
        <w:pStyle w:val="BodyText"/>
        <w:spacing w:before="4"/>
        <w:jc w:val="both"/>
        <w:rPr>
          <w:sz w:val="19"/>
        </w:rPr>
      </w:pPr>
    </w:p>
    <w:p w14:paraId="60FD4DC4" w14:textId="77777777" w:rsidR="00D010E2" w:rsidRDefault="008166BA" w:rsidP="00461AD5">
      <w:pPr>
        <w:pStyle w:val="ListParagraph"/>
        <w:numPr>
          <w:ilvl w:val="1"/>
          <w:numId w:val="55"/>
        </w:numPr>
        <w:tabs>
          <w:tab w:val="left" w:pos="678"/>
        </w:tabs>
        <w:spacing w:before="1" w:line="259" w:lineRule="auto"/>
        <w:ind w:left="180" w:right="122" w:firstLine="0"/>
        <w:jc w:val="both"/>
        <w:rPr>
          <w:sz w:val="18"/>
        </w:rPr>
      </w:pPr>
      <w:r>
        <w:rPr>
          <w:sz w:val="18"/>
        </w:rPr>
        <w:t>Under the Applicable Laws and Regulations, we are required to take all sufficient steps to obtain the best possible result when executing your order. In our Order Execution Policy we set out the process we implement in seeking to achieve Best Execution for you. In respect of Small Investors, the best possible result is determined in terms of the total consideration, representing the price of the CFD in the underlying Financial Instrument and the costs related to execution, which shall include all expenses incurred by you which are directly related to the execution of the order, including execution venue fees, clearing and settlement fees and any other fees paid to third parties involved in the execution of the order. Notwithstanding the provisions of this Clause, whenever there is a specific instruction from you, we shall aim to execute the order following the specific instruction, subject to the provisions contained herein, having however regard to the types of order and Price Slippage as set out within this</w:t>
      </w:r>
      <w:r>
        <w:rPr>
          <w:spacing w:val="-15"/>
          <w:sz w:val="18"/>
        </w:rPr>
        <w:t xml:space="preserve"> </w:t>
      </w:r>
      <w:r>
        <w:rPr>
          <w:sz w:val="18"/>
        </w:rPr>
        <w:t>Agreement.</w:t>
      </w:r>
    </w:p>
    <w:p w14:paraId="709D3244" w14:textId="77777777" w:rsidR="00D010E2" w:rsidRDefault="00D010E2" w:rsidP="00461AD5">
      <w:pPr>
        <w:pStyle w:val="BodyText"/>
        <w:spacing w:before="4"/>
        <w:jc w:val="both"/>
        <w:rPr>
          <w:sz w:val="19"/>
        </w:rPr>
      </w:pPr>
    </w:p>
    <w:p w14:paraId="599E4147" w14:textId="77777777" w:rsidR="00D010E2" w:rsidRDefault="008166BA" w:rsidP="00EE1CD2">
      <w:pPr>
        <w:pStyle w:val="ListParagraph"/>
        <w:numPr>
          <w:ilvl w:val="1"/>
          <w:numId w:val="55"/>
        </w:numPr>
        <w:tabs>
          <w:tab w:val="left" w:pos="678"/>
        </w:tabs>
        <w:spacing w:line="259" w:lineRule="auto"/>
        <w:ind w:left="180" w:right="140" w:firstLine="0"/>
        <w:jc w:val="both"/>
        <w:rPr>
          <w:sz w:val="18"/>
        </w:rPr>
      </w:pPr>
      <w:r>
        <w:rPr>
          <w:sz w:val="18"/>
        </w:rPr>
        <w:t>In discharging our obligations to you with respect to execution of your orders we take into account the factors of costs, speed, likelihood of execution and settlement, size, nature and any other consideration relevant to the execution of the</w:t>
      </w:r>
      <w:r>
        <w:rPr>
          <w:spacing w:val="-4"/>
          <w:sz w:val="18"/>
        </w:rPr>
        <w:t xml:space="preserve"> </w:t>
      </w:r>
      <w:r>
        <w:rPr>
          <w:sz w:val="18"/>
        </w:rPr>
        <w:t>order.</w:t>
      </w:r>
    </w:p>
    <w:p w14:paraId="273B3442" w14:textId="77777777" w:rsidR="00D010E2" w:rsidRDefault="00D010E2" w:rsidP="00EE1CD2">
      <w:pPr>
        <w:pStyle w:val="BodyText"/>
        <w:spacing w:before="2"/>
        <w:jc w:val="both"/>
        <w:rPr>
          <w:sz w:val="19"/>
        </w:rPr>
      </w:pPr>
    </w:p>
    <w:p w14:paraId="25509E4C" w14:textId="77777777" w:rsidR="00D010E2" w:rsidRDefault="008166BA" w:rsidP="00143DD3">
      <w:pPr>
        <w:pStyle w:val="ListParagraph"/>
        <w:numPr>
          <w:ilvl w:val="1"/>
          <w:numId w:val="55"/>
        </w:numPr>
        <w:tabs>
          <w:tab w:val="left" w:pos="678"/>
        </w:tabs>
        <w:spacing w:line="259" w:lineRule="auto"/>
        <w:ind w:left="180" w:right="324" w:firstLine="0"/>
        <w:jc w:val="both"/>
        <w:rPr>
          <w:sz w:val="18"/>
        </w:rPr>
      </w:pPr>
      <w:r>
        <w:rPr>
          <w:sz w:val="18"/>
        </w:rPr>
        <w:t>In dealing with you we aim to achieve the best possible result for you on a consistent basis such that the result is at least the same as could be achieved on other venues. We use independent price sources and liquidity providers in order to derive and benchmark our</w:t>
      </w:r>
      <w:r>
        <w:rPr>
          <w:spacing w:val="-9"/>
          <w:sz w:val="18"/>
        </w:rPr>
        <w:t xml:space="preserve"> </w:t>
      </w:r>
      <w:r>
        <w:rPr>
          <w:sz w:val="18"/>
        </w:rPr>
        <w:t>Prices.</w:t>
      </w:r>
    </w:p>
    <w:p w14:paraId="20D586AE" w14:textId="77777777" w:rsidR="00D010E2" w:rsidRDefault="00D010E2" w:rsidP="00143DD3">
      <w:pPr>
        <w:pStyle w:val="BodyText"/>
        <w:spacing w:before="6"/>
        <w:jc w:val="both"/>
        <w:rPr>
          <w:sz w:val="19"/>
        </w:rPr>
      </w:pPr>
    </w:p>
    <w:p w14:paraId="3A9C761C" w14:textId="77777777" w:rsidR="00D010E2" w:rsidRDefault="008166BA" w:rsidP="00143DD3">
      <w:pPr>
        <w:pStyle w:val="ListParagraph"/>
        <w:numPr>
          <w:ilvl w:val="1"/>
          <w:numId w:val="55"/>
        </w:numPr>
        <w:tabs>
          <w:tab w:val="left" w:pos="678"/>
        </w:tabs>
        <w:spacing w:line="259" w:lineRule="auto"/>
        <w:ind w:left="180" w:right="124" w:firstLine="0"/>
        <w:jc w:val="both"/>
        <w:rPr>
          <w:sz w:val="18"/>
        </w:rPr>
      </w:pPr>
      <w:r>
        <w:rPr>
          <w:sz w:val="18"/>
        </w:rPr>
        <w:t>We draw your attention to the fact that once you open a CFD position with us, you will have to transact with us to close the position i.e. you cannot close the position with another firm which may provide different pricing or transfer your position to such firm. Where you trade in CFDs with a fixed expiry, you will be subject to our pricing arrangements at the expiry of the derivative contract, including our rollover arrangements into new</w:t>
      </w:r>
      <w:r>
        <w:rPr>
          <w:spacing w:val="-10"/>
          <w:sz w:val="18"/>
        </w:rPr>
        <w:t xml:space="preserve"> </w:t>
      </w:r>
      <w:r>
        <w:rPr>
          <w:sz w:val="18"/>
        </w:rPr>
        <w:t>contracts.</w:t>
      </w:r>
    </w:p>
    <w:p w14:paraId="1F6BF328" w14:textId="77777777" w:rsidR="00D010E2" w:rsidRDefault="00D010E2" w:rsidP="00143DD3">
      <w:pPr>
        <w:pStyle w:val="BodyText"/>
        <w:spacing w:before="4"/>
        <w:jc w:val="both"/>
        <w:rPr>
          <w:sz w:val="19"/>
        </w:rPr>
      </w:pPr>
    </w:p>
    <w:p w14:paraId="0B5BF6FD" w14:textId="77777777" w:rsidR="00D010E2" w:rsidRDefault="008166BA" w:rsidP="00143DD3">
      <w:pPr>
        <w:pStyle w:val="Heading1"/>
        <w:ind w:left="180" w:firstLine="0"/>
        <w:jc w:val="both"/>
      </w:pPr>
      <w:r>
        <w:t>Prices</w:t>
      </w:r>
    </w:p>
    <w:p w14:paraId="621EF6E3" w14:textId="77777777" w:rsidR="00D010E2" w:rsidRDefault="00D010E2" w:rsidP="00143DD3">
      <w:pPr>
        <w:pStyle w:val="BodyText"/>
        <w:spacing w:before="9"/>
        <w:jc w:val="both"/>
        <w:rPr>
          <w:b/>
          <w:sz w:val="20"/>
        </w:rPr>
      </w:pPr>
    </w:p>
    <w:p w14:paraId="58F25E65" w14:textId="77777777" w:rsidR="00D010E2" w:rsidRDefault="008166BA" w:rsidP="00143DD3">
      <w:pPr>
        <w:pStyle w:val="ListParagraph"/>
        <w:numPr>
          <w:ilvl w:val="1"/>
          <w:numId w:val="55"/>
        </w:numPr>
        <w:tabs>
          <w:tab w:val="left" w:pos="678"/>
        </w:tabs>
        <w:spacing w:line="259" w:lineRule="auto"/>
        <w:ind w:left="180" w:right="205" w:firstLine="0"/>
        <w:jc w:val="both"/>
        <w:rPr>
          <w:sz w:val="18"/>
        </w:rPr>
      </w:pPr>
      <w:r>
        <w:rPr>
          <w:sz w:val="18"/>
        </w:rPr>
        <w:t>We quote a two‐way Price for each CFD we offer. This two‐way price consists of a Bid (the lower price which is the price at which you as a client may “Sell” the CFD) and an Ask (the higher price which is the price at which you</w:t>
      </w:r>
      <w:r>
        <w:rPr>
          <w:spacing w:val="-17"/>
          <w:sz w:val="18"/>
        </w:rPr>
        <w:t xml:space="preserve"> </w:t>
      </w:r>
      <w:r>
        <w:rPr>
          <w:sz w:val="18"/>
        </w:rPr>
        <w:t>as</w:t>
      </w:r>
    </w:p>
    <w:p w14:paraId="651C332A" w14:textId="77777777" w:rsidR="00D010E2" w:rsidRDefault="008166BA" w:rsidP="00143DD3">
      <w:pPr>
        <w:pStyle w:val="BodyText"/>
        <w:spacing w:before="1" w:line="259" w:lineRule="auto"/>
        <w:ind w:left="180" w:right="153"/>
        <w:jc w:val="both"/>
      </w:pPr>
      <w:r>
        <w:t>the client may “Buy” the CFD). The difference between our Bid and our Ask price for each CFD we offer is referred to as our “Spread”.</w:t>
      </w:r>
    </w:p>
    <w:p w14:paraId="05E3B05F" w14:textId="77777777" w:rsidR="00D010E2" w:rsidRDefault="00D010E2" w:rsidP="00143DD3">
      <w:pPr>
        <w:pStyle w:val="BodyText"/>
        <w:spacing w:before="4"/>
        <w:jc w:val="both"/>
        <w:rPr>
          <w:sz w:val="19"/>
        </w:rPr>
      </w:pPr>
    </w:p>
    <w:p w14:paraId="0AF1E563" w14:textId="77777777" w:rsidR="00D010E2" w:rsidRDefault="008166BA" w:rsidP="00143DD3">
      <w:pPr>
        <w:pStyle w:val="ListParagraph"/>
        <w:numPr>
          <w:ilvl w:val="1"/>
          <w:numId w:val="55"/>
        </w:numPr>
        <w:tabs>
          <w:tab w:val="left" w:pos="678"/>
        </w:tabs>
        <w:spacing w:line="259" w:lineRule="auto"/>
        <w:ind w:left="180" w:right="373" w:firstLine="0"/>
        <w:jc w:val="both"/>
        <w:rPr>
          <w:sz w:val="18"/>
        </w:rPr>
      </w:pPr>
      <w:r>
        <w:rPr>
          <w:sz w:val="18"/>
        </w:rPr>
        <w:t>We shall only accept orders at our Prices provided that such Prices continue to be valid and available at the time at which you submit the relevant</w:t>
      </w:r>
      <w:r>
        <w:rPr>
          <w:spacing w:val="-8"/>
          <w:sz w:val="18"/>
        </w:rPr>
        <w:t xml:space="preserve"> </w:t>
      </w:r>
      <w:r>
        <w:rPr>
          <w:sz w:val="18"/>
        </w:rPr>
        <w:t>order.</w:t>
      </w:r>
    </w:p>
    <w:p w14:paraId="7CF9B544" w14:textId="77777777" w:rsidR="00D010E2" w:rsidRDefault="00D010E2" w:rsidP="00143DD3">
      <w:pPr>
        <w:pStyle w:val="BodyText"/>
        <w:spacing w:before="5"/>
        <w:jc w:val="both"/>
        <w:rPr>
          <w:sz w:val="19"/>
        </w:rPr>
      </w:pPr>
    </w:p>
    <w:p w14:paraId="12ABFBA6" w14:textId="77777777" w:rsidR="00D010E2" w:rsidRDefault="008166BA" w:rsidP="00143DD3">
      <w:pPr>
        <w:pStyle w:val="ListParagraph"/>
        <w:numPr>
          <w:ilvl w:val="1"/>
          <w:numId w:val="55"/>
        </w:numPr>
        <w:tabs>
          <w:tab w:val="left" w:pos="678"/>
        </w:tabs>
        <w:spacing w:line="259" w:lineRule="auto"/>
        <w:ind w:left="180" w:right="441" w:firstLine="0"/>
        <w:jc w:val="both"/>
        <w:rPr>
          <w:sz w:val="18"/>
        </w:rPr>
      </w:pPr>
      <w:r>
        <w:rPr>
          <w:sz w:val="18"/>
        </w:rPr>
        <w:t>We may change our quoted Prices at any point in time. Any amendments to our Prices will be effective immediately.</w:t>
      </w:r>
    </w:p>
    <w:p w14:paraId="6AE1D237" w14:textId="77777777" w:rsidR="00D010E2" w:rsidRDefault="00D010E2">
      <w:pPr>
        <w:spacing w:line="259" w:lineRule="auto"/>
        <w:rPr>
          <w:sz w:val="18"/>
        </w:rPr>
        <w:sectPr w:rsidR="00D010E2">
          <w:pgSz w:w="11910" w:h="16840"/>
          <w:pgMar w:top="840" w:right="1320" w:bottom="680" w:left="580" w:header="0" w:footer="409" w:gutter="0"/>
          <w:cols w:num="2" w:space="720" w:equalWidth="0">
            <w:col w:w="5252" w:space="40"/>
            <w:col w:w="4718"/>
          </w:cols>
        </w:sectPr>
      </w:pPr>
    </w:p>
    <w:p w14:paraId="744A69AF" w14:textId="77777777" w:rsidR="00D010E2" w:rsidRDefault="00D010E2">
      <w:pPr>
        <w:pStyle w:val="BodyText"/>
        <w:spacing w:before="3"/>
        <w:rPr>
          <w:sz w:val="14"/>
        </w:rPr>
      </w:pPr>
    </w:p>
    <w:p w14:paraId="65C55961" w14:textId="77777777" w:rsidR="00D010E2" w:rsidRDefault="00D010E2">
      <w:pPr>
        <w:rPr>
          <w:sz w:val="14"/>
        </w:rPr>
        <w:sectPr w:rsidR="00D010E2">
          <w:pgSz w:w="11910" w:h="16840"/>
          <w:pgMar w:top="880" w:right="1320" w:bottom="680" w:left="580" w:header="0" w:footer="409" w:gutter="0"/>
          <w:cols w:space="720"/>
        </w:sectPr>
      </w:pPr>
    </w:p>
    <w:p w14:paraId="5F02D35A" w14:textId="392F5DF8" w:rsidR="00D010E2" w:rsidRDefault="005F798C">
      <w:pPr>
        <w:pStyle w:val="ListParagraph"/>
        <w:numPr>
          <w:ilvl w:val="1"/>
          <w:numId w:val="55"/>
        </w:numPr>
        <w:tabs>
          <w:tab w:val="left" w:pos="1358"/>
        </w:tabs>
        <w:spacing w:before="64"/>
        <w:ind w:left="1357" w:hanging="498"/>
        <w:jc w:val="left"/>
        <w:rPr>
          <w:sz w:val="18"/>
        </w:rPr>
      </w:pPr>
      <w:r>
        <w:rPr>
          <w:noProof/>
          <w:lang w:val="en-GB" w:eastAsia="en-GB" w:bidi="ar-SA"/>
        </w:rPr>
        <mc:AlternateContent>
          <mc:Choice Requires="wps">
            <w:drawing>
              <wp:anchor distT="0" distB="0" distL="114300" distR="114300" simplePos="0" relativeHeight="251675648" behindDoc="0" locked="0" layoutInCell="1" allowOverlap="1" wp14:anchorId="53866661" wp14:editId="22C34B60">
                <wp:simplePos x="0" y="0"/>
                <wp:positionH relativeFrom="page">
                  <wp:posOffset>3774440</wp:posOffset>
                </wp:positionH>
                <wp:positionV relativeFrom="page">
                  <wp:posOffset>571500</wp:posOffset>
                </wp:positionV>
                <wp:extent cx="0" cy="9488170"/>
                <wp:effectExtent l="12065" t="9525" r="6985" b="8255"/>
                <wp:wrapNone/>
                <wp:docPr id="2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8817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7B14A" id="Line 26"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2pt,45pt" to="297.2pt,79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" strokeweight=".48pt">
                <w10:wrap anchorx="page" anchory="page"/>
              </v:line>
            </w:pict>
          </mc:Fallback>
        </mc:AlternateContent>
      </w:r>
      <w:r w:rsidR="008166BA">
        <w:rPr>
          <w:sz w:val="18"/>
        </w:rPr>
        <w:t>Cijene za CFD dobijamo na način opisan u</w:t>
      </w:r>
      <w:r w:rsidR="008166BA">
        <w:rPr>
          <w:spacing w:val="-11"/>
          <w:sz w:val="18"/>
        </w:rPr>
        <w:t xml:space="preserve"> </w:t>
      </w:r>
      <w:r w:rsidR="008166BA">
        <w:rPr>
          <w:sz w:val="18"/>
        </w:rPr>
        <w:t>našoj</w:t>
      </w:r>
    </w:p>
    <w:p w14:paraId="0A72F9DE" w14:textId="77777777" w:rsidR="00D010E2" w:rsidRDefault="008166BA">
      <w:pPr>
        <w:pStyle w:val="BodyText"/>
        <w:spacing w:before="18" w:line="259" w:lineRule="auto"/>
        <w:ind w:left="860" w:right="4"/>
      </w:pPr>
      <w:r>
        <w:t>Politici izvršavanja naloga. Kada su CFD bazirani na osnovu tržišta likvidnosti ili regulisanih tržišta na kojima su osnovni finansijski instrumenti sadržani u derivatu CFD, naša cijena je zasnovana na objavljenim / eksterno provjerljivim cijenama koje reflektuju stvarnu cijenu imovine sadržane u derivatu odnosno javne referentne cijene iste. Ako poželjan izvor cijene privremeno nije dostupan tokom radnih sati,</w:t>
      </w:r>
    </w:p>
    <w:p w14:paraId="77E868C6" w14:textId="77777777" w:rsidR="00D010E2" w:rsidRDefault="008166BA">
      <w:pPr>
        <w:pStyle w:val="BodyText"/>
        <w:spacing w:line="259" w:lineRule="auto"/>
        <w:ind w:left="860" w:right="1"/>
      </w:pPr>
      <w:r>
        <w:t>možemo izvršiti CFD trgovinu na osnovu cijene posljednje trgovine izvrš</w:t>
      </w:r>
      <w:r w:rsidR="0037154D">
        <w:t>ene u osnovnom instrumentu ili ć</w:t>
      </w:r>
      <w:r>
        <w:t>emo tražiti</w:t>
      </w:r>
    </w:p>
    <w:p w14:paraId="2A087DCD" w14:textId="77777777" w:rsidR="00D010E2" w:rsidRDefault="008166BA">
      <w:pPr>
        <w:pStyle w:val="BodyText"/>
        <w:spacing w:line="259" w:lineRule="auto"/>
        <w:ind w:left="860" w:right="-18"/>
      </w:pPr>
      <w:r>
        <w:t>cijenu od drugog “market</w:t>
      </w:r>
      <w:r w:rsidR="0037154D">
        <w:t>-makera” koji nam je poznat da ć</w:t>
      </w:r>
      <w:r>
        <w:t xml:space="preserve">e ponuditi konzistentne cijene za instrumente. Mi </w:t>
      </w:r>
      <w:r w:rsidR="000F141A">
        <w:t>neće</w:t>
      </w:r>
      <w:r>
        <w:t>mo formirati sopstvenu referentnu cijenu ako postoji</w:t>
      </w:r>
    </w:p>
    <w:p w14:paraId="22CEDD58" w14:textId="47481D52" w:rsidR="00D010E2" w:rsidRDefault="008166BA">
      <w:pPr>
        <w:pStyle w:val="BodyText"/>
        <w:spacing w:line="218" w:lineRule="exact"/>
        <w:ind w:left="860"/>
      </w:pPr>
      <w:r w:rsidRPr="007612BA">
        <w:rPr>
          <w:color w:val="000000" w:themeColor="text1"/>
        </w:rPr>
        <w:t>odgovaraju</w:t>
      </w:r>
      <w:r w:rsidR="00403FE1" w:rsidRPr="007612BA">
        <w:rPr>
          <w:color w:val="000000" w:themeColor="text1"/>
        </w:rPr>
        <w:t>ć</w:t>
      </w:r>
      <w:r w:rsidRPr="007612BA">
        <w:rPr>
          <w:color w:val="000000" w:themeColor="text1"/>
        </w:rPr>
        <w:t xml:space="preserve">a javna </w:t>
      </w:r>
      <w:r>
        <w:t>referentna cijena na raspolaganju.</w:t>
      </w:r>
    </w:p>
    <w:p w14:paraId="750E3176" w14:textId="77777777" w:rsidR="00D010E2" w:rsidRDefault="00D010E2">
      <w:pPr>
        <w:pStyle w:val="BodyText"/>
        <w:spacing w:before="9"/>
        <w:rPr>
          <w:sz w:val="20"/>
        </w:rPr>
      </w:pPr>
    </w:p>
    <w:p w14:paraId="3C8C7A6C" w14:textId="77777777" w:rsidR="00D010E2" w:rsidRDefault="008166BA">
      <w:pPr>
        <w:pStyle w:val="ListParagraph"/>
        <w:numPr>
          <w:ilvl w:val="1"/>
          <w:numId w:val="55"/>
        </w:numPr>
        <w:tabs>
          <w:tab w:val="left" w:pos="1358"/>
        </w:tabs>
        <w:ind w:left="1357" w:hanging="498"/>
        <w:jc w:val="both"/>
        <w:rPr>
          <w:sz w:val="18"/>
        </w:rPr>
      </w:pPr>
      <w:r>
        <w:rPr>
          <w:sz w:val="18"/>
        </w:rPr>
        <w:t>U određenim slučajevima, kao što su tehnološki</w:t>
      </w:r>
      <w:r>
        <w:rPr>
          <w:spacing w:val="-9"/>
          <w:sz w:val="18"/>
        </w:rPr>
        <w:t xml:space="preserve"> </w:t>
      </w:r>
      <w:r>
        <w:rPr>
          <w:sz w:val="18"/>
        </w:rPr>
        <w:t>ili</w:t>
      </w:r>
    </w:p>
    <w:p w14:paraId="74415321" w14:textId="77777777" w:rsidR="00D010E2" w:rsidRDefault="008166BA">
      <w:pPr>
        <w:pStyle w:val="BodyText"/>
        <w:spacing w:before="19" w:line="256" w:lineRule="auto"/>
        <w:ind w:left="860"/>
        <w:jc w:val="both"/>
      </w:pPr>
      <w:r>
        <w:t>drugi kvarovi sistema ili u slučaju događaja više sile,</w:t>
      </w:r>
      <w:r>
        <w:rPr>
          <w:spacing w:val="-19"/>
        </w:rPr>
        <w:t xml:space="preserve"> </w:t>
      </w:r>
      <w:r w:rsidR="0037154D">
        <w:t>Društvo može doć</w:t>
      </w:r>
      <w:r>
        <w:t>i u situaciju da ne može dati cijene za</w:t>
      </w:r>
      <w:r>
        <w:rPr>
          <w:spacing w:val="-27"/>
        </w:rPr>
        <w:t xml:space="preserve"> </w:t>
      </w:r>
      <w:r>
        <w:t>određeno</w:t>
      </w:r>
    </w:p>
    <w:p w14:paraId="091F0749" w14:textId="77777777" w:rsidR="00D010E2" w:rsidRDefault="008166BA">
      <w:pPr>
        <w:pStyle w:val="BodyText"/>
        <w:spacing w:before="3" w:line="259" w:lineRule="auto"/>
        <w:ind w:left="860" w:right="21"/>
        <w:jc w:val="both"/>
      </w:pPr>
      <w:r>
        <w:t xml:space="preserve">tržište. Vjerovatno je da cijene navedene u razgovoru našeg predstavnika sa Klijentom možda </w:t>
      </w:r>
      <w:r w:rsidR="000F141A">
        <w:t>neće</w:t>
      </w:r>
      <w:r>
        <w:t xml:space="preserve"> biti dostupne ako se ne prihvate odmah. Društvo zadržava pravo da odbije</w:t>
      </w:r>
    </w:p>
    <w:p w14:paraId="06673D63" w14:textId="77777777" w:rsidR="00D010E2" w:rsidRDefault="008166BA">
      <w:pPr>
        <w:pStyle w:val="BodyText"/>
        <w:spacing w:line="259" w:lineRule="auto"/>
        <w:ind w:left="860" w:right="1"/>
      </w:pPr>
      <w:r>
        <w:t xml:space="preserve">izvršenje naloga, ako razumno vjeruje da u izvršavanju naloga u takvim okolnostima </w:t>
      </w:r>
      <w:r w:rsidR="000F141A">
        <w:t>neće</w:t>
      </w:r>
      <w:r w:rsidR="0037154D">
        <w:t xml:space="preserve"> biti u moguć</w:t>
      </w:r>
      <w:r>
        <w:t>nos</w:t>
      </w:r>
      <w:r w:rsidR="0037154D">
        <w:t>ti da ispuni obaveze prema važeć</w:t>
      </w:r>
      <w:r>
        <w:t>im propisima. Naše marže (spread) variraju, zavisno od instrumenata. Objavljujemo</w:t>
      </w:r>
    </w:p>
    <w:p w14:paraId="41AAA57A" w14:textId="77777777" w:rsidR="00D010E2" w:rsidRDefault="008166BA">
      <w:pPr>
        <w:pStyle w:val="BodyText"/>
        <w:spacing w:line="259" w:lineRule="auto"/>
        <w:ind w:left="860" w:right="13"/>
      </w:pPr>
      <w:r>
        <w:t>marže (spread) na našoj web stranici i mogu se razlikovati u zavisnosti od elektronske trgovačke platforme.</w:t>
      </w:r>
    </w:p>
    <w:p w14:paraId="4A9B2118" w14:textId="77777777" w:rsidR="00D010E2" w:rsidRDefault="00D010E2">
      <w:pPr>
        <w:pStyle w:val="BodyText"/>
        <w:spacing w:before="3"/>
        <w:rPr>
          <w:sz w:val="19"/>
        </w:rPr>
      </w:pPr>
    </w:p>
    <w:p w14:paraId="3C518583" w14:textId="77777777" w:rsidR="00D010E2" w:rsidRDefault="008166BA">
      <w:pPr>
        <w:pStyle w:val="ListParagraph"/>
        <w:numPr>
          <w:ilvl w:val="1"/>
          <w:numId w:val="55"/>
        </w:numPr>
        <w:tabs>
          <w:tab w:val="left" w:pos="1358"/>
        </w:tabs>
        <w:spacing w:line="259" w:lineRule="auto"/>
        <w:ind w:left="860" w:right="9" w:firstLine="0"/>
        <w:jc w:val="left"/>
        <w:rPr>
          <w:sz w:val="18"/>
        </w:rPr>
      </w:pPr>
      <w:r>
        <w:rPr>
          <w:sz w:val="18"/>
        </w:rPr>
        <w:t>Varijabilna</w:t>
      </w:r>
      <w:r>
        <w:rPr>
          <w:spacing w:val="-6"/>
          <w:sz w:val="18"/>
        </w:rPr>
        <w:t xml:space="preserve"> </w:t>
      </w:r>
      <w:r>
        <w:rPr>
          <w:sz w:val="18"/>
        </w:rPr>
        <w:t>marža</w:t>
      </w:r>
      <w:r>
        <w:rPr>
          <w:spacing w:val="-4"/>
          <w:sz w:val="18"/>
        </w:rPr>
        <w:t xml:space="preserve"> </w:t>
      </w:r>
      <w:r>
        <w:rPr>
          <w:sz w:val="18"/>
        </w:rPr>
        <w:t>(variable</w:t>
      </w:r>
      <w:r>
        <w:rPr>
          <w:spacing w:val="-4"/>
          <w:sz w:val="18"/>
        </w:rPr>
        <w:t xml:space="preserve"> </w:t>
      </w:r>
      <w:r>
        <w:rPr>
          <w:sz w:val="18"/>
        </w:rPr>
        <w:t>spread)</w:t>
      </w:r>
      <w:r>
        <w:rPr>
          <w:spacing w:val="-4"/>
          <w:sz w:val="18"/>
        </w:rPr>
        <w:t xml:space="preserve"> </w:t>
      </w:r>
      <w:r>
        <w:rPr>
          <w:sz w:val="18"/>
        </w:rPr>
        <w:t>znači</w:t>
      </w:r>
      <w:r>
        <w:rPr>
          <w:spacing w:val="-5"/>
          <w:sz w:val="18"/>
        </w:rPr>
        <w:t xml:space="preserve"> </w:t>
      </w:r>
      <w:r>
        <w:rPr>
          <w:sz w:val="18"/>
        </w:rPr>
        <w:t>da</w:t>
      </w:r>
      <w:r>
        <w:rPr>
          <w:spacing w:val="-6"/>
          <w:sz w:val="18"/>
        </w:rPr>
        <w:t xml:space="preserve"> </w:t>
      </w:r>
      <w:r w:rsidR="0037154D">
        <w:rPr>
          <w:sz w:val="18"/>
        </w:rPr>
        <w:t>ć</w:t>
      </w:r>
      <w:r>
        <w:rPr>
          <w:sz w:val="18"/>
        </w:rPr>
        <w:t>e</w:t>
      </w:r>
      <w:r>
        <w:rPr>
          <w:spacing w:val="-5"/>
          <w:sz w:val="18"/>
        </w:rPr>
        <w:t xml:space="preserve"> </w:t>
      </w:r>
      <w:r>
        <w:rPr>
          <w:sz w:val="18"/>
        </w:rPr>
        <w:t>marža varirati tokom dana, zavisno od volatilnosti tržišta</w:t>
      </w:r>
      <w:r>
        <w:rPr>
          <w:spacing w:val="-6"/>
          <w:sz w:val="18"/>
        </w:rPr>
        <w:t xml:space="preserve"> </w:t>
      </w:r>
      <w:r>
        <w:rPr>
          <w:sz w:val="18"/>
        </w:rPr>
        <w:t>i</w:t>
      </w:r>
    </w:p>
    <w:p w14:paraId="1E7BCCBB" w14:textId="77777777" w:rsidR="00D010E2" w:rsidRDefault="008166BA">
      <w:pPr>
        <w:pStyle w:val="BodyText"/>
        <w:spacing w:before="1" w:line="259" w:lineRule="auto"/>
        <w:ind w:left="860" w:right="105"/>
      </w:pPr>
      <w:r>
        <w:t>raspoložive likvidnosti. Marže predstavljaju najbolje cijen</w:t>
      </w:r>
      <w:r w:rsidR="0037154D">
        <w:t>e ponude i tražnje koje je moguć</w:t>
      </w:r>
      <w:r>
        <w:t>e dobiti od naših pružalaca likvidnosti, tržišta osnovne imovine ili drugih provajdera podataka.</w:t>
      </w:r>
    </w:p>
    <w:p w14:paraId="0E69E91E" w14:textId="77777777" w:rsidR="00D010E2" w:rsidRDefault="00D010E2">
      <w:pPr>
        <w:pStyle w:val="BodyText"/>
        <w:spacing w:before="4"/>
        <w:rPr>
          <w:sz w:val="19"/>
        </w:rPr>
      </w:pPr>
    </w:p>
    <w:p w14:paraId="1020ECCF" w14:textId="77777777" w:rsidR="00D010E2" w:rsidRDefault="008166BA">
      <w:pPr>
        <w:pStyle w:val="ListParagraph"/>
        <w:numPr>
          <w:ilvl w:val="1"/>
          <w:numId w:val="53"/>
        </w:numPr>
        <w:tabs>
          <w:tab w:val="left" w:pos="1358"/>
        </w:tabs>
        <w:spacing w:line="259" w:lineRule="auto"/>
        <w:ind w:right="321" w:firstLine="0"/>
        <w:rPr>
          <w:sz w:val="18"/>
        </w:rPr>
      </w:pPr>
      <w:r w:rsidRPr="007612BA">
        <w:rPr>
          <w:color w:val="000000" w:themeColor="text1"/>
          <w:sz w:val="18"/>
        </w:rPr>
        <w:t>Društvo ima pravo da mijenja marže, k</w:t>
      </w:r>
      <w:r>
        <w:rPr>
          <w:sz w:val="18"/>
        </w:rPr>
        <w:t>ako bi</w:t>
      </w:r>
      <w:r>
        <w:rPr>
          <w:spacing w:val="-16"/>
          <w:sz w:val="18"/>
        </w:rPr>
        <w:t xml:space="preserve"> </w:t>
      </w:r>
      <w:r>
        <w:rPr>
          <w:sz w:val="18"/>
        </w:rPr>
        <w:t>bile odraz perioda stvarnog ili potencijalnog</w:t>
      </w:r>
      <w:r>
        <w:rPr>
          <w:spacing w:val="-17"/>
          <w:sz w:val="18"/>
        </w:rPr>
        <w:t xml:space="preserve"> </w:t>
      </w:r>
      <w:r w:rsidR="0037154D">
        <w:rPr>
          <w:sz w:val="18"/>
        </w:rPr>
        <w:t>pover</w:t>
      </w:r>
      <w:r>
        <w:rPr>
          <w:sz w:val="18"/>
        </w:rPr>
        <w:t>anja</w:t>
      </w:r>
    </w:p>
    <w:p w14:paraId="5A296A8F" w14:textId="77777777" w:rsidR="00D010E2" w:rsidRDefault="008166BA">
      <w:pPr>
        <w:pStyle w:val="BodyText"/>
        <w:spacing w:line="259" w:lineRule="auto"/>
        <w:ind w:left="860" w:right="147"/>
      </w:pPr>
      <w:r>
        <w:t>volatilnosti tržišta u cijenama osnovnih finansijskih instrumenata ili druge nestabilnosti na tržištu uzrokovane političkim ili ekonomskim događajima.</w:t>
      </w:r>
    </w:p>
    <w:p w14:paraId="01E9D3FC" w14:textId="77777777" w:rsidR="00D010E2" w:rsidRDefault="00D010E2">
      <w:pPr>
        <w:pStyle w:val="BodyText"/>
        <w:spacing w:before="5"/>
        <w:rPr>
          <w:sz w:val="19"/>
        </w:rPr>
      </w:pPr>
    </w:p>
    <w:p w14:paraId="02760A78" w14:textId="77777777" w:rsidR="00D010E2" w:rsidRDefault="008166BA">
      <w:pPr>
        <w:pStyle w:val="ListParagraph"/>
        <w:numPr>
          <w:ilvl w:val="1"/>
          <w:numId w:val="53"/>
        </w:numPr>
        <w:tabs>
          <w:tab w:val="left" w:pos="1358"/>
        </w:tabs>
        <w:ind w:left="1357" w:hanging="498"/>
        <w:rPr>
          <w:sz w:val="18"/>
        </w:rPr>
      </w:pPr>
      <w:r>
        <w:rPr>
          <w:sz w:val="18"/>
        </w:rPr>
        <w:t xml:space="preserve">CFD cijene su </w:t>
      </w:r>
      <w:r w:rsidR="0037154D">
        <w:rPr>
          <w:sz w:val="18"/>
        </w:rPr>
        <w:t>cijene koje su izvedene iz važeć</w:t>
      </w:r>
      <w:r>
        <w:rPr>
          <w:sz w:val="18"/>
        </w:rPr>
        <w:t>e</w:t>
      </w:r>
      <w:r>
        <w:rPr>
          <w:spacing w:val="-19"/>
          <w:sz w:val="18"/>
        </w:rPr>
        <w:t xml:space="preserve"> </w:t>
      </w:r>
      <w:r>
        <w:rPr>
          <w:sz w:val="18"/>
        </w:rPr>
        <w:t>i</w:t>
      </w:r>
    </w:p>
    <w:p w14:paraId="057C5F9D" w14:textId="77777777" w:rsidR="00D010E2" w:rsidRDefault="008166BA">
      <w:pPr>
        <w:pStyle w:val="BodyText"/>
        <w:spacing w:before="16" w:line="259" w:lineRule="auto"/>
        <w:ind w:left="860" w:right="1"/>
      </w:pPr>
      <w:r>
        <w:t>stvarne ("objavljene") tržišne cijene osnovnih finansijskih instrumenta (osnovne imovine sadržane u derivatu) na</w:t>
      </w:r>
    </w:p>
    <w:p w14:paraId="0F6CAF20" w14:textId="77777777" w:rsidR="00D010E2" w:rsidRDefault="008166BA">
      <w:pPr>
        <w:pStyle w:val="BodyText"/>
        <w:spacing w:before="1" w:line="259" w:lineRule="auto"/>
        <w:ind w:left="860" w:right="1"/>
      </w:pPr>
      <w:r>
        <w:t>relevantnim tržištima na kojima se trguje tim osnovnim ins</w:t>
      </w:r>
      <w:r w:rsidR="0037154D">
        <w:t>trumentima, ili od ostalih važećih izvora podataka od treć</w:t>
      </w:r>
      <w:r>
        <w:t>ih strana. Društvo preduzima sve potrebn</w:t>
      </w:r>
      <w:r w:rsidR="0037154D">
        <w:t>e korake za izbor najbolje moguć</w:t>
      </w:r>
      <w:r>
        <w:t>e cijene za naše klijente</w:t>
      </w:r>
    </w:p>
    <w:p w14:paraId="57870719" w14:textId="77777777" w:rsidR="00D010E2" w:rsidRDefault="00D010E2">
      <w:pPr>
        <w:pStyle w:val="BodyText"/>
        <w:spacing w:before="4"/>
        <w:rPr>
          <w:sz w:val="19"/>
        </w:rPr>
      </w:pPr>
    </w:p>
    <w:p w14:paraId="72283E1B" w14:textId="77777777" w:rsidR="00D010E2" w:rsidRDefault="008166BA">
      <w:pPr>
        <w:pStyle w:val="Heading1"/>
        <w:ind w:left="860" w:firstLine="0"/>
      </w:pPr>
      <w:r>
        <w:t>Rezultat i poravnanje</w:t>
      </w:r>
    </w:p>
    <w:p w14:paraId="0CE3893F" w14:textId="77777777" w:rsidR="00D010E2" w:rsidRDefault="00D010E2">
      <w:pPr>
        <w:pStyle w:val="BodyText"/>
        <w:spacing w:before="11"/>
        <w:rPr>
          <w:b/>
          <w:sz w:val="20"/>
        </w:rPr>
      </w:pPr>
    </w:p>
    <w:p w14:paraId="1014FE0C" w14:textId="0748E28B" w:rsidR="00D010E2" w:rsidRDefault="008166BA">
      <w:pPr>
        <w:pStyle w:val="ListParagraph"/>
        <w:numPr>
          <w:ilvl w:val="1"/>
          <w:numId w:val="53"/>
        </w:numPr>
        <w:tabs>
          <w:tab w:val="left" w:pos="1358"/>
        </w:tabs>
        <w:spacing w:before="1" w:line="259" w:lineRule="auto"/>
        <w:ind w:right="163" w:firstLine="0"/>
        <w:rPr>
          <w:sz w:val="18"/>
        </w:rPr>
      </w:pPr>
      <w:r w:rsidRPr="007612BA">
        <w:rPr>
          <w:color w:val="000000" w:themeColor="text1"/>
          <w:sz w:val="18"/>
        </w:rPr>
        <w:t>Transakcije prilikom trgovanja se izvršavaju u osnovnoj valuti o</w:t>
      </w:r>
      <w:r>
        <w:rPr>
          <w:sz w:val="18"/>
        </w:rPr>
        <w:t>sim ako</w:t>
      </w:r>
      <w:r>
        <w:rPr>
          <w:spacing w:val="-20"/>
          <w:sz w:val="18"/>
        </w:rPr>
        <w:t xml:space="preserve"> </w:t>
      </w:r>
      <w:r>
        <w:rPr>
          <w:sz w:val="18"/>
        </w:rPr>
        <w:t>drugačije nije dogovoreno. Nakon zatvaranja CFD pozicija, bilo koja imo</w:t>
      </w:r>
      <w:r w:rsidR="0037154D">
        <w:rPr>
          <w:sz w:val="18"/>
        </w:rPr>
        <w:t>vina ć</w:t>
      </w:r>
      <w:r>
        <w:rPr>
          <w:sz w:val="18"/>
        </w:rPr>
        <w:t>e biti konvertovana i obračunata na računu u osnovnoj valuti. Društvo može naplatiti naknadu za takvu konverziju.</w:t>
      </w:r>
    </w:p>
    <w:p w14:paraId="1062C2C4" w14:textId="77777777" w:rsidR="00D010E2" w:rsidRDefault="00D010E2">
      <w:pPr>
        <w:pStyle w:val="BodyText"/>
        <w:spacing w:before="3"/>
        <w:rPr>
          <w:sz w:val="19"/>
        </w:rPr>
      </w:pPr>
    </w:p>
    <w:p w14:paraId="37D699B8" w14:textId="77777777" w:rsidR="00D010E2" w:rsidRDefault="008166BA">
      <w:pPr>
        <w:pStyle w:val="Heading1"/>
        <w:ind w:left="860" w:firstLine="0"/>
      </w:pPr>
      <w:r>
        <w:t>Održavanje sistema</w:t>
      </w:r>
    </w:p>
    <w:p w14:paraId="3ED3EA61" w14:textId="77777777" w:rsidR="00D010E2" w:rsidRDefault="00D010E2">
      <w:pPr>
        <w:pStyle w:val="BodyText"/>
        <w:spacing w:before="11"/>
        <w:rPr>
          <w:b/>
          <w:sz w:val="20"/>
        </w:rPr>
      </w:pPr>
    </w:p>
    <w:p w14:paraId="62D37077" w14:textId="77777777" w:rsidR="00D010E2" w:rsidRDefault="008166BA">
      <w:pPr>
        <w:pStyle w:val="ListParagraph"/>
        <w:numPr>
          <w:ilvl w:val="1"/>
          <w:numId w:val="53"/>
        </w:numPr>
        <w:tabs>
          <w:tab w:val="left" w:pos="1358"/>
        </w:tabs>
        <w:ind w:left="1357" w:hanging="498"/>
        <w:jc w:val="both"/>
        <w:rPr>
          <w:sz w:val="18"/>
        </w:rPr>
      </w:pPr>
      <w:r>
        <w:rPr>
          <w:sz w:val="18"/>
        </w:rPr>
        <w:t>Redovno tehničko održavanje odnosi se</w:t>
      </w:r>
      <w:r>
        <w:rPr>
          <w:spacing w:val="-7"/>
          <w:sz w:val="18"/>
        </w:rPr>
        <w:t xml:space="preserve"> </w:t>
      </w:r>
      <w:r>
        <w:rPr>
          <w:sz w:val="18"/>
        </w:rPr>
        <w:t>na</w:t>
      </w:r>
    </w:p>
    <w:p w14:paraId="648E6E47" w14:textId="77777777" w:rsidR="00D010E2" w:rsidRDefault="008166BA">
      <w:pPr>
        <w:pStyle w:val="BodyText"/>
        <w:spacing w:before="18"/>
        <w:ind w:left="860"/>
      </w:pPr>
      <w:r>
        <w:t>održavanje softvera i sistema kako bi se osiguralo njihovo</w:t>
      </w:r>
    </w:p>
    <w:p w14:paraId="47298CF5" w14:textId="77777777" w:rsidR="00D010E2" w:rsidRDefault="008166BA">
      <w:pPr>
        <w:pStyle w:val="ListParagraph"/>
        <w:numPr>
          <w:ilvl w:val="1"/>
          <w:numId w:val="52"/>
        </w:numPr>
        <w:tabs>
          <w:tab w:val="left" w:pos="690"/>
        </w:tabs>
        <w:spacing w:before="64" w:line="259" w:lineRule="auto"/>
        <w:ind w:right="151" w:firstLine="0"/>
        <w:rPr>
          <w:sz w:val="18"/>
        </w:rPr>
      </w:pPr>
      <w:r>
        <w:rPr>
          <w:sz w:val="18"/>
        </w:rPr>
        <w:br w:type="column"/>
      </w:r>
      <w:r>
        <w:rPr>
          <w:sz w:val="18"/>
        </w:rPr>
        <w:t>We source Prices for the CFDs as described in our Order Execution Policy. Where CFDs are based on liquid markets or regulated markets where underlying Financial Instruments are traded on, our Prices are based on published / externally verifiable prices which reflect actual underlying pools of liquidity or a public reference price. If a preferred Price source is temporarily not available during Working Hours, we may execute a CFD trade based on a price of the last trade executed in the underlying instrument or we may seek a price from another market maker known to us to offer consistent pricing in an instrument. We will not construct our own benchmark price if there is a relevant public reference price</w:t>
      </w:r>
      <w:r>
        <w:rPr>
          <w:spacing w:val="-12"/>
          <w:sz w:val="18"/>
        </w:rPr>
        <w:t xml:space="preserve"> </w:t>
      </w:r>
      <w:r>
        <w:rPr>
          <w:sz w:val="18"/>
        </w:rPr>
        <w:t>available.</w:t>
      </w:r>
    </w:p>
    <w:p w14:paraId="201173D0" w14:textId="77777777" w:rsidR="00D010E2" w:rsidRDefault="00D010E2">
      <w:pPr>
        <w:pStyle w:val="BodyText"/>
        <w:spacing w:before="3"/>
        <w:rPr>
          <w:sz w:val="19"/>
        </w:rPr>
      </w:pPr>
    </w:p>
    <w:p w14:paraId="5894C01D" w14:textId="77777777" w:rsidR="00D010E2" w:rsidRDefault="008166BA">
      <w:pPr>
        <w:pStyle w:val="ListParagraph"/>
        <w:numPr>
          <w:ilvl w:val="1"/>
          <w:numId w:val="52"/>
        </w:numPr>
        <w:tabs>
          <w:tab w:val="left" w:pos="690"/>
        </w:tabs>
        <w:spacing w:line="259" w:lineRule="auto"/>
        <w:ind w:right="144" w:firstLine="0"/>
        <w:rPr>
          <w:sz w:val="18"/>
        </w:rPr>
      </w:pPr>
      <w:r>
        <w:rPr>
          <w:sz w:val="18"/>
        </w:rPr>
        <w:t>In certain cases, such as technological or other system failures or in the case of Force Majeure Events, we may not be able to provide a Price for a Market. It is likely that Prices quoted over a conversation by a representative of ours may not continue to be available if not accepted immediately. We reserve the right to refuse to execute your Order if we reasonably believe that in executing Orders in such circumstances we will not be able to comply with our obligations under the Applicable Laws and Regulations. Our Spreads are variable, depending on the asset. We publish our Spreadson our Website and may differ depending on the Electronic Trading</w:t>
      </w:r>
      <w:r>
        <w:rPr>
          <w:spacing w:val="-3"/>
          <w:sz w:val="18"/>
        </w:rPr>
        <w:t xml:space="preserve"> </w:t>
      </w:r>
      <w:r>
        <w:rPr>
          <w:sz w:val="18"/>
        </w:rPr>
        <w:t>Platform.</w:t>
      </w:r>
    </w:p>
    <w:p w14:paraId="5D9AF24C" w14:textId="77777777" w:rsidR="00D010E2" w:rsidRDefault="00D010E2">
      <w:pPr>
        <w:pStyle w:val="BodyText"/>
        <w:spacing w:before="2"/>
        <w:rPr>
          <w:sz w:val="19"/>
        </w:rPr>
      </w:pPr>
    </w:p>
    <w:p w14:paraId="1C4E3EAE" w14:textId="77777777" w:rsidR="00D010E2" w:rsidRDefault="008166BA">
      <w:pPr>
        <w:pStyle w:val="ListParagraph"/>
        <w:numPr>
          <w:ilvl w:val="1"/>
          <w:numId w:val="52"/>
        </w:numPr>
        <w:tabs>
          <w:tab w:val="left" w:pos="690"/>
        </w:tabs>
        <w:spacing w:line="259" w:lineRule="auto"/>
        <w:ind w:right="307" w:firstLine="0"/>
        <w:rPr>
          <w:sz w:val="18"/>
        </w:rPr>
      </w:pPr>
      <w:r>
        <w:rPr>
          <w:sz w:val="18"/>
        </w:rPr>
        <w:t>A variable Spread means that the Spread will vary throughout the day, depending on market volatility and available liquidity. Spreads represent the best Bid and Ask prices we are able to obtain from our liquidity providers, underlying Exchanges or other data feed</w:t>
      </w:r>
      <w:r>
        <w:rPr>
          <w:spacing w:val="-7"/>
          <w:sz w:val="18"/>
        </w:rPr>
        <w:t xml:space="preserve"> </w:t>
      </w:r>
      <w:r>
        <w:rPr>
          <w:sz w:val="18"/>
        </w:rPr>
        <w:t>providers.</w:t>
      </w:r>
    </w:p>
    <w:p w14:paraId="00C7505D" w14:textId="77777777" w:rsidR="00D010E2" w:rsidRDefault="00D010E2">
      <w:pPr>
        <w:pStyle w:val="BodyText"/>
        <w:spacing w:before="5"/>
        <w:rPr>
          <w:sz w:val="19"/>
        </w:rPr>
      </w:pPr>
    </w:p>
    <w:p w14:paraId="7962A745" w14:textId="77777777" w:rsidR="00D010E2" w:rsidRDefault="008166BA">
      <w:pPr>
        <w:pStyle w:val="ListParagraph"/>
        <w:numPr>
          <w:ilvl w:val="1"/>
          <w:numId w:val="51"/>
        </w:numPr>
        <w:tabs>
          <w:tab w:val="left" w:pos="690"/>
        </w:tabs>
        <w:spacing w:line="259" w:lineRule="auto"/>
        <w:ind w:right="251" w:firstLine="0"/>
        <w:rPr>
          <w:sz w:val="18"/>
        </w:rPr>
      </w:pPr>
      <w:r>
        <w:rPr>
          <w:sz w:val="18"/>
        </w:rPr>
        <w:t>We have the right to change Spreads, to reflect periods of actual or potential increased market volatility in the prices of underlying Financial Instruments or other market volatility caused by political or economic</w:t>
      </w:r>
      <w:r>
        <w:rPr>
          <w:spacing w:val="-9"/>
          <w:sz w:val="18"/>
        </w:rPr>
        <w:t xml:space="preserve"> </w:t>
      </w:r>
      <w:r>
        <w:rPr>
          <w:sz w:val="18"/>
        </w:rPr>
        <w:t>events.</w:t>
      </w:r>
    </w:p>
    <w:p w14:paraId="58B7F7B4" w14:textId="77777777" w:rsidR="00D010E2" w:rsidRDefault="00D010E2">
      <w:pPr>
        <w:pStyle w:val="BodyText"/>
        <w:spacing w:before="5"/>
        <w:rPr>
          <w:sz w:val="19"/>
        </w:rPr>
      </w:pPr>
    </w:p>
    <w:p w14:paraId="24A6A084" w14:textId="77777777" w:rsidR="00D010E2" w:rsidRDefault="008166BA">
      <w:pPr>
        <w:pStyle w:val="ListParagraph"/>
        <w:numPr>
          <w:ilvl w:val="1"/>
          <w:numId w:val="51"/>
        </w:numPr>
        <w:tabs>
          <w:tab w:val="left" w:pos="690"/>
        </w:tabs>
        <w:ind w:left="689" w:hanging="498"/>
        <w:rPr>
          <w:sz w:val="18"/>
        </w:rPr>
      </w:pPr>
      <w:r>
        <w:rPr>
          <w:sz w:val="18"/>
        </w:rPr>
        <w:t>Our CFD Prices are proprietary prices</w:t>
      </w:r>
      <w:r>
        <w:rPr>
          <w:spacing w:val="-5"/>
          <w:sz w:val="18"/>
        </w:rPr>
        <w:t xml:space="preserve"> </w:t>
      </w:r>
      <w:r>
        <w:rPr>
          <w:sz w:val="18"/>
        </w:rPr>
        <w:t>which</w:t>
      </w:r>
    </w:p>
    <w:p w14:paraId="27689F8D" w14:textId="77777777" w:rsidR="00D010E2" w:rsidRDefault="008166BA">
      <w:pPr>
        <w:pStyle w:val="BodyText"/>
        <w:spacing w:before="18" w:line="259" w:lineRule="auto"/>
        <w:ind w:left="192" w:right="137"/>
      </w:pPr>
      <w:r>
        <w:t>are derived from the prevailing (“published”) market prices of the underlying Financial Instruments in the relevant markets in which the underlying instruments may be traded in or from other applicable third – party data vendor sources. We take all sufficient steps to source the best possible Price for our clients.</w:t>
      </w:r>
    </w:p>
    <w:p w14:paraId="73BDB584" w14:textId="77777777" w:rsidR="00D010E2" w:rsidRDefault="00D010E2">
      <w:pPr>
        <w:pStyle w:val="BodyText"/>
        <w:spacing w:before="5"/>
        <w:rPr>
          <w:sz w:val="19"/>
        </w:rPr>
      </w:pPr>
    </w:p>
    <w:p w14:paraId="4FE98C3A" w14:textId="77777777" w:rsidR="00D010E2" w:rsidRDefault="008166BA">
      <w:pPr>
        <w:pStyle w:val="Heading1"/>
        <w:ind w:left="192" w:firstLine="0"/>
      </w:pPr>
      <w:r>
        <w:t>Performance and settlement</w:t>
      </w:r>
    </w:p>
    <w:p w14:paraId="4DB56FE6" w14:textId="77777777" w:rsidR="00D010E2" w:rsidRDefault="00D010E2">
      <w:pPr>
        <w:pStyle w:val="BodyText"/>
        <w:spacing w:before="9"/>
        <w:rPr>
          <w:b/>
          <w:sz w:val="20"/>
        </w:rPr>
      </w:pPr>
    </w:p>
    <w:p w14:paraId="4492BACC" w14:textId="77777777" w:rsidR="00D010E2" w:rsidRDefault="008166BA">
      <w:pPr>
        <w:pStyle w:val="ListParagraph"/>
        <w:numPr>
          <w:ilvl w:val="1"/>
          <w:numId w:val="51"/>
        </w:numPr>
        <w:tabs>
          <w:tab w:val="left" w:pos="690"/>
        </w:tabs>
        <w:spacing w:line="259" w:lineRule="auto"/>
        <w:ind w:right="526" w:firstLine="0"/>
        <w:rPr>
          <w:sz w:val="18"/>
        </w:rPr>
      </w:pPr>
      <w:r>
        <w:rPr>
          <w:sz w:val="18"/>
        </w:rPr>
        <w:t>Transactions are settled in Base Currency unless agreed otherwise. Upon closure of a CFD position, any Equity will be converted and paid to you in the Base Currency. We may charge a fee in respect of such conversion.</w:t>
      </w:r>
    </w:p>
    <w:p w14:paraId="4C1501B2" w14:textId="77777777" w:rsidR="00D010E2" w:rsidRDefault="00D010E2">
      <w:pPr>
        <w:pStyle w:val="BodyText"/>
        <w:spacing w:before="5"/>
        <w:rPr>
          <w:sz w:val="19"/>
        </w:rPr>
      </w:pPr>
    </w:p>
    <w:p w14:paraId="5CEEDE7B" w14:textId="77777777" w:rsidR="00D010E2" w:rsidRDefault="008166BA">
      <w:pPr>
        <w:pStyle w:val="Heading1"/>
        <w:ind w:left="192" w:firstLine="0"/>
      </w:pPr>
      <w:r>
        <w:t>System Maintenance</w:t>
      </w:r>
    </w:p>
    <w:p w14:paraId="52DA0633" w14:textId="77777777" w:rsidR="00D010E2" w:rsidRDefault="00D010E2">
      <w:pPr>
        <w:pStyle w:val="BodyText"/>
        <w:spacing w:before="11"/>
        <w:rPr>
          <w:b/>
          <w:sz w:val="20"/>
        </w:rPr>
      </w:pPr>
    </w:p>
    <w:p w14:paraId="112CB37D" w14:textId="77777777" w:rsidR="00D010E2" w:rsidRDefault="008166BA">
      <w:pPr>
        <w:pStyle w:val="ListParagraph"/>
        <w:numPr>
          <w:ilvl w:val="1"/>
          <w:numId w:val="51"/>
        </w:numPr>
        <w:tabs>
          <w:tab w:val="left" w:pos="690"/>
        </w:tabs>
        <w:spacing w:line="259" w:lineRule="auto"/>
        <w:ind w:right="208" w:firstLine="0"/>
        <w:rPr>
          <w:sz w:val="18"/>
        </w:rPr>
      </w:pPr>
      <w:r>
        <w:rPr>
          <w:sz w:val="18"/>
        </w:rPr>
        <w:t>Regular technical maintenance relates to when we maintain our trading platforms and systems to ensure their continuous proper functioning and service to you. They exclude cases where due to unplanned events or circumstances we have to undertake technical bugs and errors</w:t>
      </w:r>
      <w:r>
        <w:rPr>
          <w:spacing w:val="-3"/>
          <w:sz w:val="18"/>
        </w:rPr>
        <w:t xml:space="preserve"> </w:t>
      </w:r>
      <w:r>
        <w:rPr>
          <w:sz w:val="18"/>
        </w:rPr>
        <w:t>fixing.</w:t>
      </w:r>
    </w:p>
    <w:p w14:paraId="7AEE7788" w14:textId="77777777" w:rsidR="00D010E2" w:rsidRDefault="00D010E2">
      <w:pPr>
        <w:spacing w:line="259" w:lineRule="auto"/>
        <w:rPr>
          <w:sz w:val="18"/>
        </w:rPr>
        <w:sectPr w:rsidR="00D010E2">
          <w:type w:val="continuous"/>
          <w:pgSz w:w="11910" w:h="16840"/>
          <w:pgMar w:top="580" w:right="1320" w:bottom="280" w:left="580" w:header="720" w:footer="720" w:gutter="0"/>
          <w:cols w:num="2" w:space="720" w:equalWidth="0">
            <w:col w:w="5239" w:space="40"/>
            <w:col w:w="4731"/>
          </w:cols>
        </w:sectPr>
      </w:pPr>
    </w:p>
    <w:p w14:paraId="296C944B" w14:textId="61F078B9" w:rsidR="00D010E2" w:rsidRDefault="005F798C" w:rsidP="003329ED">
      <w:pPr>
        <w:pStyle w:val="BodyText"/>
        <w:spacing w:before="40" w:line="259" w:lineRule="auto"/>
        <w:ind w:left="860" w:right="55"/>
        <w:jc w:val="both"/>
      </w:pPr>
      <w:r>
        <w:rPr>
          <w:noProof/>
          <w:lang w:val="en-GB" w:eastAsia="en-GB" w:bidi="ar-SA"/>
        </w:rPr>
        <w:lastRenderedPageBreak/>
        <mc:AlternateContent>
          <mc:Choice Requires="wps">
            <w:drawing>
              <wp:anchor distT="0" distB="0" distL="114300" distR="114300" simplePos="0" relativeHeight="251676672" behindDoc="0" locked="0" layoutInCell="1" allowOverlap="1" wp14:anchorId="66126ED4" wp14:editId="44FABB4E">
                <wp:simplePos x="0" y="0"/>
                <wp:positionH relativeFrom="page">
                  <wp:posOffset>3774440</wp:posOffset>
                </wp:positionH>
                <wp:positionV relativeFrom="page">
                  <wp:posOffset>571500</wp:posOffset>
                </wp:positionV>
                <wp:extent cx="0" cy="9444355"/>
                <wp:effectExtent l="12065" t="9525" r="6985" b="13970"/>
                <wp:wrapNone/>
                <wp:docPr id="2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435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B43EA" id="Line 25"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2pt,45pt" to="297.2pt,7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" strokeweight=".48pt">
                <w10:wrap anchorx="page" anchory="page"/>
              </v:line>
            </w:pict>
          </mc:Fallback>
        </mc:AlternateContent>
      </w:r>
      <w:r w:rsidR="008166BA">
        <w:t>kontinuirano pravilno funkcionisanje i pružanje usluga. Oni isključuju slučajeve u kojima zbog neplaniranih događaja ili okolnosti Društvo mora da pristupi otklanjanju tehničkih grešaka.</w:t>
      </w:r>
    </w:p>
    <w:p w14:paraId="4581CCB3" w14:textId="77777777" w:rsidR="00D010E2" w:rsidRDefault="00D010E2" w:rsidP="003329ED">
      <w:pPr>
        <w:pStyle w:val="BodyText"/>
        <w:spacing w:before="5"/>
        <w:jc w:val="both"/>
        <w:rPr>
          <w:sz w:val="19"/>
        </w:rPr>
      </w:pPr>
    </w:p>
    <w:p w14:paraId="1F96C57F" w14:textId="77777777" w:rsidR="00D010E2" w:rsidRDefault="008166BA" w:rsidP="003329ED">
      <w:pPr>
        <w:pStyle w:val="BodyText"/>
        <w:spacing w:line="259" w:lineRule="auto"/>
        <w:ind w:left="860" w:right="45"/>
        <w:jc w:val="both"/>
      </w:pPr>
      <w:r>
        <w:t>10.39 U pogledu neuobičajenih hitnih tehničkih održavanja koja mogu biti obavezna zbog, na primjer, tehničkih</w:t>
      </w:r>
    </w:p>
    <w:p w14:paraId="76236423" w14:textId="77777777" w:rsidR="00D010E2" w:rsidRPr="007612BA" w:rsidRDefault="008166BA" w:rsidP="003329ED">
      <w:pPr>
        <w:pStyle w:val="BodyText"/>
        <w:spacing w:before="1" w:line="259" w:lineRule="auto"/>
        <w:ind w:left="860" w:right="-12"/>
        <w:jc w:val="both"/>
        <w:rPr>
          <w:color w:val="000000" w:themeColor="text1"/>
        </w:rPr>
      </w:pPr>
      <w:r>
        <w:t xml:space="preserve">grešaka, neispravnosti i/ili bagova, Društvo zadržava pravo na takvo hitno održavanje bilo kada. Iako </w:t>
      </w:r>
      <w:r w:rsidR="00AD11EE">
        <w:t>ć</w:t>
      </w:r>
      <w:r>
        <w:t>emo nastojati da Klijente prethodno obavijestimo, to možda ne</w:t>
      </w:r>
      <w:r w:rsidR="00AD11EE">
        <w:t>ć</w:t>
      </w:r>
      <w:r>
        <w:t xml:space="preserve">e uvijek biti izvodljivo zbog hitnosti. Ovime se Klijent odriče bilo kakvih žalbi koje može imati protiv Društva uslijed toga što naše elektronske trgovačke platforme nisu bile dostupne </w:t>
      </w:r>
      <w:r w:rsidRPr="007612BA">
        <w:rPr>
          <w:color w:val="000000" w:themeColor="text1"/>
        </w:rPr>
        <w:t>zbog neredovnog tehničkog održavanja prema ovoj klauzuli.</w:t>
      </w:r>
    </w:p>
    <w:p w14:paraId="46C58C19" w14:textId="77777777" w:rsidR="00D010E2" w:rsidRDefault="00D010E2">
      <w:pPr>
        <w:pStyle w:val="BodyText"/>
      </w:pPr>
    </w:p>
    <w:p w14:paraId="239C7ED0" w14:textId="77777777" w:rsidR="00D010E2" w:rsidRDefault="00D010E2">
      <w:pPr>
        <w:pStyle w:val="BodyText"/>
        <w:spacing w:before="9"/>
        <w:rPr>
          <w:sz w:val="17"/>
        </w:rPr>
      </w:pPr>
    </w:p>
    <w:p w14:paraId="45B9C256" w14:textId="77777777" w:rsidR="00D010E2" w:rsidRDefault="008166BA">
      <w:pPr>
        <w:pStyle w:val="Heading1"/>
        <w:numPr>
          <w:ilvl w:val="0"/>
          <w:numId w:val="57"/>
        </w:numPr>
        <w:tabs>
          <w:tab w:val="left" w:pos="1132"/>
        </w:tabs>
        <w:ind w:left="1131" w:hanging="272"/>
        <w:jc w:val="left"/>
      </w:pPr>
      <w:r>
        <w:t>OGRANIČENJA U PRIHVATANJU</w:t>
      </w:r>
      <w:r>
        <w:rPr>
          <w:spacing w:val="-3"/>
        </w:rPr>
        <w:t xml:space="preserve"> </w:t>
      </w:r>
      <w:r>
        <w:t>NALOGA</w:t>
      </w:r>
    </w:p>
    <w:p w14:paraId="02612FBE" w14:textId="77777777" w:rsidR="00D010E2" w:rsidRDefault="00D010E2">
      <w:pPr>
        <w:pStyle w:val="BodyText"/>
        <w:spacing w:before="3"/>
        <w:rPr>
          <w:b/>
          <w:sz w:val="25"/>
        </w:rPr>
      </w:pPr>
    </w:p>
    <w:p w14:paraId="65713EF9" w14:textId="77777777" w:rsidR="00D010E2" w:rsidRPr="007612BA" w:rsidRDefault="008166BA" w:rsidP="0053154A">
      <w:pPr>
        <w:pStyle w:val="ListParagraph"/>
        <w:numPr>
          <w:ilvl w:val="1"/>
          <w:numId w:val="57"/>
        </w:numPr>
        <w:tabs>
          <w:tab w:val="left" w:pos="1267"/>
        </w:tabs>
        <w:spacing w:before="1" w:line="259" w:lineRule="auto"/>
        <w:ind w:left="860" w:firstLine="0"/>
        <w:jc w:val="both"/>
        <w:rPr>
          <w:color w:val="000000" w:themeColor="text1"/>
          <w:sz w:val="18"/>
        </w:rPr>
      </w:pPr>
      <w:r w:rsidRPr="007612BA">
        <w:rPr>
          <w:color w:val="000000" w:themeColor="text1"/>
          <w:sz w:val="18"/>
        </w:rPr>
        <w:t>Društvo nije u obavezi da prihvati uputstva za ulazak</w:t>
      </w:r>
      <w:r w:rsidRPr="007612BA">
        <w:rPr>
          <w:color w:val="000000" w:themeColor="text1"/>
          <w:spacing w:val="-18"/>
          <w:sz w:val="18"/>
        </w:rPr>
        <w:t xml:space="preserve"> </w:t>
      </w:r>
      <w:r w:rsidRPr="007612BA">
        <w:rPr>
          <w:color w:val="000000" w:themeColor="text1"/>
          <w:sz w:val="18"/>
        </w:rPr>
        <w:t>u određenu transakciju. Ako Društvo odbije da uđe</w:t>
      </w:r>
      <w:r w:rsidRPr="007612BA">
        <w:rPr>
          <w:color w:val="000000" w:themeColor="text1"/>
          <w:spacing w:val="-9"/>
          <w:sz w:val="18"/>
        </w:rPr>
        <w:t xml:space="preserve"> </w:t>
      </w:r>
      <w:r w:rsidRPr="007612BA">
        <w:rPr>
          <w:color w:val="000000" w:themeColor="text1"/>
          <w:sz w:val="18"/>
        </w:rPr>
        <w:t>u</w:t>
      </w:r>
    </w:p>
    <w:p w14:paraId="4489C414" w14:textId="77777777" w:rsidR="00D010E2" w:rsidRPr="007612BA" w:rsidRDefault="008166BA" w:rsidP="0053154A">
      <w:pPr>
        <w:pStyle w:val="BodyText"/>
        <w:spacing w:line="218" w:lineRule="exact"/>
        <w:ind w:left="860"/>
        <w:jc w:val="both"/>
        <w:rPr>
          <w:color w:val="000000" w:themeColor="text1"/>
        </w:rPr>
      </w:pPr>
      <w:r w:rsidRPr="007612BA">
        <w:rPr>
          <w:color w:val="000000" w:themeColor="text1"/>
        </w:rPr>
        <w:t>predloženu</w:t>
      </w:r>
      <w:r w:rsidRPr="007612BA">
        <w:rPr>
          <w:color w:val="000000" w:themeColor="text1"/>
          <w:spacing w:val="-8"/>
        </w:rPr>
        <w:t xml:space="preserve"> </w:t>
      </w:r>
      <w:r w:rsidRPr="007612BA">
        <w:rPr>
          <w:color w:val="000000" w:themeColor="text1"/>
        </w:rPr>
        <w:t>transakciju,</w:t>
      </w:r>
      <w:r w:rsidRPr="007612BA">
        <w:rPr>
          <w:color w:val="000000" w:themeColor="text1"/>
          <w:spacing w:val="-6"/>
        </w:rPr>
        <w:t xml:space="preserve"> </w:t>
      </w:r>
      <w:r w:rsidRPr="007612BA">
        <w:rPr>
          <w:color w:val="000000" w:themeColor="text1"/>
        </w:rPr>
        <w:t>ne</w:t>
      </w:r>
      <w:r w:rsidR="0053154A" w:rsidRPr="007612BA">
        <w:rPr>
          <w:color w:val="000000" w:themeColor="text1"/>
          <w:lang w:val="en-US"/>
        </w:rPr>
        <w:t>ć</w:t>
      </w:r>
      <w:r w:rsidRPr="007612BA">
        <w:rPr>
          <w:color w:val="000000" w:themeColor="text1"/>
        </w:rPr>
        <w:t>e</w:t>
      </w:r>
      <w:r w:rsidRPr="007612BA">
        <w:rPr>
          <w:color w:val="000000" w:themeColor="text1"/>
          <w:spacing w:val="-5"/>
        </w:rPr>
        <w:t xml:space="preserve"> </w:t>
      </w:r>
      <w:r w:rsidRPr="007612BA">
        <w:rPr>
          <w:color w:val="000000" w:themeColor="text1"/>
        </w:rPr>
        <w:t>biti</w:t>
      </w:r>
      <w:r w:rsidRPr="007612BA">
        <w:rPr>
          <w:color w:val="000000" w:themeColor="text1"/>
          <w:spacing w:val="-4"/>
        </w:rPr>
        <w:t xml:space="preserve"> </w:t>
      </w:r>
      <w:r w:rsidRPr="007612BA">
        <w:rPr>
          <w:color w:val="000000" w:themeColor="text1"/>
        </w:rPr>
        <w:t>dužno</w:t>
      </w:r>
      <w:r w:rsidRPr="007612BA">
        <w:rPr>
          <w:color w:val="000000" w:themeColor="text1"/>
          <w:spacing w:val="-6"/>
        </w:rPr>
        <w:t xml:space="preserve"> </w:t>
      </w:r>
      <w:r w:rsidRPr="007612BA">
        <w:rPr>
          <w:color w:val="000000" w:themeColor="text1"/>
        </w:rPr>
        <w:t>da</w:t>
      </w:r>
      <w:r w:rsidRPr="007612BA">
        <w:rPr>
          <w:color w:val="000000" w:themeColor="text1"/>
          <w:spacing w:val="-7"/>
        </w:rPr>
        <w:t xml:space="preserve"> </w:t>
      </w:r>
      <w:r w:rsidRPr="007612BA">
        <w:rPr>
          <w:color w:val="000000" w:themeColor="text1"/>
        </w:rPr>
        <w:t>Klijentu</w:t>
      </w:r>
    </w:p>
    <w:p w14:paraId="74341A24" w14:textId="77777777" w:rsidR="00D010E2" w:rsidRPr="007612BA" w:rsidRDefault="008166BA" w:rsidP="0053154A">
      <w:pPr>
        <w:pStyle w:val="BodyText"/>
        <w:spacing w:before="18"/>
        <w:ind w:left="860"/>
        <w:jc w:val="both"/>
        <w:rPr>
          <w:color w:val="000000" w:themeColor="text1"/>
        </w:rPr>
      </w:pPr>
      <w:r w:rsidRPr="007612BA">
        <w:rPr>
          <w:color w:val="000000" w:themeColor="text1"/>
        </w:rPr>
        <w:t xml:space="preserve">obrazlaže razloge, ali </w:t>
      </w:r>
      <w:r w:rsidR="0053154A" w:rsidRPr="007612BA">
        <w:rPr>
          <w:color w:val="000000" w:themeColor="text1"/>
        </w:rPr>
        <w:t>ć</w:t>
      </w:r>
      <w:r w:rsidRPr="007612BA">
        <w:rPr>
          <w:color w:val="000000" w:themeColor="text1"/>
        </w:rPr>
        <w:t>e istog o tome odmah obavijestiti.</w:t>
      </w:r>
    </w:p>
    <w:p w14:paraId="0DDBBFFB" w14:textId="77777777" w:rsidR="00D010E2" w:rsidRPr="007612BA" w:rsidRDefault="00D010E2" w:rsidP="0053154A">
      <w:pPr>
        <w:pStyle w:val="BodyText"/>
        <w:spacing w:before="11"/>
        <w:jc w:val="both"/>
        <w:rPr>
          <w:color w:val="000000" w:themeColor="text1"/>
          <w:sz w:val="20"/>
        </w:rPr>
      </w:pPr>
    </w:p>
    <w:p w14:paraId="4260BF0C" w14:textId="77777777" w:rsidR="00D010E2" w:rsidRPr="007612BA" w:rsidRDefault="008166BA" w:rsidP="0053154A">
      <w:pPr>
        <w:pStyle w:val="ListParagraph"/>
        <w:numPr>
          <w:ilvl w:val="1"/>
          <w:numId w:val="57"/>
        </w:numPr>
        <w:tabs>
          <w:tab w:val="left" w:pos="1267"/>
        </w:tabs>
        <w:ind w:left="1266" w:hanging="407"/>
        <w:jc w:val="both"/>
        <w:rPr>
          <w:color w:val="000000" w:themeColor="text1"/>
          <w:sz w:val="18"/>
        </w:rPr>
      </w:pPr>
      <w:r w:rsidRPr="007612BA">
        <w:rPr>
          <w:color w:val="000000" w:themeColor="text1"/>
          <w:sz w:val="18"/>
        </w:rPr>
        <w:t>Društvo može odbiti da prihvati, u cjelosti</w:t>
      </w:r>
      <w:r w:rsidRPr="007612BA">
        <w:rPr>
          <w:color w:val="000000" w:themeColor="text1"/>
          <w:spacing w:val="-9"/>
          <w:sz w:val="18"/>
        </w:rPr>
        <w:t xml:space="preserve"> </w:t>
      </w:r>
      <w:r w:rsidRPr="007612BA">
        <w:rPr>
          <w:color w:val="000000" w:themeColor="text1"/>
          <w:sz w:val="18"/>
        </w:rPr>
        <w:t>ili</w:t>
      </w:r>
    </w:p>
    <w:p w14:paraId="148E1869" w14:textId="77777777" w:rsidR="00D010E2" w:rsidRDefault="008166BA" w:rsidP="0053154A">
      <w:pPr>
        <w:pStyle w:val="BodyText"/>
        <w:spacing w:before="18" w:line="259" w:lineRule="auto"/>
        <w:ind w:left="860" w:right="55"/>
        <w:jc w:val="both"/>
      </w:pPr>
      <w:r w:rsidRPr="007612BA">
        <w:rPr>
          <w:color w:val="000000" w:themeColor="text1"/>
        </w:rPr>
        <w:t xml:space="preserve">djelimično, bilo koji postavljeni nalog u </w:t>
      </w:r>
      <w:r>
        <w:t>svrhu sprečavanja kršenja važe</w:t>
      </w:r>
      <w:r w:rsidR="0053154A">
        <w:t>ć</w:t>
      </w:r>
      <w:r>
        <w:t>ih zakona i propisa, i/ili ukoliko Klijent nema dovoljno sredstava za izvršenje relevantne transakcije ili ako bi omogu</w:t>
      </w:r>
      <w:r w:rsidR="0053154A">
        <w:t>ć</w:t>
      </w:r>
      <w:r>
        <w:t>avanje Klijentu da nastavi sa relevantnom trgovinom rezultiralo kršenjem bilo kog trgovinskog</w:t>
      </w:r>
    </w:p>
    <w:p w14:paraId="2A4B40F3" w14:textId="77777777" w:rsidR="00D010E2" w:rsidRDefault="008166BA" w:rsidP="0053154A">
      <w:pPr>
        <w:pStyle w:val="BodyText"/>
        <w:spacing w:line="219" w:lineRule="exact"/>
        <w:ind w:left="860"/>
        <w:jc w:val="both"/>
      </w:pPr>
      <w:r>
        <w:t>ograničenja ili naše politike upravljanja rizicima.</w:t>
      </w:r>
    </w:p>
    <w:p w14:paraId="240764B9" w14:textId="77777777" w:rsidR="00D010E2" w:rsidRDefault="00D010E2" w:rsidP="0053154A">
      <w:pPr>
        <w:pStyle w:val="BodyText"/>
        <w:spacing w:before="9"/>
        <w:jc w:val="both"/>
        <w:rPr>
          <w:sz w:val="20"/>
        </w:rPr>
      </w:pPr>
    </w:p>
    <w:p w14:paraId="4AAFDAC2" w14:textId="77777777" w:rsidR="00D010E2" w:rsidRDefault="008166BA" w:rsidP="0053154A">
      <w:pPr>
        <w:pStyle w:val="ListParagraph"/>
        <w:numPr>
          <w:ilvl w:val="1"/>
          <w:numId w:val="57"/>
        </w:numPr>
        <w:tabs>
          <w:tab w:val="left" w:pos="1267"/>
        </w:tabs>
        <w:spacing w:line="259" w:lineRule="auto"/>
        <w:ind w:left="860" w:right="71" w:firstLine="0"/>
        <w:jc w:val="both"/>
        <w:rPr>
          <w:sz w:val="18"/>
        </w:rPr>
      </w:pPr>
      <w:r>
        <w:rPr>
          <w:sz w:val="18"/>
        </w:rPr>
        <w:t>U određenim slučajevima, poput više sile ili drugih slučajeva gdje podaci privremeno nisu dostupni (npr. gdje cijene osnovnog finansijskog instrumenta nisu dostupne ili su nalozi postavljeni van sati za trgovanje), ili s vremena</w:t>
      </w:r>
      <w:r>
        <w:rPr>
          <w:spacing w:val="-19"/>
          <w:sz w:val="18"/>
        </w:rPr>
        <w:t xml:space="preserve"> </w:t>
      </w:r>
      <w:r>
        <w:rPr>
          <w:sz w:val="18"/>
        </w:rPr>
        <w:t>na vrijeme gdje oštra pomijeranja na tržištu čine da je teško utvrditi relevantne tržišne cijene, ili gdje su nalozi Klijenta postavljeni van relevantnih trgovačkih sati osnovnog finansijskog instrumenta i naših sati trgovanja, tada može dodi do drugačijeg načina utvrđivanja cijene u odnosu na proces definisan ovim</w:t>
      </w:r>
      <w:r>
        <w:rPr>
          <w:spacing w:val="-3"/>
          <w:sz w:val="18"/>
        </w:rPr>
        <w:t xml:space="preserve"> </w:t>
      </w:r>
      <w:r>
        <w:rPr>
          <w:sz w:val="18"/>
        </w:rPr>
        <w:t>Ugovorom.</w:t>
      </w:r>
    </w:p>
    <w:p w14:paraId="57681E3D" w14:textId="77777777" w:rsidR="00D010E2" w:rsidRDefault="00D010E2" w:rsidP="0053154A">
      <w:pPr>
        <w:pStyle w:val="BodyText"/>
        <w:jc w:val="both"/>
      </w:pPr>
    </w:p>
    <w:p w14:paraId="505CFB3A" w14:textId="77777777" w:rsidR="00D010E2" w:rsidRDefault="00D010E2">
      <w:pPr>
        <w:pStyle w:val="BodyText"/>
      </w:pPr>
    </w:p>
    <w:p w14:paraId="1A1EBD95" w14:textId="77777777" w:rsidR="00D010E2" w:rsidRDefault="00D010E2">
      <w:pPr>
        <w:pStyle w:val="BodyText"/>
      </w:pPr>
    </w:p>
    <w:p w14:paraId="285BCAFB" w14:textId="77777777" w:rsidR="00D010E2" w:rsidRDefault="00D010E2">
      <w:pPr>
        <w:pStyle w:val="BodyText"/>
      </w:pPr>
    </w:p>
    <w:p w14:paraId="6486CE75" w14:textId="77777777" w:rsidR="00D010E2" w:rsidRDefault="00D010E2">
      <w:pPr>
        <w:pStyle w:val="BodyText"/>
      </w:pPr>
    </w:p>
    <w:p w14:paraId="22AB3F17" w14:textId="77777777" w:rsidR="00D010E2" w:rsidRDefault="00D010E2">
      <w:pPr>
        <w:pStyle w:val="BodyText"/>
        <w:spacing w:before="6"/>
        <w:rPr>
          <w:sz w:val="26"/>
        </w:rPr>
      </w:pPr>
    </w:p>
    <w:p w14:paraId="1EA00E01" w14:textId="77777777" w:rsidR="00D010E2" w:rsidRDefault="008166BA">
      <w:pPr>
        <w:pStyle w:val="Heading1"/>
        <w:numPr>
          <w:ilvl w:val="0"/>
          <w:numId w:val="57"/>
        </w:numPr>
        <w:tabs>
          <w:tab w:val="left" w:pos="1132"/>
        </w:tabs>
        <w:spacing w:line="259" w:lineRule="auto"/>
        <w:ind w:left="860" w:right="297" w:firstLine="0"/>
        <w:jc w:val="left"/>
      </w:pPr>
      <w:r>
        <w:t>MINIMALNE I MAKSIMALNE VELIČINE POZICIJA PRI TRGOVANJU</w:t>
      </w:r>
    </w:p>
    <w:p w14:paraId="7D45FC20" w14:textId="77777777" w:rsidR="00D010E2" w:rsidRDefault="00D010E2">
      <w:pPr>
        <w:pStyle w:val="BodyText"/>
        <w:spacing w:before="6"/>
        <w:rPr>
          <w:b/>
          <w:sz w:val="19"/>
        </w:rPr>
      </w:pPr>
    </w:p>
    <w:p w14:paraId="00E64792" w14:textId="77777777" w:rsidR="00D010E2" w:rsidRDefault="008166BA" w:rsidP="0053154A">
      <w:pPr>
        <w:pStyle w:val="ListParagraph"/>
        <w:numPr>
          <w:ilvl w:val="1"/>
          <w:numId w:val="50"/>
        </w:numPr>
        <w:tabs>
          <w:tab w:val="left" w:pos="1267"/>
        </w:tabs>
        <w:spacing w:line="259" w:lineRule="auto"/>
        <w:ind w:right="141" w:firstLine="0"/>
        <w:jc w:val="both"/>
        <w:rPr>
          <w:sz w:val="18"/>
        </w:rPr>
      </w:pPr>
      <w:r>
        <w:rPr>
          <w:sz w:val="18"/>
        </w:rPr>
        <w:t>Društvo ima pravo (ali ne i obavezu) da postavi granice i/ili parametre za kontrolu sposobnosti Klijenta</w:t>
      </w:r>
      <w:r>
        <w:rPr>
          <w:spacing w:val="-20"/>
          <w:sz w:val="18"/>
        </w:rPr>
        <w:t xml:space="preserve"> </w:t>
      </w:r>
      <w:r>
        <w:rPr>
          <w:sz w:val="18"/>
        </w:rPr>
        <w:t>da postavlja naloge. Društvo može u bilo kom trenutku zahtijevati od Klijenta da ograniči broj otvorenih pozicija. Odgovornost je Klijenta da u svakom trenutku bude informisan o takvim minimalnim ili</w:t>
      </w:r>
      <w:r>
        <w:rPr>
          <w:spacing w:val="-4"/>
          <w:sz w:val="18"/>
        </w:rPr>
        <w:t xml:space="preserve"> </w:t>
      </w:r>
      <w:r>
        <w:rPr>
          <w:sz w:val="18"/>
        </w:rPr>
        <w:t>maksimalnim</w:t>
      </w:r>
    </w:p>
    <w:p w14:paraId="1D546DE7" w14:textId="77777777" w:rsidR="00D010E2" w:rsidRDefault="008166BA">
      <w:pPr>
        <w:pStyle w:val="BodyText"/>
        <w:spacing w:line="217" w:lineRule="exact"/>
        <w:ind w:left="860"/>
      </w:pPr>
      <w:r>
        <w:t>trgovačkim veličinama.</w:t>
      </w:r>
    </w:p>
    <w:p w14:paraId="4B0903CC" w14:textId="77777777" w:rsidR="00D010E2" w:rsidRDefault="00D010E2">
      <w:pPr>
        <w:pStyle w:val="BodyText"/>
        <w:rPr>
          <w:sz w:val="21"/>
        </w:rPr>
      </w:pPr>
    </w:p>
    <w:p w14:paraId="33E37606" w14:textId="77777777" w:rsidR="00D010E2" w:rsidRDefault="008166BA">
      <w:pPr>
        <w:pStyle w:val="ListParagraph"/>
        <w:numPr>
          <w:ilvl w:val="1"/>
          <w:numId w:val="50"/>
        </w:numPr>
        <w:tabs>
          <w:tab w:val="left" w:pos="1267"/>
        </w:tabs>
        <w:spacing w:line="259" w:lineRule="auto"/>
        <w:ind w:right="85" w:firstLine="0"/>
        <w:jc w:val="both"/>
        <w:rPr>
          <w:sz w:val="18"/>
        </w:rPr>
      </w:pPr>
      <w:r>
        <w:rPr>
          <w:sz w:val="18"/>
        </w:rPr>
        <w:t>Trgovačka ograničenja i/ili parametri trgovanja</w:t>
      </w:r>
      <w:r>
        <w:rPr>
          <w:spacing w:val="-17"/>
          <w:sz w:val="18"/>
        </w:rPr>
        <w:t xml:space="preserve"> </w:t>
      </w:r>
      <w:r w:rsidR="0037154D">
        <w:rPr>
          <w:sz w:val="18"/>
        </w:rPr>
        <w:t>mogu biti izmijenjena, poveć</w:t>
      </w:r>
      <w:r>
        <w:rPr>
          <w:sz w:val="18"/>
        </w:rPr>
        <w:t>ana, smanjena, uklonjena ili dodata od strane Društva i mogu da uključuju (bez</w:t>
      </w:r>
      <w:r>
        <w:rPr>
          <w:spacing w:val="-14"/>
          <w:sz w:val="18"/>
        </w:rPr>
        <w:t xml:space="preserve"> </w:t>
      </w:r>
      <w:r>
        <w:rPr>
          <w:sz w:val="18"/>
        </w:rPr>
        <w:t>ograničenja):</w:t>
      </w:r>
    </w:p>
    <w:p w14:paraId="38339C4C" w14:textId="77777777" w:rsidR="00D010E2" w:rsidRDefault="008166BA">
      <w:pPr>
        <w:pStyle w:val="BodyText"/>
        <w:spacing w:before="9"/>
        <w:rPr>
          <w:sz w:val="22"/>
        </w:rPr>
      </w:pPr>
      <w:r>
        <w:br w:type="column"/>
      </w:r>
    </w:p>
    <w:p w14:paraId="2EFFDA77" w14:textId="77777777" w:rsidR="00D010E2" w:rsidRDefault="008166BA" w:rsidP="003329ED">
      <w:pPr>
        <w:pStyle w:val="BodyText"/>
        <w:spacing w:line="259" w:lineRule="auto"/>
        <w:ind w:left="205" w:right="315"/>
        <w:jc w:val="both"/>
      </w:pPr>
      <w:r>
        <w:t>10.39 With respect to non-regular urgent technical maintenance which may be necessitated because of for example, technical errors, malfunctions and/or bugs, we reserve the right to conduct such urgent maintenance at any time. Although we shall use reasonable endeavors to give you a prior notice in case of such maintenance, that may not always be practicable due to the urgency of such maintenance. You hereby waive any claims you may have against us as a result of our Electronic Trading Platforms being unavailable due to the non-regular technical maintenance under this Clause</w:t>
      </w:r>
    </w:p>
    <w:p w14:paraId="286CCC51" w14:textId="77777777" w:rsidR="00D010E2" w:rsidRDefault="00D010E2">
      <w:pPr>
        <w:pStyle w:val="BodyText"/>
      </w:pPr>
    </w:p>
    <w:p w14:paraId="70E70508" w14:textId="77777777" w:rsidR="00D010E2" w:rsidRDefault="00D010E2">
      <w:pPr>
        <w:pStyle w:val="BodyText"/>
      </w:pPr>
    </w:p>
    <w:p w14:paraId="69B8FA4A" w14:textId="77777777" w:rsidR="00D010E2" w:rsidRDefault="00D010E2">
      <w:pPr>
        <w:pStyle w:val="BodyText"/>
      </w:pPr>
    </w:p>
    <w:p w14:paraId="7866E8C8" w14:textId="77777777" w:rsidR="00D010E2" w:rsidRDefault="00D010E2">
      <w:pPr>
        <w:pStyle w:val="BodyText"/>
        <w:spacing w:before="11"/>
        <w:rPr>
          <w:sz w:val="17"/>
        </w:rPr>
      </w:pPr>
    </w:p>
    <w:p w14:paraId="1EFD432F" w14:textId="77777777" w:rsidR="00D010E2" w:rsidRDefault="008166BA">
      <w:pPr>
        <w:pStyle w:val="Heading1"/>
        <w:numPr>
          <w:ilvl w:val="0"/>
          <w:numId w:val="49"/>
        </w:numPr>
        <w:tabs>
          <w:tab w:val="left" w:pos="478"/>
        </w:tabs>
        <w:ind w:hanging="273"/>
        <w:jc w:val="left"/>
      </w:pPr>
      <w:r>
        <w:t>LIMITATIONS ON ACCEPTANCE OF</w:t>
      </w:r>
      <w:r>
        <w:rPr>
          <w:spacing w:val="-8"/>
        </w:rPr>
        <w:t xml:space="preserve"> </w:t>
      </w:r>
      <w:r>
        <w:t>ORDERS</w:t>
      </w:r>
    </w:p>
    <w:p w14:paraId="750725BB" w14:textId="77777777" w:rsidR="00D010E2" w:rsidRDefault="00D010E2">
      <w:pPr>
        <w:pStyle w:val="BodyText"/>
        <w:spacing w:before="9"/>
        <w:rPr>
          <w:b/>
          <w:sz w:val="20"/>
        </w:rPr>
      </w:pPr>
    </w:p>
    <w:p w14:paraId="2E3F77F6" w14:textId="77777777" w:rsidR="00D010E2" w:rsidRDefault="008166BA" w:rsidP="0053154A">
      <w:pPr>
        <w:pStyle w:val="ListParagraph"/>
        <w:numPr>
          <w:ilvl w:val="1"/>
          <w:numId w:val="49"/>
        </w:numPr>
        <w:tabs>
          <w:tab w:val="left" w:pos="612"/>
        </w:tabs>
        <w:spacing w:line="259" w:lineRule="auto"/>
        <w:ind w:right="274" w:firstLine="0"/>
        <w:jc w:val="both"/>
        <w:rPr>
          <w:sz w:val="18"/>
        </w:rPr>
      </w:pPr>
      <w:r>
        <w:rPr>
          <w:sz w:val="18"/>
        </w:rPr>
        <w:t>We may, but shall not be obliged to, accept instructions to enter into a Transaction. If we decline to enter into a proposed Transaction, we shall not be</w:t>
      </w:r>
      <w:r>
        <w:rPr>
          <w:spacing w:val="-21"/>
          <w:sz w:val="18"/>
        </w:rPr>
        <w:t xml:space="preserve"> </w:t>
      </w:r>
      <w:r>
        <w:rPr>
          <w:sz w:val="18"/>
        </w:rPr>
        <w:t>obliged to give a reason but we shall promptly notify you accordingly.</w:t>
      </w:r>
    </w:p>
    <w:p w14:paraId="53E9EA1D" w14:textId="77777777" w:rsidR="00D010E2" w:rsidRDefault="00D010E2" w:rsidP="0053154A">
      <w:pPr>
        <w:pStyle w:val="BodyText"/>
        <w:spacing w:before="5"/>
        <w:jc w:val="both"/>
        <w:rPr>
          <w:sz w:val="19"/>
        </w:rPr>
      </w:pPr>
    </w:p>
    <w:p w14:paraId="4FC73AE4" w14:textId="77777777" w:rsidR="00D010E2" w:rsidRDefault="008166BA" w:rsidP="0053154A">
      <w:pPr>
        <w:pStyle w:val="ListParagraph"/>
        <w:numPr>
          <w:ilvl w:val="1"/>
          <w:numId w:val="49"/>
        </w:numPr>
        <w:tabs>
          <w:tab w:val="left" w:pos="612"/>
        </w:tabs>
        <w:spacing w:line="259" w:lineRule="auto"/>
        <w:ind w:right="162" w:firstLine="0"/>
        <w:jc w:val="both"/>
        <w:rPr>
          <w:sz w:val="18"/>
        </w:rPr>
      </w:pPr>
      <w:r>
        <w:rPr>
          <w:sz w:val="18"/>
        </w:rPr>
        <w:t>We may, acting reasonably, refuse to accept, in whole or in part, any Order which you place or accept such Order, for the purposes of preventing the occurrence or continuance of a breach of the Applicable Laws and Regulations, where you do not have sufficient funds or margin for effecting the relevant transaction or where to allow you to proceed with a relevant trade would result in a breach in any trading limits set by us pursuant to the provisions of this Agreement or our risk management policy.</w:t>
      </w:r>
    </w:p>
    <w:p w14:paraId="292B2D4C" w14:textId="77777777" w:rsidR="00D010E2" w:rsidRDefault="00D010E2" w:rsidP="0053154A">
      <w:pPr>
        <w:pStyle w:val="BodyText"/>
        <w:spacing w:before="4"/>
        <w:jc w:val="both"/>
        <w:rPr>
          <w:sz w:val="19"/>
        </w:rPr>
      </w:pPr>
    </w:p>
    <w:p w14:paraId="787588BC" w14:textId="77777777" w:rsidR="00D010E2" w:rsidRDefault="008166BA" w:rsidP="0053154A">
      <w:pPr>
        <w:pStyle w:val="ListParagraph"/>
        <w:numPr>
          <w:ilvl w:val="1"/>
          <w:numId w:val="49"/>
        </w:numPr>
        <w:tabs>
          <w:tab w:val="left" w:pos="612"/>
        </w:tabs>
        <w:spacing w:line="259" w:lineRule="auto"/>
        <w:ind w:right="146" w:firstLine="0"/>
        <w:jc w:val="both"/>
        <w:rPr>
          <w:sz w:val="18"/>
        </w:rPr>
      </w:pPr>
      <w:r>
        <w:rPr>
          <w:sz w:val="18"/>
        </w:rPr>
        <w:t>In certain limited cases, such as the occurrence of a Force Majeure Event or other cases where such data is temporarily not available e.g. where prices on the underlying Financial Instruments are not available or Orders are placed outside of Trading Hours, or at times where sharp movements in the market make it difficult to determine relevant market prices, or where your orders are placed outside of the relevant trading hours of the underlying Financial Instrument and our Trading Hours, we may diverge from the process for Price determination set out in this</w:t>
      </w:r>
      <w:r>
        <w:rPr>
          <w:spacing w:val="-3"/>
          <w:sz w:val="18"/>
        </w:rPr>
        <w:t xml:space="preserve"> </w:t>
      </w:r>
      <w:r>
        <w:rPr>
          <w:sz w:val="18"/>
        </w:rPr>
        <w:t>Agreement.</w:t>
      </w:r>
    </w:p>
    <w:p w14:paraId="500B831D" w14:textId="77777777" w:rsidR="00D010E2" w:rsidRDefault="00D010E2">
      <w:pPr>
        <w:pStyle w:val="BodyText"/>
      </w:pPr>
    </w:p>
    <w:p w14:paraId="64B1E240" w14:textId="77777777" w:rsidR="00D010E2" w:rsidRDefault="00D010E2">
      <w:pPr>
        <w:pStyle w:val="BodyText"/>
        <w:spacing w:before="8"/>
        <w:rPr>
          <w:sz w:val="20"/>
        </w:rPr>
      </w:pPr>
    </w:p>
    <w:p w14:paraId="17418E9D" w14:textId="77777777" w:rsidR="00D010E2" w:rsidRDefault="008166BA">
      <w:pPr>
        <w:pStyle w:val="Heading1"/>
        <w:numPr>
          <w:ilvl w:val="0"/>
          <w:numId w:val="49"/>
        </w:numPr>
        <w:tabs>
          <w:tab w:val="left" w:pos="478"/>
        </w:tabs>
        <w:ind w:hanging="273"/>
        <w:jc w:val="left"/>
      </w:pPr>
      <w:r>
        <w:t>MINIMUM AND MAXIMUM TRADE</w:t>
      </w:r>
      <w:r>
        <w:rPr>
          <w:spacing w:val="-5"/>
        </w:rPr>
        <w:t xml:space="preserve"> </w:t>
      </w:r>
      <w:r>
        <w:t>SIZES</w:t>
      </w:r>
    </w:p>
    <w:p w14:paraId="4908DCF3" w14:textId="77777777" w:rsidR="00D010E2" w:rsidRDefault="00D010E2">
      <w:pPr>
        <w:pStyle w:val="BodyText"/>
        <w:spacing w:before="12"/>
        <w:rPr>
          <w:b/>
          <w:sz w:val="20"/>
        </w:rPr>
      </w:pPr>
    </w:p>
    <w:p w14:paraId="74112DCA" w14:textId="77777777" w:rsidR="00D010E2" w:rsidRDefault="008166BA" w:rsidP="0053154A">
      <w:pPr>
        <w:pStyle w:val="ListParagraph"/>
        <w:numPr>
          <w:ilvl w:val="1"/>
          <w:numId w:val="49"/>
        </w:numPr>
        <w:tabs>
          <w:tab w:val="left" w:pos="612"/>
        </w:tabs>
        <w:spacing w:line="259" w:lineRule="auto"/>
        <w:ind w:right="171" w:firstLine="0"/>
        <w:jc w:val="both"/>
        <w:rPr>
          <w:sz w:val="18"/>
        </w:rPr>
      </w:pPr>
      <w:r>
        <w:rPr>
          <w:sz w:val="18"/>
        </w:rPr>
        <w:t>We have the right (but not the obligation) to set limits and/or parameters to control your ability to place Orders at our absolute discretion. We may at any time require you to limit the number of open positions which you may have with us. It is your responsibility to ensure that you remain informed at all times, of such minimum or maximum trade sizes or stakes which we may have in</w:t>
      </w:r>
      <w:r>
        <w:rPr>
          <w:spacing w:val="-9"/>
          <w:sz w:val="18"/>
        </w:rPr>
        <w:t xml:space="preserve"> </w:t>
      </w:r>
      <w:r>
        <w:rPr>
          <w:sz w:val="18"/>
        </w:rPr>
        <w:t>place.</w:t>
      </w:r>
    </w:p>
    <w:p w14:paraId="5216A494" w14:textId="77777777" w:rsidR="00D010E2" w:rsidRDefault="00D010E2">
      <w:pPr>
        <w:pStyle w:val="BodyText"/>
        <w:spacing w:before="5"/>
        <w:rPr>
          <w:sz w:val="19"/>
        </w:rPr>
      </w:pPr>
    </w:p>
    <w:p w14:paraId="49B4A7E5" w14:textId="77777777" w:rsidR="00D010E2" w:rsidRDefault="008166BA">
      <w:pPr>
        <w:pStyle w:val="BodyText"/>
        <w:spacing w:line="259" w:lineRule="auto"/>
        <w:ind w:left="205" w:right="337"/>
      </w:pPr>
      <w:r>
        <w:t>13.2. Trading limits and/or parameters may be amended, increased, decreased, removed or added by us at our absolute discretion and may include (without limitation):</w:t>
      </w:r>
    </w:p>
    <w:p w14:paraId="3299C5C6" w14:textId="77777777" w:rsidR="00D010E2" w:rsidRDefault="00D010E2">
      <w:pPr>
        <w:pStyle w:val="BodyText"/>
        <w:spacing w:before="4"/>
        <w:rPr>
          <w:sz w:val="19"/>
        </w:rPr>
      </w:pPr>
    </w:p>
    <w:p w14:paraId="5044FEA4" w14:textId="77777777" w:rsidR="00D010E2" w:rsidRDefault="008166BA">
      <w:pPr>
        <w:pStyle w:val="ListParagraph"/>
        <w:numPr>
          <w:ilvl w:val="0"/>
          <w:numId w:val="48"/>
        </w:numPr>
        <w:tabs>
          <w:tab w:val="left" w:pos="389"/>
        </w:tabs>
        <w:spacing w:before="1"/>
        <w:ind w:hanging="184"/>
        <w:rPr>
          <w:sz w:val="18"/>
        </w:rPr>
      </w:pPr>
      <w:r>
        <w:rPr>
          <w:sz w:val="18"/>
        </w:rPr>
        <w:t>controls over maximum order amounts and</w:t>
      </w:r>
      <w:r>
        <w:rPr>
          <w:spacing w:val="-7"/>
          <w:sz w:val="18"/>
        </w:rPr>
        <w:t xml:space="preserve"> </w:t>
      </w:r>
      <w:r>
        <w:rPr>
          <w:sz w:val="18"/>
        </w:rPr>
        <w:t>maximum</w:t>
      </w:r>
    </w:p>
    <w:p w14:paraId="01E9BEE3" w14:textId="77777777" w:rsidR="00D010E2" w:rsidRDefault="00D010E2">
      <w:pPr>
        <w:rPr>
          <w:sz w:val="18"/>
        </w:rPr>
        <w:sectPr w:rsidR="00D010E2">
          <w:pgSz w:w="11910" w:h="16840"/>
          <w:pgMar w:top="840" w:right="1320" w:bottom="680" w:left="580" w:header="0" w:footer="409" w:gutter="0"/>
          <w:cols w:num="2" w:space="720" w:equalWidth="0">
            <w:col w:w="5226" w:space="40"/>
            <w:col w:w="4744"/>
          </w:cols>
        </w:sectPr>
      </w:pPr>
    </w:p>
    <w:p w14:paraId="7F4CADC1" w14:textId="3A1C62A1" w:rsidR="00D010E2" w:rsidRDefault="005F798C">
      <w:pPr>
        <w:pStyle w:val="ListParagraph"/>
        <w:numPr>
          <w:ilvl w:val="1"/>
          <w:numId w:val="48"/>
        </w:numPr>
        <w:tabs>
          <w:tab w:val="left" w:pos="1043"/>
        </w:tabs>
        <w:spacing w:before="40" w:line="259" w:lineRule="auto"/>
        <w:ind w:right="25" w:firstLine="0"/>
        <w:rPr>
          <w:sz w:val="18"/>
        </w:rPr>
      </w:pPr>
      <w:r>
        <w:rPr>
          <w:noProof/>
          <w:lang w:val="en-GB" w:eastAsia="en-GB" w:bidi="ar-SA"/>
        </w:rPr>
        <w:lastRenderedPageBreak/>
        <mc:AlternateContent>
          <mc:Choice Requires="wps">
            <w:drawing>
              <wp:anchor distT="0" distB="0" distL="114300" distR="114300" simplePos="0" relativeHeight="251677696" behindDoc="0" locked="0" layoutInCell="1" allowOverlap="1" wp14:anchorId="6C32A1D1" wp14:editId="7AC386EE">
                <wp:simplePos x="0" y="0"/>
                <wp:positionH relativeFrom="page">
                  <wp:posOffset>3774440</wp:posOffset>
                </wp:positionH>
                <wp:positionV relativeFrom="page">
                  <wp:posOffset>571500</wp:posOffset>
                </wp:positionV>
                <wp:extent cx="0" cy="9488170"/>
                <wp:effectExtent l="12065" t="9525" r="6985" b="8255"/>
                <wp:wrapNone/>
                <wp:docPr id="2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8817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A0A9C" id="Line 24"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2pt,45pt" to="297.2pt,79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" strokeweight=".48pt">
                <w10:wrap anchorx="page" anchory="page"/>
              </v:line>
            </w:pict>
          </mc:Fallback>
        </mc:AlternateContent>
      </w:r>
      <w:r w:rsidR="008166BA">
        <w:rPr>
          <w:sz w:val="18"/>
        </w:rPr>
        <w:t>kontrolu maksimalnog broja naloga i maksimalne</w:t>
      </w:r>
      <w:r w:rsidR="008166BA">
        <w:rPr>
          <w:spacing w:val="-18"/>
          <w:sz w:val="18"/>
        </w:rPr>
        <w:t xml:space="preserve"> </w:t>
      </w:r>
      <w:r w:rsidR="008166BA">
        <w:rPr>
          <w:sz w:val="18"/>
        </w:rPr>
        <w:t>veličine naloga;</w:t>
      </w:r>
    </w:p>
    <w:p w14:paraId="3BB2B429" w14:textId="77777777" w:rsidR="00D010E2" w:rsidRDefault="00D010E2">
      <w:pPr>
        <w:pStyle w:val="BodyText"/>
        <w:spacing w:before="4"/>
        <w:rPr>
          <w:sz w:val="19"/>
        </w:rPr>
      </w:pPr>
    </w:p>
    <w:p w14:paraId="51B65ACA" w14:textId="77777777" w:rsidR="00D010E2" w:rsidRDefault="0037154D">
      <w:pPr>
        <w:pStyle w:val="ListParagraph"/>
        <w:numPr>
          <w:ilvl w:val="1"/>
          <w:numId w:val="48"/>
        </w:numPr>
        <w:tabs>
          <w:tab w:val="left" w:pos="1050"/>
        </w:tabs>
        <w:spacing w:before="1"/>
        <w:ind w:left="1049" w:hanging="190"/>
        <w:rPr>
          <w:sz w:val="18"/>
        </w:rPr>
      </w:pPr>
      <w:r>
        <w:rPr>
          <w:sz w:val="18"/>
        </w:rPr>
        <w:t>kontrolu nad ukupnom izloženošć</w:t>
      </w:r>
      <w:r w:rsidR="008166BA">
        <w:rPr>
          <w:sz w:val="18"/>
        </w:rPr>
        <w:t>u</w:t>
      </w:r>
      <w:r w:rsidR="008166BA">
        <w:rPr>
          <w:spacing w:val="-6"/>
          <w:sz w:val="18"/>
        </w:rPr>
        <w:t xml:space="preserve"> </w:t>
      </w:r>
      <w:r w:rsidR="008166BA">
        <w:rPr>
          <w:sz w:val="18"/>
        </w:rPr>
        <w:t>Društva;</w:t>
      </w:r>
    </w:p>
    <w:p w14:paraId="5BC5E5AD" w14:textId="77777777" w:rsidR="00D010E2" w:rsidRDefault="00D010E2">
      <w:pPr>
        <w:pStyle w:val="BodyText"/>
        <w:spacing w:before="11"/>
        <w:rPr>
          <w:sz w:val="20"/>
        </w:rPr>
      </w:pPr>
    </w:p>
    <w:p w14:paraId="52090612" w14:textId="77777777" w:rsidR="00D010E2" w:rsidRDefault="008166BA">
      <w:pPr>
        <w:pStyle w:val="ListParagraph"/>
        <w:numPr>
          <w:ilvl w:val="1"/>
          <w:numId w:val="48"/>
        </w:numPr>
        <w:tabs>
          <w:tab w:val="left" w:pos="1033"/>
        </w:tabs>
        <w:spacing w:line="259" w:lineRule="auto"/>
        <w:ind w:right="95" w:firstLine="0"/>
        <w:rPr>
          <w:sz w:val="18"/>
        </w:rPr>
      </w:pPr>
      <w:r>
        <w:rPr>
          <w:sz w:val="18"/>
        </w:rPr>
        <w:t>kontrolu nad ci</w:t>
      </w:r>
      <w:r w:rsidR="0037154D">
        <w:rPr>
          <w:sz w:val="18"/>
        </w:rPr>
        <w:t>jenama po kojima mogu biti podne</w:t>
      </w:r>
      <w:r>
        <w:rPr>
          <w:sz w:val="18"/>
        </w:rPr>
        <w:t>šeni nalozi (uključuje (bez ograničenja) kontrolu naloga čija se cijena značajno razlikuje od tržišne cijene u vrijeme kada</w:t>
      </w:r>
      <w:r>
        <w:rPr>
          <w:spacing w:val="-22"/>
          <w:sz w:val="18"/>
        </w:rPr>
        <w:t xml:space="preserve"> </w:t>
      </w:r>
      <w:r>
        <w:rPr>
          <w:sz w:val="18"/>
        </w:rPr>
        <w:t>je nalog</w:t>
      </w:r>
      <w:r>
        <w:rPr>
          <w:spacing w:val="-2"/>
          <w:sz w:val="18"/>
        </w:rPr>
        <w:t xml:space="preserve"> </w:t>
      </w:r>
      <w:r>
        <w:rPr>
          <w:sz w:val="18"/>
        </w:rPr>
        <w:t>poslat);</w:t>
      </w:r>
    </w:p>
    <w:p w14:paraId="3F3AD3C7" w14:textId="77777777" w:rsidR="00D010E2" w:rsidRDefault="00D010E2">
      <w:pPr>
        <w:pStyle w:val="BodyText"/>
        <w:spacing w:before="4"/>
        <w:rPr>
          <w:sz w:val="19"/>
        </w:rPr>
      </w:pPr>
    </w:p>
    <w:p w14:paraId="4EDB6111" w14:textId="77777777" w:rsidR="00D010E2" w:rsidRDefault="008166BA">
      <w:pPr>
        <w:pStyle w:val="ListParagraph"/>
        <w:numPr>
          <w:ilvl w:val="1"/>
          <w:numId w:val="48"/>
        </w:numPr>
        <w:tabs>
          <w:tab w:val="left" w:pos="1050"/>
        </w:tabs>
        <w:spacing w:line="259" w:lineRule="auto"/>
        <w:ind w:right="218" w:firstLine="0"/>
        <w:rPr>
          <w:sz w:val="18"/>
        </w:rPr>
      </w:pPr>
      <w:r>
        <w:rPr>
          <w:sz w:val="18"/>
        </w:rPr>
        <w:t>kontrole koje se sprovode u pogledu elektronske platforme za trgovanje (uključuje (bez ograničenja)</w:t>
      </w:r>
      <w:r>
        <w:rPr>
          <w:spacing w:val="-19"/>
          <w:sz w:val="18"/>
        </w:rPr>
        <w:t xml:space="preserve"> </w:t>
      </w:r>
      <w:r>
        <w:rPr>
          <w:sz w:val="18"/>
        </w:rPr>
        <w:t>svaku verifikacionu proceduru kako bi se osiguralo da bilo koji određeni nalog ili nalozi dolaze od Klijenta); i/</w:t>
      </w:r>
      <w:r>
        <w:rPr>
          <w:spacing w:val="-11"/>
          <w:sz w:val="18"/>
        </w:rPr>
        <w:t xml:space="preserve"> </w:t>
      </w:r>
      <w:r>
        <w:rPr>
          <w:sz w:val="18"/>
        </w:rPr>
        <w:t>ili</w:t>
      </w:r>
    </w:p>
    <w:p w14:paraId="5127B8F8" w14:textId="77777777" w:rsidR="00D010E2" w:rsidRDefault="00D010E2">
      <w:pPr>
        <w:pStyle w:val="BodyText"/>
        <w:spacing w:before="5"/>
        <w:rPr>
          <w:sz w:val="19"/>
        </w:rPr>
      </w:pPr>
    </w:p>
    <w:p w14:paraId="7BEFDC3B" w14:textId="77777777" w:rsidR="00D010E2" w:rsidRDefault="008166BA">
      <w:pPr>
        <w:pStyle w:val="ListParagraph"/>
        <w:numPr>
          <w:ilvl w:val="1"/>
          <w:numId w:val="48"/>
        </w:numPr>
        <w:tabs>
          <w:tab w:val="left" w:pos="1045"/>
        </w:tabs>
        <w:spacing w:line="259" w:lineRule="auto"/>
        <w:ind w:right="406" w:firstLine="0"/>
        <w:rPr>
          <w:sz w:val="18"/>
        </w:rPr>
      </w:pPr>
      <w:r>
        <w:rPr>
          <w:sz w:val="18"/>
        </w:rPr>
        <w:t>bilo koje druge granice, parametri ili kontrole koje možemo</w:t>
      </w:r>
      <w:r>
        <w:rPr>
          <w:spacing w:val="-6"/>
          <w:sz w:val="18"/>
        </w:rPr>
        <w:t xml:space="preserve"> </w:t>
      </w:r>
      <w:r>
        <w:rPr>
          <w:sz w:val="18"/>
        </w:rPr>
        <w:t>zahtijevati</w:t>
      </w:r>
      <w:r>
        <w:rPr>
          <w:spacing w:val="-3"/>
          <w:sz w:val="18"/>
        </w:rPr>
        <w:t xml:space="preserve"> </w:t>
      </w:r>
      <w:r>
        <w:rPr>
          <w:sz w:val="18"/>
        </w:rPr>
        <w:t>da</w:t>
      </w:r>
      <w:r>
        <w:rPr>
          <w:spacing w:val="-5"/>
          <w:sz w:val="18"/>
        </w:rPr>
        <w:t xml:space="preserve"> </w:t>
      </w:r>
      <w:r>
        <w:rPr>
          <w:sz w:val="18"/>
        </w:rPr>
        <w:t>se</w:t>
      </w:r>
      <w:r>
        <w:rPr>
          <w:spacing w:val="-2"/>
          <w:sz w:val="18"/>
        </w:rPr>
        <w:t xml:space="preserve"> </w:t>
      </w:r>
      <w:r>
        <w:rPr>
          <w:sz w:val="18"/>
        </w:rPr>
        <w:t>primijene</w:t>
      </w:r>
      <w:r>
        <w:rPr>
          <w:spacing w:val="-5"/>
          <w:sz w:val="18"/>
        </w:rPr>
        <w:t xml:space="preserve"> </w:t>
      </w:r>
      <w:r>
        <w:rPr>
          <w:sz w:val="18"/>
        </w:rPr>
        <w:t>u</w:t>
      </w:r>
      <w:r>
        <w:rPr>
          <w:spacing w:val="-4"/>
          <w:sz w:val="18"/>
        </w:rPr>
        <w:t xml:space="preserve"> </w:t>
      </w:r>
      <w:r>
        <w:rPr>
          <w:sz w:val="18"/>
        </w:rPr>
        <w:t>skladu</w:t>
      </w:r>
      <w:r>
        <w:rPr>
          <w:spacing w:val="-3"/>
          <w:sz w:val="18"/>
        </w:rPr>
        <w:t xml:space="preserve"> </w:t>
      </w:r>
      <w:r>
        <w:rPr>
          <w:sz w:val="18"/>
        </w:rPr>
        <w:t>s</w:t>
      </w:r>
      <w:r>
        <w:rPr>
          <w:spacing w:val="-4"/>
          <w:sz w:val="18"/>
        </w:rPr>
        <w:t xml:space="preserve"> </w:t>
      </w:r>
      <w:r>
        <w:rPr>
          <w:sz w:val="18"/>
        </w:rPr>
        <w:t>važedim zakonima i</w:t>
      </w:r>
      <w:r>
        <w:rPr>
          <w:spacing w:val="-1"/>
          <w:sz w:val="18"/>
        </w:rPr>
        <w:t xml:space="preserve"> </w:t>
      </w:r>
      <w:r>
        <w:rPr>
          <w:sz w:val="18"/>
        </w:rPr>
        <w:t>propisima.</w:t>
      </w:r>
    </w:p>
    <w:p w14:paraId="3BE0B0FB" w14:textId="77777777" w:rsidR="00D010E2" w:rsidRDefault="00D010E2">
      <w:pPr>
        <w:pStyle w:val="BodyText"/>
      </w:pPr>
    </w:p>
    <w:p w14:paraId="35F2563D" w14:textId="77777777" w:rsidR="00D010E2" w:rsidRDefault="00D010E2">
      <w:pPr>
        <w:pStyle w:val="BodyText"/>
        <w:spacing w:before="10"/>
        <w:rPr>
          <w:sz w:val="20"/>
        </w:rPr>
      </w:pPr>
    </w:p>
    <w:p w14:paraId="2CE33FD2" w14:textId="77777777" w:rsidR="00D010E2" w:rsidRDefault="008166BA">
      <w:pPr>
        <w:pStyle w:val="Heading1"/>
        <w:numPr>
          <w:ilvl w:val="0"/>
          <w:numId w:val="49"/>
        </w:numPr>
        <w:tabs>
          <w:tab w:val="left" w:pos="1132"/>
        </w:tabs>
        <w:spacing w:line="259" w:lineRule="auto"/>
        <w:ind w:left="860" w:right="589" w:firstLine="0"/>
        <w:jc w:val="left"/>
      </w:pPr>
      <w:r>
        <w:t>PREKONO</w:t>
      </w:r>
      <w:r w:rsidR="008C5DBB">
        <w:t>C</w:t>
      </w:r>
      <w:r>
        <w:t>NE</w:t>
      </w:r>
      <w:r>
        <w:rPr>
          <w:spacing w:val="-8"/>
        </w:rPr>
        <w:t xml:space="preserve"> </w:t>
      </w:r>
      <w:r>
        <w:t>ROLOVER</w:t>
      </w:r>
      <w:r>
        <w:rPr>
          <w:spacing w:val="-9"/>
        </w:rPr>
        <w:t xml:space="preserve"> </w:t>
      </w:r>
      <w:r>
        <w:t>(SWAP)</w:t>
      </w:r>
      <w:r>
        <w:rPr>
          <w:spacing w:val="-9"/>
        </w:rPr>
        <w:t xml:space="preserve"> </w:t>
      </w:r>
      <w:r>
        <w:t>NADOKNADE</w:t>
      </w:r>
      <w:r>
        <w:rPr>
          <w:spacing w:val="-8"/>
        </w:rPr>
        <w:t xml:space="preserve"> </w:t>
      </w:r>
      <w:r>
        <w:t>I ROLOVER NAKNADE PRI CFD</w:t>
      </w:r>
      <w:r>
        <w:rPr>
          <w:spacing w:val="-6"/>
        </w:rPr>
        <w:t xml:space="preserve"> </w:t>
      </w:r>
      <w:r>
        <w:t>ISTICANJU</w:t>
      </w:r>
    </w:p>
    <w:p w14:paraId="25143714" w14:textId="77777777" w:rsidR="00D010E2" w:rsidRDefault="00D010E2">
      <w:pPr>
        <w:pStyle w:val="BodyText"/>
        <w:spacing w:before="4"/>
        <w:rPr>
          <w:b/>
          <w:sz w:val="19"/>
        </w:rPr>
      </w:pPr>
    </w:p>
    <w:p w14:paraId="1391C14D" w14:textId="77777777" w:rsidR="00D010E2" w:rsidRDefault="008166BA">
      <w:pPr>
        <w:pStyle w:val="ListParagraph"/>
        <w:numPr>
          <w:ilvl w:val="1"/>
          <w:numId w:val="49"/>
        </w:numPr>
        <w:tabs>
          <w:tab w:val="left" w:pos="1267"/>
        </w:tabs>
        <w:spacing w:line="259" w:lineRule="auto"/>
        <w:ind w:left="860" w:right="110" w:firstLine="0"/>
        <w:rPr>
          <w:sz w:val="18"/>
        </w:rPr>
      </w:pPr>
      <w:r>
        <w:rPr>
          <w:sz w:val="18"/>
        </w:rPr>
        <w:t>Mož</w:t>
      </w:r>
      <w:r w:rsidR="00362463">
        <w:rPr>
          <w:sz w:val="18"/>
        </w:rPr>
        <w:t>e se primijeniti dnevno prekonoćno plać</w:t>
      </w:r>
      <w:r>
        <w:rPr>
          <w:sz w:val="18"/>
        </w:rPr>
        <w:t>anj</w:t>
      </w:r>
      <w:r w:rsidR="00117780">
        <w:rPr>
          <w:sz w:val="18"/>
        </w:rPr>
        <w:t xml:space="preserve">e na svaku otvorenu poziciju </w:t>
      </w:r>
      <w:r>
        <w:rPr>
          <w:sz w:val="18"/>
        </w:rPr>
        <w:t>CFD pri zatvaranju trgovačkog dana. Ako j</w:t>
      </w:r>
      <w:r w:rsidR="00362463">
        <w:rPr>
          <w:sz w:val="18"/>
        </w:rPr>
        <w:t>e takva naplata primjenjiva, biće zatraženo da plać</w:t>
      </w:r>
      <w:r>
        <w:rPr>
          <w:sz w:val="18"/>
        </w:rPr>
        <w:t>ate</w:t>
      </w:r>
      <w:r>
        <w:rPr>
          <w:spacing w:val="-6"/>
          <w:sz w:val="18"/>
        </w:rPr>
        <w:t xml:space="preserve"> </w:t>
      </w:r>
      <w:r>
        <w:rPr>
          <w:sz w:val="18"/>
        </w:rPr>
        <w:t>direktno</w:t>
      </w:r>
      <w:r>
        <w:rPr>
          <w:spacing w:val="-5"/>
          <w:sz w:val="18"/>
        </w:rPr>
        <w:t xml:space="preserve"> </w:t>
      </w:r>
      <w:r>
        <w:rPr>
          <w:sz w:val="18"/>
        </w:rPr>
        <w:t>nama</w:t>
      </w:r>
      <w:r>
        <w:rPr>
          <w:spacing w:val="-5"/>
          <w:sz w:val="18"/>
        </w:rPr>
        <w:t xml:space="preserve"> </w:t>
      </w:r>
      <w:r>
        <w:rPr>
          <w:sz w:val="18"/>
        </w:rPr>
        <w:t>ili</w:t>
      </w:r>
      <w:r>
        <w:rPr>
          <w:spacing w:val="-6"/>
          <w:sz w:val="18"/>
        </w:rPr>
        <w:t xml:space="preserve"> </w:t>
      </w:r>
      <w:r w:rsidR="00362463">
        <w:rPr>
          <w:sz w:val="18"/>
        </w:rPr>
        <w:t>ć</w:t>
      </w:r>
      <w:r>
        <w:rPr>
          <w:sz w:val="18"/>
        </w:rPr>
        <w:t>emo</w:t>
      </w:r>
      <w:r>
        <w:rPr>
          <w:spacing w:val="-4"/>
          <w:sz w:val="18"/>
        </w:rPr>
        <w:t xml:space="preserve"> </w:t>
      </w:r>
      <w:r>
        <w:rPr>
          <w:sz w:val="18"/>
        </w:rPr>
        <w:t>mi</w:t>
      </w:r>
      <w:r>
        <w:rPr>
          <w:spacing w:val="-5"/>
          <w:sz w:val="18"/>
        </w:rPr>
        <w:t xml:space="preserve"> </w:t>
      </w:r>
      <w:r>
        <w:rPr>
          <w:sz w:val="18"/>
        </w:rPr>
        <w:t>platiti</w:t>
      </w:r>
      <w:r>
        <w:rPr>
          <w:spacing w:val="-6"/>
          <w:sz w:val="18"/>
        </w:rPr>
        <w:t xml:space="preserve"> </w:t>
      </w:r>
      <w:r>
        <w:rPr>
          <w:sz w:val="18"/>
        </w:rPr>
        <w:t>Vama,</w:t>
      </w:r>
      <w:r>
        <w:rPr>
          <w:spacing w:val="-5"/>
          <w:sz w:val="18"/>
        </w:rPr>
        <w:t xml:space="preserve"> </w:t>
      </w:r>
      <w:r>
        <w:rPr>
          <w:sz w:val="18"/>
        </w:rPr>
        <w:t>zavisno</w:t>
      </w:r>
      <w:r>
        <w:rPr>
          <w:spacing w:val="-5"/>
          <w:sz w:val="18"/>
        </w:rPr>
        <w:t xml:space="preserve"> </w:t>
      </w:r>
      <w:r w:rsidR="00117780">
        <w:rPr>
          <w:sz w:val="18"/>
        </w:rPr>
        <w:t xml:space="preserve">od vrste </w:t>
      </w:r>
      <w:r>
        <w:rPr>
          <w:sz w:val="18"/>
        </w:rPr>
        <w:t>CFD i prirode pozicije koju držite.</w:t>
      </w:r>
      <w:r>
        <w:rPr>
          <w:spacing w:val="-14"/>
          <w:sz w:val="18"/>
        </w:rPr>
        <w:t xml:space="preserve"> </w:t>
      </w:r>
      <w:r>
        <w:rPr>
          <w:sz w:val="18"/>
        </w:rPr>
        <w:t>Metoda</w:t>
      </w:r>
    </w:p>
    <w:p w14:paraId="59B161F1" w14:textId="77777777" w:rsidR="00D010E2" w:rsidRDefault="008166BA">
      <w:pPr>
        <w:pStyle w:val="BodyText"/>
        <w:spacing w:line="259" w:lineRule="auto"/>
        <w:ind w:left="860" w:right="6"/>
      </w:pPr>
      <w:r>
        <w:t>izračunavanja rolover iznosa može</w:t>
      </w:r>
      <w:r w:rsidR="00117780">
        <w:t xml:space="preserve"> varirati zavisno od vrste </w:t>
      </w:r>
      <w:r>
        <w:t>CFD na koji se to primj</w:t>
      </w:r>
      <w:r w:rsidR="00362463">
        <w:t>enjuje. Štaviše, iznos naknade ć</w:t>
      </w:r>
      <w:r>
        <w:t>e varirati jer je povezan s trenutnim međubankarskim</w:t>
      </w:r>
    </w:p>
    <w:p w14:paraId="05073285" w14:textId="77777777" w:rsidR="00D010E2" w:rsidRDefault="008166BA">
      <w:pPr>
        <w:pStyle w:val="BodyText"/>
        <w:spacing w:line="259" w:lineRule="auto"/>
        <w:ind w:left="860" w:right="-2"/>
      </w:pPr>
      <w:r>
        <w:t>kamatnim</w:t>
      </w:r>
      <w:r>
        <w:rPr>
          <w:spacing w:val="-4"/>
        </w:rPr>
        <w:t xml:space="preserve"> </w:t>
      </w:r>
      <w:r>
        <w:t>stopama</w:t>
      </w:r>
      <w:r>
        <w:rPr>
          <w:spacing w:val="-4"/>
        </w:rPr>
        <w:t xml:space="preserve"> </w:t>
      </w:r>
      <w:r>
        <w:t>(kao</w:t>
      </w:r>
      <w:r>
        <w:rPr>
          <w:spacing w:val="-3"/>
        </w:rPr>
        <w:t xml:space="preserve"> </w:t>
      </w:r>
      <w:r>
        <w:t>što</w:t>
      </w:r>
      <w:r>
        <w:rPr>
          <w:spacing w:val="-4"/>
        </w:rPr>
        <w:t xml:space="preserve"> </w:t>
      </w:r>
      <w:r>
        <w:t>je</w:t>
      </w:r>
      <w:r>
        <w:rPr>
          <w:spacing w:val="-4"/>
        </w:rPr>
        <w:t xml:space="preserve"> </w:t>
      </w:r>
      <w:r>
        <w:t>LIBOR).</w:t>
      </w:r>
      <w:r>
        <w:rPr>
          <w:spacing w:val="-5"/>
        </w:rPr>
        <w:t xml:space="preserve"> </w:t>
      </w:r>
      <w:r>
        <w:t>Naplata</w:t>
      </w:r>
      <w:r>
        <w:rPr>
          <w:spacing w:val="-4"/>
        </w:rPr>
        <w:t xml:space="preserve"> </w:t>
      </w:r>
      <w:r>
        <w:t>de</w:t>
      </w:r>
      <w:r>
        <w:rPr>
          <w:spacing w:val="-5"/>
        </w:rPr>
        <w:t xml:space="preserve"> </w:t>
      </w:r>
      <w:r>
        <w:t>se</w:t>
      </w:r>
      <w:r>
        <w:rPr>
          <w:spacing w:val="-4"/>
        </w:rPr>
        <w:t xml:space="preserve"> </w:t>
      </w:r>
      <w:r>
        <w:t>pojaviti na Vašem računu na kraju trgovačkog</w:t>
      </w:r>
      <w:r>
        <w:rPr>
          <w:spacing w:val="-5"/>
        </w:rPr>
        <w:t xml:space="preserve"> </w:t>
      </w:r>
      <w:r>
        <w:t>dana.</w:t>
      </w:r>
    </w:p>
    <w:p w14:paraId="0029D53D" w14:textId="77777777" w:rsidR="00D010E2" w:rsidRDefault="00D010E2">
      <w:pPr>
        <w:pStyle w:val="BodyText"/>
        <w:spacing w:before="4"/>
        <w:rPr>
          <w:sz w:val="19"/>
        </w:rPr>
      </w:pPr>
    </w:p>
    <w:p w14:paraId="5FE62C1F" w14:textId="77777777" w:rsidR="00D010E2" w:rsidRDefault="008166BA">
      <w:pPr>
        <w:pStyle w:val="ListParagraph"/>
        <w:numPr>
          <w:ilvl w:val="1"/>
          <w:numId w:val="49"/>
        </w:numPr>
        <w:tabs>
          <w:tab w:val="left" w:pos="1267"/>
        </w:tabs>
        <w:spacing w:line="259" w:lineRule="auto"/>
        <w:ind w:left="860" w:firstLine="0"/>
        <w:rPr>
          <w:sz w:val="18"/>
        </w:rPr>
      </w:pPr>
      <w:r>
        <w:rPr>
          <w:sz w:val="18"/>
        </w:rPr>
        <w:t>Društvo zadržava pravo izmjene metode</w:t>
      </w:r>
      <w:r>
        <w:rPr>
          <w:spacing w:val="-18"/>
          <w:sz w:val="18"/>
        </w:rPr>
        <w:t xml:space="preserve"> </w:t>
      </w:r>
      <w:r>
        <w:rPr>
          <w:sz w:val="18"/>
        </w:rPr>
        <w:t>izračunavanja iznosa rolovera,</w:t>
      </w:r>
      <w:r w:rsidR="00117780">
        <w:rPr>
          <w:sz w:val="18"/>
        </w:rPr>
        <w:t xml:space="preserve"> stope naplate i/ili vrste </w:t>
      </w:r>
      <w:r>
        <w:rPr>
          <w:sz w:val="18"/>
        </w:rPr>
        <w:t>CFD-a na koje se takva naplata može</w:t>
      </w:r>
      <w:r>
        <w:rPr>
          <w:spacing w:val="-3"/>
          <w:sz w:val="18"/>
        </w:rPr>
        <w:t xml:space="preserve"> </w:t>
      </w:r>
      <w:r>
        <w:rPr>
          <w:sz w:val="18"/>
        </w:rPr>
        <w:t>primijeniti.</w:t>
      </w:r>
    </w:p>
    <w:p w14:paraId="1C378C7D" w14:textId="77777777" w:rsidR="00D010E2" w:rsidRDefault="00D010E2">
      <w:pPr>
        <w:pStyle w:val="BodyText"/>
        <w:spacing w:before="4"/>
        <w:rPr>
          <w:sz w:val="19"/>
        </w:rPr>
      </w:pPr>
    </w:p>
    <w:p w14:paraId="1A155681" w14:textId="77777777" w:rsidR="00D010E2" w:rsidRDefault="008166BA">
      <w:pPr>
        <w:pStyle w:val="ListParagraph"/>
        <w:numPr>
          <w:ilvl w:val="1"/>
          <w:numId w:val="49"/>
        </w:numPr>
        <w:tabs>
          <w:tab w:val="left" w:pos="1267"/>
        </w:tabs>
        <w:spacing w:line="259" w:lineRule="auto"/>
        <w:ind w:left="860" w:right="329" w:firstLine="0"/>
        <w:rPr>
          <w:sz w:val="18"/>
        </w:rPr>
      </w:pPr>
      <w:r>
        <w:rPr>
          <w:sz w:val="18"/>
        </w:rPr>
        <w:t xml:space="preserve">Promjene u rolover naplatama </w:t>
      </w:r>
      <w:r w:rsidR="00362463">
        <w:rPr>
          <w:sz w:val="18"/>
        </w:rPr>
        <w:t>kamatnih stopa i izračunavanja ć</w:t>
      </w:r>
      <w:r>
        <w:rPr>
          <w:sz w:val="18"/>
        </w:rPr>
        <w:t>e biti izvršena po vlastitom nahođenju Društva i možda bez prethodnog obavještenja. Stope</w:t>
      </w:r>
      <w:r>
        <w:rPr>
          <w:spacing w:val="-20"/>
          <w:sz w:val="18"/>
        </w:rPr>
        <w:t xml:space="preserve"> </w:t>
      </w:r>
      <w:r>
        <w:rPr>
          <w:sz w:val="18"/>
        </w:rPr>
        <w:t>se mogu brzo promijeniti zbog tržišnih uslova</w:t>
      </w:r>
      <w:r>
        <w:rPr>
          <w:spacing w:val="-11"/>
          <w:sz w:val="18"/>
        </w:rPr>
        <w:t xml:space="preserve"> </w:t>
      </w:r>
      <w:r>
        <w:rPr>
          <w:sz w:val="18"/>
        </w:rPr>
        <w:t>(promjene</w:t>
      </w:r>
    </w:p>
    <w:p w14:paraId="3FA44417" w14:textId="77777777" w:rsidR="00D010E2" w:rsidRDefault="008166BA">
      <w:pPr>
        <w:pStyle w:val="BodyText"/>
        <w:spacing w:before="2" w:line="256" w:lineRule="auto"/>
        <w:ind w:left="860" w:right="134"/>
      </w:pPr>
      <w:r>
        <w:t>kamatnih stopa, volatilnost, likvidnost itd.) i zbog različitih rizika.</w:t>
      </w:r>
    </w:p>
    <w:p w14:paraId="1BD50D29" w14:textId="77777777" w:rsidR="00D010E2" w:rsidRDefault="00D010E2">
      <w:pPr>
        <w:pStyle w:val="BodyText"/>
        <w:spacing w:before="8"/>
        <w:rPr>
          <w:sz w:val="19"/>
        </w:rPr>
      </w:pPr>
    </w:p>
    <w:p w14:paraId="57669976" w14:textId="77777777" w:rsidR="00D010E2" w:rsidRDefault="008166BA">
      <w:pPr>
        <w:pStyle w:val="ListParagraph"/>
        <w:numPr>
          <w:ilvl w:val="1"/>
          <w:numId w:val="49"/>
        </w:numPr>
        <w:tabs>
          <w:tab w:val="left" w:pos="1267"/>
        </w:tabs>
        <w:spacing w:line="259" w:lineRule="auto"/>
        <w:ind w:left="860" w:right="415" w:firstLine="0"/>
        <w:rPr>
          <w:sz w:val="18"/>
        </w:rPr>
      </w:pPr>
      <w:r>
        <w:rPr>
          <w:sz w:val="18"/>
        </w:rPr>
        <w:t>Svaka otvorena CFD transakcija na kraju bilo kog trgovačkog</w:t>
      </w:r>
      <w:r>
        <w:rPr>
          <w:spacing w:val="-8"/>
          <w:sz w:val="18"/>
        </w:rPr>
        <w:t xml:space="preserve"> </w:t>
      </w:r>
      <w:r>
        <w:rPr>
          <w:sz w:val="18"/>
        </w:rPr>
        <w:t>dana,</w:t>
      </w:r>
      <w:r>
        <w:rPr>
          <w:spacing w:val="-6"/>
          <w:sz w:val="18"/>
        </w:rPr>
        <w:t xml:space="preserve"> </w:t>
      </w:r>
      <w:r>
        <w:rPr>
          <w:sz w:val="18"/>
        </w:rPr>
        <w:t>automatski</w:t>
      </w:r>
      <w:r>
        <w:rPr>
          <w:spacing w:val="-7"/>
          <w:sz w:val="18"/>
        </w:rPr>
        <w:t xml:space="preserve"> </w:t>
      </w:r>
      <w:r w:rsidR="00362463">
        <w:rPr>
          <w:sz w:val="18"/>
        </w:rPr>
        <w:t>ć</w:t>
      </w:r>
      <w:r>
        <w:rPr>
          <w:sz w:val="18"/>
        </w:rPr>
        <w:t>e</w:t>
      </w:r>
      <w:r>
        <w:rPr>
          <w:spacing w:val="-8"/>
          <w:sz w:val="18"/>
        </w:rPr>
        <w:t xml:space="preserve"> </w:t>
      </w:r>
      <w:r>
        <w:rPr>
          <w:sz w:val="18"/>
        </w:rPr>
        <w:t>se</w:t>
      </w:r>
      <w:r>
        <w:rPr>
          <w:spacing w:val="-7"/>
          <w:sz w:val="18"/>
        </w:rPr>
        <w:t xml:space="preserve"> </w:t>
      </w:r>
      <w:r>
        <w:rPr>
          <w:sz w:val="18"/>
        </w:rPr>
        <w:t>prebaciti</w:t>
      </w:r>
      <w:r>
        <w:rPr>
          <w:spacing w:val="-7"/>
          <w:sz w:val="18"/>
        </w:rPr>
        <w:t xml:space="preserve"> </w:t>
      </w:r>
      <w:r>
        <w:rPr>
          <w:sz w:val="18"/>
        </w:rPr>
        <w:t>na</w:t>
      </w:r>
      <w:r>
        <w:rPr>
          <w:spacing w:val="-8"/>
          <w:sz w:val="18"/>
        </w:rPr>
        <w:t xml:space="preserve"> </w:t>
      </w:r>
      <w:r w:rsidR="00362463">
        <w:rPr>
          <w:sz w:val="18"/>
        </w:rPr>
        <w:t>sledeć</w:t>
      </w:r>
      <w:r>
        <w:rPr>
          <w:sz w:val="18"/>
        </w:rPr>
        <w:t xml:space="preserve">i trgovački dan kako bi izbjegli automatsko zatvaranje i </w:t>
      </w:r>
      <w:r w:rsidRPr="007612BA">
        <w:rPr>
          <w:color w:val="000000" w:themeColor="text1"/>
          <w:sz w:val="18"/>
        </w:rPr>
        <w:t xml:space="preserve">fizičko poravnanje transakcija. </w:t>
      </w:r>
      <w:r>
        <w:rPr>
          <w:sz w:val="18"/>
        </w:rPr>
        <w:t>Klijent izjavljuje da</w:t>
      </w:r>
      <w:r>
        <w:rPr>
          <w:spacing w:val="-12"/>
          <w:sz w:val="18"/>
        </w:rPr>
        <w:t xml:space="preserve"> </w:t>
      </w:r>
      <w:r>
        <w:rPr>
          <w:sz w:val="18"/>
        </w:rPr>
        <w:t>je</w:t>
      </w:r>
    </w:p>
    <w:p w14:paraId="161A2D38" w14:textId="77777777" w:rsidR="00D010E2" w:rsidRDefault="008166BA">
      <w:pPr>
        <w:pStyle w:val="BodyText"/>
        <w:spacing w:line="259" w:lineRule="auto"/>
        <w:ind w:left="860"/>
      </w:pPr>
      <w:r>
        <w:t>svjestan činjenice da uslijed prebaciva</w:t>
      </w:r>
      <w:r w:rsidR="00362463">
        <w:t>nja takvih transakcija na sledeći dan trgovanja, može doć</w:t>
      </w:r>
      <w:r>
        <w:t>i do dodavanja ili oduzimanja rolover nadoknade sa računa Klijenta.</w:t>
      </w:r>
    </w:p>
    <w:p w14:paraId="05457FA9" w14:textId="4530F536" w:rsidR="00D010E2" w:rsidRDefault="008166BA">
      <w:pPr>
        <w:pStyle w:val="BodyText"/>
        <w:spacing w:line="256" w:lineRule="auto"/>
        <w:ind w:left="860"/>
      </w:pPr>
      <w:r>
        <w:t>Obavještavamo Klijente da se CFD trans</w:t>
      </w:r>
      <w:r w:rsidR="00362463">
        <w:t>akcije, gdje je trgovanje omoguć</w:t>
      </w:r>
      <w:r>
        <w:t xml:space="preserve">eno </w:t>
      </w:r>
      <w:r w:rsidR="0071351C">
        <w:t>5</w:t>
      </w:r>
      <w:r>
        <w:t xml:space="preserve"> dana u nedelji</w:t>
      </w:r>
      <w:r w:rsidRPr="007612BA">
        <w:rPr>
          <w:color w:val="000000" w:themeColor="text1"/>
        </w:rPr>
        <w:t>, napla</w:t>
      </w:r>
      <w:r w:rsidR="0071351C" w:rsidRPr="007612BA">
        <w:rPr>
          <w:color w:val="000000" w:themeColor="text1"/>
        </w:rPr>
        <w:t>ć</w:t>
      </w:r>
      <w:r w:rsidRPr="007612BA">
        <w:rPr>
          <w:color w:val="000000" w:themeColor="text1"/>
        </w:rPr>
        <w:t>uju</w:t>
      </w:r>
    </w:p>
    <w:p w14:paraId="563F205A" w14:textId="77777777" w:rsidR="00D010E2" w:rsidRDefault="008166BA">
      <w:pPr>
        <w:pStyle w:val="BodyText"/>
        <w:spacing w:before="3" w:line="259" w:lineRule="auto"/>
        <w:ind w:left="860" w:right="4"/>
      </w:pPr>
      <w:r>
        <w:t>svakodnevno i ne podliježu faktoru množenja primjenljivom na druge transakcije kod kojih dolazi do pauze usled</w:t>
      </w:r>
    </w:p>
    <w:p w14:paraId="4EC9121B" w14:textId="77777777" w:rsidR="00D010E2" w:rsidRDefault="008166BA">
      <w:pPr>
        <w:pStyle w:val="BodyText"/>
        <w:spacing w:line="259" w:lineRule="auto"/>
        <w:ind w:left="860" w:right="141"/>
      </w:pPr>
      <w:r>
        <w:t>neradnih dana. Svi rolover troškovi se prikazuju na računu kao "Swap" troškovi ili kredit zavisno od trgovačke platforme koja se koristi.</w:t>
      </w:r>
    </w:p>
    <w:p w14:paraId="12C887DA" w14:textId="77777777" w:rsidR="00D010E2" w:rsidRDefault="00D010E2">
      <w:pPr>
        <w:pStyle w:val="BodyText"/>
        <w:spacing w:before="5"/>
        <w:rPr>
          <w:sz w:val="19"/>
        </w:rPr>
      </w:pPr>
    </w:p>
    <w:p w14:paraId="32107B35" w14:textId="77777777" w:rsidR="00D010E2" w:rsidRDefault="008166BA">
      <w:pPr>
        <w:pStyle w:val="ListParagraph"/>
        <w:numPr>
          <w:ilvl w:val="1"/>
          <w:numId w:val="49"/>
        </w:numPr>
        <w:tabs>
          <w:tab w:val="left" w:pos="1267"/>
        </w:tabs>
        <w:spacing w:line="259" w:lineRule="auto"/>
        <w:ind w:left="860" w:right="8" w:firstLine="0"/>
        <w:rPr>
          <w:sz w:val="18"/>
        </w:rPr>
      </w:pPr>
      <w:r>
        <w:rPr>
          <w:sz w:val="18"/>
        </w:rPr>
        <w:t>Osim ako nije drugačije navedeno, CFD koji je vezan</w:t>
      </w:r>
      <w:r>
        <w:rPr>
          <w:spacing w:val="-20"/>
          <w:sz w:val="18"/>
        </w:rPr>
        <w:t xml:space="preserve"> </w:t>
      </w:r>
      <w:r>
        <w:rPr>
          <w:sz w:val="18"/>
        </w:rPr>
        <w:t>za finansijski instrument koji je fjučers ima datum</w:t>
      </w:r>
      <w:r>
        <w:rPr>
          <w:spacing w:val="-11"/>
          <w:sz w:val="18"/>
        </w:rPr>
        <w:t xml:space="preserve"> </w:t>
      </w:r>
      <w:r>
        <w:rPr>
          <w:sz w:val="18"/>
        </w:rPr>
        <w:t>isteka.</w:t>
      </w:r>
    </w:p>
    <w:p w14:paraId="3D535EE5" w14:textId="77777777" w:rsidR="00D010E2" w:rsidRDefault="008166BA">
      <w:pPr>
        <w:pStyle w:val="BodyText"/>
        <w:ind w:left="860"/>
      </w:pPr>
      <w:r>
        <w:t>Međutim, Klijent treba biti svjesan da se CFD-ovima sa</w:t>
      </w:r>
    </w:p>
    <w:p w14:paraId="426C4B56" w14:textId="77777777" w:rsidR="00D010E2" w:rsidRDefault="008166BA">
      <w:pPr>
        <w:pStyle w:val="BodyText"/>
        <w:spacing w:before="40"/>
        <w:ind w:left="180"/>
      </w:pPr>
      <w:r>
        <w:br w:type="column"/>
      </w:r>
      <w:r>
        <w:t>order sizes;</w:t>
      </w:r>
    </w:p>
    <w:p w14:paraId="4F92FB68" w14:textId="77777777" w:rsidR="00D010E2" w:rsidRDefault="00D010E2">
      <w:pPr>
        <w:pStyle w:val="BodyText"/>
        <w:spacing w:before="11"/>
        <w:rPr>
          <w:sz w:val="20"/>
        </w:rPr>
      </w:pPr>
    </w:p>
    <w:p w14:paraId="54C3A477" w14:textId="77777777" w:rsidR="00D010E2" w:rsidRDefault="008166BA">
      <w:pPr>
        <w:pStyle w:val="ListParagraph"/>
        <w:numPr>
          <w:ilvl w:val="0"/>
          <w:numId w:val="48"/>
        </w:numPr>
        <w:tabs>
          <w:tab w:val="left" w:pos="370"/>
        </w:tabs>
        <w:spacing w:before="1"/>
        <w:ind w:left="369" w:hanging="190"/>
        <w:rPr>
          <w:sz w:val="18"/>
        </w:rPr>
      </w:pPr>
      <w:r>
        <w:rPr>
          <w:sz w:val="18"/>
        </w:rPr>
        <w:t>controls over our total</w:t>
      </w:r>
      <w:r>
        <w:rPr>
          <w:spacing w:val="-3"/>
          <w:sz w:val="18"/>
        </w:rPr>
        <w:t xml:space="preserve"> </w:t>
      </w:r>
      <w:r>
        <w:rPr>
          <w:sz w:val="18"/>
        </w:rPr>
        <w:t>exposure;</w:t>
      </w:r>
    </w:p>
    <w:p w14:paraId="70894158" w14:textId="77777777" w:rsidR="00D010E2" w:rsidRDefault="00D010E2">
      <w:pPr>
        <w:pStyle w:val="BodyText"/>
        <w:spacing w:before="9"/>
        <w:rPr>
          <w:sz w:val="20"/>
        </w:rPr>
      </w:pPr>
    </w:p>
    <w:p w14:paraId="5C9CBE2F" w14:textId="77777777" w:rsidR="00D010E2" w:rsidRDefault="008166BA">
      <w:pPr>
        <w:pStyle w:val="ListParagraph"/>
        <w:numPr>
          <w:ilvl w:val="0"/>
          <w:numId w:val="48"/>
        </w:numPr>
        <w:tabs>
          <w:tab w:val="left" w:pos="353"/>
        </w:tabs>
        <w:spacing w:line="259" w:lineRule="auto"/>
        <w:ind w:left="180" w:right="209" w:firstLine="0"/>
        <w:rPr>
          <w:sz w:val="18"/>
        </w:rPr>
      </w:pPr>
      <w:r>
        <w:rPr>
          <w:sz w:val="18"/>
        </w:rPr>
        <w:t>controls over Prices at which Orders may be submitted (to include (without limitation) controls over Orders which are at a Price which differs greatly from the market price</w:t>
      </w:r>
      <w:r>
        <w:rPr>
          <w:spacing w:val="-24"/>
          <w:sz w:val="18"/>
        </w:rPr>
        <w:t xml:space="preserve"> </w:t>
      </w:r>
      <w:r>
        <w:rPr>
          <w:sz w:val="18"/>
        </w:rPr>
        <w:t>at the time the order is submitted to</w:t>
      </w:r>
      <w:r>
        <w:rPr>
          <w:spacing w:val="-3"/>
          <w:sz w:val="18"/>
        </w:rPr>
        <w:t xml:space="preserve"> </w:t>
      </w:r>
      <w:r>
        <w:rPr>
          <w:sz w:val="18"/>
        </w:rPr>
        <w:t>us;</w:t>
      </w:r>
    </w:p>
    <w:p w14:paraId="0438FC9A" w14:textId="77777777" w:rsidR="00D010E2" w:rsidRDefault="00D010E2">
      <w:pPr>
        <w:pStyle w:val="BodyText"/>
        <w:spacing w:before="4"/>
        <w:rPr>
          <w:sz w:val="19"/>
        </w:rPr>
      </w:pPr>
    </w:p>
    <w:p w14:paraId="193F4629" w14:textId="77777777" w:rsidR="00D010E2" w:rsidRDefault="008166BA">
      <w:pPr>
        <w:pStyle w:val="ListParagraph"/>
        <w:numPr>
          <w:ilvl w:val="0"/>
          <w:numId w:val="48"/>
        </w:numPr>
        <w:tabs>
          <w:tab w:val="left" w:pos="370"/>
        </w:tabs>
        <w:spacing w:line="259" w:lineRule="auto"/>
        <w:ind w:left="180" w:right="124" w:firstLine="0"/>
        <w:rPr>
          <w:sz w:val="18"/>
        </w:rPr>
      </w:pPr>
      <w:r>
        <w:rPr>
          <w:sz w:val="18"/>
        </w:rPr>
        <w:t>controls implemented in respect of Electronic Trading Platforms (to include (without limitation) any verification procedures to ensure that any particular order or orders has come from you); and/</w:t>
      </w:r>
      <w:r>
        <w:rPr>
          <w:spacing w:val="-3"/>
          <w:sz w:val="18"/>
        </w:rPr>
        <w:t xml:space="preserve"> </w:t>
      </w:r>
      <w:r>
        <w:rPr>
          <w:sz w:val="18"/>
        </w:rPr>
        <w:t>or</w:t>
      </w:r>
    </w:p>
    <w:p w14:paraId="2B735ECC" w14:textId="77777777" w:rsidR="00D010E2" w:rsidRDefault="00D010E2">
      <w:pPr>
        <w:pStyle w:val="BodyText"/>
        <w:spacing w:before="5"/>
        <w:rPr>
          <w:sz w:val="19"/>
        </w:rPr>
      </w:pPr>
    </w:p>
    <w:p w14:paraId="04089207" w14:textId="77777777" w:rsidR="00D010E2" w:rsidRDefault="008166BA">
      <w:pPr>
        <w:pStyle w:val="ListParagraph"/>
        <w:numPr>
          <w:ilvl w:val="0"/>
          <w:numId w:val="48"/>
        </w:numPr>
        <w:tabs>
          <w:tab w:val="left" w:pos="365"/>
        </w:tabs>
        <w:spacing w:line="259" w:lineRule="auto"/>
        <w:ind w:left="180" w:right="127" w:firstLine="0"/>
        <w:rPr>
          <w:sz w:val="18"/>
        </w:rPr>
      </w:pPr>
      <w:r>
        <w:rPr>
          <w:sz w:val="18"/>
        </w:rPr>
        <w:t>any other limits, parameters or controls which we may be required to implement in accordance with Applicable Laws and</w:t>
      </w:r>
      <w:r>
        <w:rPr>
          <w:spacing w:val="-2"/>
          <w:sz w:val="18"/>
        </w:rPr>
        <w:t xml:space="preserve"> </w:t>
      </w:r>
      <w:r>
        <w:rPr>
          <w:sz w:val="18"/>
        </w:rPr>
        <w:t>Regulations.</w:t>
      </w:r>
    </w:p>
    <w:p w14:paraId="57D6C8D2" w14:textId="77777777" w:rsidR="00D010E2" w:rsidRDefault="00D010E2">
      <w:pPr>
        <w:pStyle w:val="BodyText"/>
      </w:pPr>
    </w:p>
    <w:p w14:paraId="65E2F58E" w14:textId="77777777" w:rsidR="00D010E2" w:rsidRDefault="00D010E2">
      <w:pPr>
        <w:pStyle w:val="BodyText"/>
      </w:pPr>
    </w:p>
    <w:p w14:paraId="4EF33D8C" w14:textId="77777777" w:rsidR="00D010E2" w:rsidRDefault="00D010E2">
      <w:pPr>
        <w:pStyle w:val="BodyText"/>
        <w:spacing w:before="4"/>
        <w:rPr>
          <w:sz w:val="22"/>
        </w:rPr>
      </w:pPr>
    </w:p>
    <w:p w14:paraId="648D1274" w14:textId="77777777" w:rsidR="00D010E2" w:rsidRDefault="008166BA">
      <w:pPr>
        <w:pStyle w:val="Heading1"/>
        <w:numPr>
          <w:ilvl w:val="0"/>
          <w:numId w:val="47"/>
        </w:numPr>
        <w:tabs>
          <w:tab w:val="left" w:pos="452"/>
        </w:tabs>
        <w:spacing w:line="259" w:lineRule="auto"/>
        <w:ind w:right="461" w:firstLine="0"/>
        <w:jc w:val="left"/>
      </w:pPr>
      <w:r>
        <w:t>OVERNIGHT ROLLOVER (SWAP) CHARGES AND CFD EXPIRATION ROLLOVER</w:t>
      </w:r>
      <w:r>
        <w:rPr>
          <w:spacing w:val="-3"/>
        </w:rPr>
        <w:t xml:space="preserve"> </w:t>
      </w:r>
      <w:r>
        <w:t>CHARGES</w:t>
      </w:r>
    </w:p>
    <w:p w14:paraId="1309C9E1" w14:textId="77777777" w:rsidR="00D010E2" w:rsidRDefault="00D010E2">
      <w:pPr>
        <w:pStyle w:val="BodyText"/>
        <w:spacing w:before="3"/>
        <w:rPr>
          <w:b/>
          <w:sz w:val="19"/>
        </w:rPr>
      </w:pPr>
    </w:p>
    <w:p w14:paraId="79927921" w14:textId="77777777" w:rsidR="00D010E2" w:rsidRDefault="008166BA">
      <w:pPr>
        <w:pStyle w:val="ListParagraph"/>
        <w:numPr>
          <w:ilvl w:val="1"/>
          <w:numId w:val="47"/>
        </w:numPr>
        <w:tabs>
          <w:tab w:val="left" w:pos="586"/>
        </w:tabs>
        <w:spacing w:before="1" w:line="259" w:lineRule="auto"/>
        <w:ind w:right="165" w:firstLine="0"/>
        <w:jc w:val="left"/>
        <w:rPr>
          <w:sz w:val="18"/>
        </w:rPr>
      </w:pPr>
      <w:r>
        <w:rPr>
          <w:sz w:val="18"/>
        </w:rPr>
        <w:t>A daily overnight rollo</w:t>
      </w:r>
      <w:r w:rsidR="00117780">
        <w:rPr>
          <w:sz w:val="18"/>
        </w:rPr>
        <w:t xml:space="preserve">ver charge may apply to each </w:t>
      </w:r>
      <w:r>
        <w:rPr>
          <w:sz w:val="18"/>
        </w:rPr>
        <w:t xml:space="preserve">CFD open position at the closing of </w:t>
      </w:r>
      <w:r w:rsidR="00687FCC">
        <w:rPr>
          <w:sz w:val="18"/>
        </w:rPr>
        <w:t>company</w:t>
      </w:r>
      <w:r>
        <w:rPr>
          <w:sz w:val="18"/>
        </w:rPr>
        <w:t>’s trading day. If such a charge is applicable, it will either be requested to be paid by you directly to us or it will be paid by us to y</w:t>
      </w:r>
      <w:r w:rsidR="00117780">
        <w:rPr>
          <w:sz w:val="18"/>
        </w:rPr>
        <w:t xml:space="preserve">ou, depending on the type of </w:t>
      </w:r>
      <w:r>
        <w:rPr>
          <w:sz w:val="18"/>
        </w:rPr>
        <w:t>CFD and the nature of the position which you hold. The method of calculation of the rollover charge may v</w:t>
      </w:r>
      <w:r w:rsidR="00117780">
        <w:rPr>
          <w:sz w:val="18"/>
        </w:rPr>
        <w:t xml:space="preserve">ary according to the type of </w:t>
      </w:r>
      <w:r>
        <w:rPr>
          <w:sz w:val="18"/>
        </w:rPr>
        <w:t>CFD to which it applies. Moreover, the amount of the charge will vary as it is linked to current interbank interest rates (such as LIBOR). The charge will appear on your Account at the end of the trading</w:t>
      </w:r>
      <w:r>
        <w:rPr>
          <w:spacing w:val="-5"/>
          <w:sz w:val="18"/>
        </w:rPr>
        <w:t xml:space="preserve"> </w:t>
      </w:r>
      <w:r>
        <w:rPr>
          <w:sz w:val="18"/>
        </w:rPr>
        <w:t>day.</w:t>
      </w:r>
    </w:p>
    <w:p w14:paraId="033DD044" w14:textId="77777777" w:rsidR="00D010E2" w:rsidRDefault="00D010E2">
      <w:pPr>
        <w:pStyle w:val="BodyText"/>
        <w:spacing w:before="4"/>
        <w:rPr>
          <w:sz w:val="19"/>
        </w:rPr>
      </w:pPr>
    </w:p>
    <w:p w14:paraId="756B7C1E" w14:textId="77777777" w:rsidR="00D010E2" w:rsidRDefault="008166BA">
      <w:pPr>
        <w:pStyle w:val="ListParagraph"/>
        <w:numPr>
          <w:ilvl w:val="1"/>
          <w:numId w:val="47"/>
        </w:numPr>
        <w:tabs>
          <w:tab w:val="left" w:pos="586"/>
        </w:tabs>
        <w:spacing w:line="259" w:lineRule="auto"/>
        <w:ind w:right="220" w:firstLine="0"/>
        <w:jc w:val="left"/>
        <w:rPr>
          <w:sz w:val="18"/>
        </w:rPr>
      </w:pPr>
      <w:r>
        <w:rPr>
          <w:sz w:val="18"/>
        </w:rPr>
        <w:t>We reserve the right to change the method of calculating the rollover charge, the char</w:t>
      </w:r>
      <w:r w:rsidR="00117780">
        <w:rPr>
          <w:sz w:val="18"/>
        </w:rPr>
        <w:t xml:space="preserve">ge rates and/or the types of </w:t>
      </w:r>
      <w:r>
        <w:rPr>
          <w:sz w:val="18"/>
        </w:rPr>
        <w:t>CFDs to which such a charge may</w:t>
      </w:r>
      <w:r>
        <w:rPr>
          <w:spacing w:val="-12"/>
          <w:sz w:val="18"/>
        </w:rPr>
        <w:t xml:space="preserve"> </w:t>
      </w:r>
      <w:r>
        <w:rPr>
          <w:sz w:val="18"/>
        </w:rPr>
        <w:t>apply.</w:t>
      </w:r>
    </w:p>
    <w:p w14:paraId="37858CAD" w14:textId="77777777" w:rsidR="00D010E2" w:rsidRDefault="00D010E2">
      <w:pPr>
        <w:pStyle w:val="BodyText"/>
        <w:spacing w:before="4"/>
        <w:rPr>
          <w:sz w:val="19"/>
        </w:rPr>
      </w:pPr>
    </w:p>
    <w:p w14:paraId="1972AA7B" w14:textId="77777777" w:rsidR="00D010E2" w:rsidRDefault="008166BA">
      <w:pPr>
        <w:pStyle w:val="ListParagraph"/>
        <w:numPr>
          <w:ilvl w:val="1"/>
          <w:numId w:val="47"/>
        </w:numPr>
        <w:tabs>
          <w:tab w:val="left" w:pos="586"/>
        </w:tabs>
        <w:spacing w:line="259" w:lineRule="auto"/>
        <w:ind w:right="126" w:firstLine="0"/>
        <w:jc w:val="left"/>
        <w:rPr>
          <w:sz w:val="18"/>
        </w:rPr>
      </w:pPr>
      <w:r>
        <w:rPr>
          <w:sz w:val="18"/>
        </w:rPr>
        <w:t xml:space="preserve">Changes in our rollover charge interest rates and calculations shall be at our own discretion and maybe without notice. Rates may change quickly due to market conditions (changes in interest rates, volatility, liquidity etc.) and due to various risk related matters that are at </w:t>
      </w:r>
      <w:r w:rsidR="00A90981">
        <w:rPr>
          <w:sz w:val="18"/>
        </w:rPr>
        <w:t>company</w:t>
      </w:r>
      <w:r>
        <w:rPr>
          <w:sz w:val="18"/>
        </w:rPr>
        <w:t xml:space="preserve"> sole discretion.</w:t>
      </w:r>
    </w:p>
    <w:p w14:paraId="5F02FE28" w14:textId="77777777" w:rsidR="00D010E2" w:rsidRDefault="00D010E2">
      <w:pPr>
        <w:pStyle w:val="BodyText"/>
        <w:spacing w:before="6"/>
        <w:rPr>
          <w:sz w:val="19"/>
        </w:rPr>
      </w:pPr>
    </w:p>
    <w:p w14:paraId="10DD3DB2" w14:textId="77777777" w:rsidR="00D010E2" w:rsidRDefault="00117780">
      <w:pPr>
        <w:pStyle w:val="ListParagraph"/>
        <w:numPr>
          <w:ilvl w:val="1"/>
          <w:numId w:val="47"/>
        </w:numPr>
        <w:tabs>
          <w:tab w:val="left" w:pos="586"/>
        </w:tabs>
        <w:spacing w:line="259" w:lineRule="auto"/>
        <w:ind w:right="115" w:firstLine="0"/>
        <w:jc w:val="left"/>
        <w:rPr>
          <w:sz w:val="18"/>
        </w:rPr>
      </w:pPr>
      <w:r>
        <w:rPr>
          <w:sz w:val="18"/>
        </w:rPr>
        <w:t xml:space="preserve">Any open </w:t>
      </w:r>
      <w:r w:rsidR="008166BA">
        <w:rPr>
          <w:sz w:val="18"/>
        </w:rPr>
        <w:t>CFD transaction held by you at the end of any trading day as determined by us, shall automatically be rolled over to the next trading day so as to avoid an automatic close and physical settlement of the transaction. You acknowledge that when rolling over such transactions to the next trading day, a premium may be either added or subtracted from your Account with respect to such rollover transactions.</w:t>
      </w:r>
    </w:p>
    <w:p w14:paraId="12947E21" w14:textId="4E6FDF98" w:rsidR="00D010E2" w:rsidRDefault="008166BA">
      <w:pPr>
        <w:pStyle w:val="BodyText"/>
        <w:spacing w:line="259" w:lineRule="auto"/>
        <w:ind w:left="180" w:right="155"/>
      </w:pPr>
      <w:r>
        <w:t xml:space="preserve">We inform you that CFD transactions, where trading is enabled </w:t>
      </w:r>
      <w:r w:rsidR="0071351C">
        <w:t>5</w:t>
      </w:r>
      <w:r>
        <w:t>-days a week, are charged on a daily basis and are not subject to the multiplication factor applicable to other transactions. All rollover charges will show up in your Account as “Swap” charges or credits depending on the Trading Platform that you are using.</w:t>
      </w:r>
    </w:p>
    <w:p w14:paraId="65B76EC2" w14:textId="77777777" w:rsidR="00D010E2" w:rsidRDefault="00D010E2">
      <w:pPr>
        <w:pStyle w:val="BodyText"/>
        <w:spacing w:before="3"/>
        <w:rPr>
          <w:sz w:val="19"/>
        </w:rPr>
      </w:pPr>
    </w:p>
    <w:p w14:paraId="49210036" w14:textId="77777777" w:rsidR="00D010E2" w:rsidRDefault="008166BA">
      <w:pPr>
        <w:pStyle w:val="ListParagraph"/>
        <w:numPr>
          <w:ilvl w:val="1"/>
          <w:numId w:val="47"/>
        </w:numPr>
        <w:tabs>
          <w:tab w:val="left" w:pos="586"/>
        </w:tabs>
        <w:spacing w:line="259" w:lineRule="auto"/>
        <w:ind w:right="380" w:firstLine="0"/>
        <w:jc w:val="left"/>
        <w:rPr>
          <w:sz w:val="18"/>
        </w:rPr>
      </w:pPr>
      <w:r>
        <w:rPr>
          <w:sz w:val="18"/>
        </w:rPr>
        <w:t>Unless otherwise specified, a CFD that is linked to a financial instrument which is a Future has an</w:t>
      </w:r>
      <w:r>
        <w:rPr>
          <w:spacing w:val="-16"/>
          <w:sz w:val="18"/>
        </w:rPr>
        <w:t xml:space="preserve"> </w:t>
      </w:r>
      <w:r>
        <w:rPr>
          <w:sz w:val="18"/>
        </w:rPr>
        <w:t>expiration</w:t>
      </w:r>
    </w:p>
    <w:p w14:paraId="1211FB80" w14:textId="77777777" w:rsidR="00D010E2" w:rsidRDefault="00D010E2">
      <w:pPr>
        <w:spacing w:line="259" w:lineRule="auto"/>
        <w:rPr>
          <w:sz w:val="18"/>
        </w:rPr>
        <w:sectPr w:rsidR="00D010E2">
          <w:pgSz w:w="11910" w:h="16840"/>
          <w:pgMar w:top="840" w:right="1320" w:bottom="680" w:left="580" w:header="0" w:footer="409" w:gutter="0"/>
          <w:cols w:num="2" w:space="720" w:equalWidth="0">
            <w:col w:w="5252" w:space="40"/>
            <w:col w:w="4718"/>
          </w:cols>
        </w:sectPr>
      </w:pPr>
    </w:p>
    <w:p w14:paraId="56EA15D8" w14:textId="0E4E51BB" w:rsidR="00D010E2" w:rsidRDefault="005F798C">
      <w:pPr>
        <w:pStyle w:val="BodyText"/>
        <w:spacing w:before="40" w:line="259" w:lineRule="auto"/>
        <w:ind w:left="860" w:right="4"/>
      </w:pPr>
      <w:r>
        <w:rPr>
          <w:noProof/>
          <w:lang w:val="en-GB" w:eastAsia="en-GB" w:bidi="ar-SA"/>
        </w:rPr>
        <w:lastRenderedPageBreak/>
        <mc:AlternateContent>
          <mc:Choice Requires="wps">
            <w:drawing>
              <wp:anchor distT="0" distB="0" distL="114300" distR="114300" simplePos="0" relativeHeight="251678720" behindDoc="0" locked="0" layoutInCell="1" allowOverlap="1" wp14:anchorId="6D76B0DB" wp14:editId="29070B6E">
                <wp:simplePos x="0" y="0"/>
                <wp:positionH relativeFrom="page">
                  <wp:posOffset>3774440</wp:posOffset>
                </wp:positionH>
                <wp:positionV relativeFrom="page">
                  <wp:posOffset>571500</wp:posOffset>
                </wp:positionV>
                <wp:extent cx="0" cy="9488170"/>
                <wp:effectExtent l="12065" t="9525" r="6985" b="8255"/>
                <wp:wrapNone/>
                <wp:docPr id="2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8817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06608" id="Line 23"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2pt,45pt" to="297.2pt,79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" strokeweight=".48pt">
                <w10:wrap anchorx="page" anchory="page"/>
              </v:line>
            </w:pict>
          </mc:Fallback>
        </mc:AlternateContent>
      </w:r>
      <w:r w:rsidR="008166BA">
        <w:t>fjučersima ne trguje do tačnog datuma isteka osnovnog fjučersa. Umjesto toga, CFD sa osnovnom imovinom u fjučersima, osim u slučaju CFD naloga koji je zatvoren od strane Klijenta, automatski zamijeni u osnovnoj imovini fjučers</w:t>
      </w:r>
      <w:r w:rsidR="008166BA">
        <w:rPr>
          <w:spacing w:val="-7"/>
        </w:rPr>
        <w:t xml:space="preserve"> </w:t>
      </w:r>
      <w:r w:rsidR="008166BA">
        <w:t>koji</w:t>
      </w:r>
      <w:r w:rsidR="008166BA">
        <w:rPr>
          <w:spacing w:val="-5"/>
        </w:rPr>
        <w:t xml:space="preserve"> </w:t>
      </w:r>
      <w:r w:rsidR="008166BA">
        <w:t>je</w:t>
      </w:r>
      <w:r w:rsidR="008166BA">
        <w:rPr>
          <w:spacing w:val="-5"/>
        </w:rPr>
        <w:t xml:space="preserve"> </w:t>
      </w:r>
      <w:r w:rsidR="008166BA">
        <w:t>istekao</w:t>
      </w:r>
      <w:r w:rsidR="008166BA">
        <w:rPr>
          <w:spacing w:val="-4"/>
        </w:rPr>
        <w:t xml:space="preserve"> </w:t>
      </w:r>
      <w:r w:rsidR="008166BA">
        <w:t>sa</w:t>
      </w:r>
      <w:r w:rsidR="008166BA">
        <w:rPr>
          <w:spacing w:val="-5"/>
        </w:rPr>
        <w:t xml:space="preserve"> </w:t>
      </w:r>
      <w:r w:rsidR="008166BA">
        <w:t>prvim</w:t>
      </w:r>
      <w:r w:rsidR="008166BA">
        <w:rPr>
          <w:spacing w:val="-4"/>
        </w:rPr>
        <w:t xml:space="preserve"> </w:t>
      </w:r>
      <w:r w:rsidR="00362463">
        <w:t>sljedeć</w:t>
      </w:r>
      <w:r w:rsidR="008166BA">
        <w:t>im</w:t>
      </w:r>
      <w:r w:rsidR="008166BA">
        <w:rPr>
          <w:spacing w:val="-5"/>
        </w:rPr>
        <w:t xml:space="preserve"> </w:t>
      </w:r>
      <w:r w:rsidR="008166BA">
        <w:t>fjučersom</w:t>
      </w:r>
      <w:r w:rsidR="008166BA">
        <w:rPr>
          <w:spacing w:val="-4"/>
        </w:rPr>
        <w:t xml:space="preserve"> </w:t>
      </w:r>
      <w:r w:rsidR="008166BA">
        <w:t>koji</w:t>
      </w:r>
      <w:r w:rsidR="008166BA">
        <w:rPr>
          <w:spacing w:val="-5"/>
        </w:rPr>
        <w:t xml:space="preserve"> </w:t>
      </w:r>
      <w:r w:rsidR="008166BA">
        <w:t>traje i njegovom cijenom. Ovo se obično dešava</w:t>
      </w:r>
      <w:r w:rsidR="008166BA">
        <w:rPr>
          <w:spacing w:val="-8"/>
        </w:rPr>
        <w:t xml:space="preserve"> </w:t>
      </w:r>
      <w:r w:rsidR="008166BA">
        <w:t>posljednjeg</w:t>
      </w:r>
    </w:p>
    <w:p w14:paraId="6D54F015" w14:textId="77777777" w:rsidR="00D010E2" w:rsidRDefault="008166BA">
      <w:pPr>
        <w:pStyle w:val="BodyText"/>
        <w:spacing w:line="259" w:lineRule="auto"/>
        <w:ind w:left="860" w:right="41"/>
      </w:pPr>
      <w:r>
        <w:t>petka (ili u slučaju CFD-a u kriptovalutama, u četvrtak) prije zvaničnog dana isteka. Ovo je poznato kao “rolover</w:t>
      </w:r>
    </w:p>
    <w:p w14:paraId="6E8B560E" w14:textId="77777777" w:rsidR="00D010E2" w:rsidRDefault="008166BA">
      <w:pPr>
        <w:pStyle w:val="BodyText"/>
        <w:spacing w:line="218" w:lineRule="exact"/>
        <w:ind w:left="860"/>
      </w:pPr>
      <w:r>
        <w:t>isticanja”.</w:t>
      </w:r>
    </w:p>
    <w:p w14:paraId="72713DCF" w14:textId="77777777" w:rsidR="00D010E2" w:rsidRDefault="00D010E2">
      <w:pPr>
        <w:pStyle w:val="BodyText"/>
        <w:spacing w:before="11"/>
        <w:rPr>
          <w:sz w:val="20"/>
        </w:rPr>
      </w:pPr>
    </w:p>
    <w:p w14:paraId="7D5D2F99" w14:textId="77777777" w:rsidR="00D010E2" w:rsidRDefault="008166BA">
      <w:pPr>
        <w:pStyle w:val="ListParagraph"/>
        <w:numPr>
          <w:ilvl w:val="1"/>
          <w:numId w:val="47"/>
        </w:numPr>
        <w:tabs>
          <w:tab w:val="left" w:pos="1267"/>
        </w:tabs>
        <w:ind w:left="1266" w:hanging="407"/>
        <w:jc w:val="left"/>
        <w:rPr>
          <w:sz w:val="18"/>
        </w:rPr>
      </w:pPr>
      <w:r>
        <w:rPr>
          <w:sz w:val="18"/>
        </w:rPr>
        <w:t>Društvo može Klijenta obavijestiti o</w:t>
      </w:r>
      <w:r>
        <w:rPr>
          <w:spacing w:val="-4"/>
          <w:sz w:val="18"/>
        </w:rPr>
        <w:t xml:space="preserve"> </w:t>
      </w:r>
      <w:r>
        <w:rPr>
          <w:sz w:val="18"/>
        </w:rPr>
        <w:t>svakom</w:t>
      </w:r>
    </w:p>
    <w:p w14:paraId="7AF7F518" w14:textId="77777777" w:rsidR="00D010E2" w:rsidRDefault="008166BA">
      <w:pPr>
        <w:pStyle w:val="BodyText"/>
        <w:spacing w:before="18" w:line="259" w:lineRule="auto"/>
        <w:ind w:left="860" w:right="30"/>
      </w:pPr>
      <w:r>
        <w:t>projektovanom isteku osnovnih fjučers ugovora preko web stranice. Međutim, Klijent mora imati na umu da Društvo ne može obezbijediti informacije o usklađivanju tj. roloveru unaprijed i prije nego što se usklađivanje pojavi. Stoga,</w:t>
      </w:r>
    </w:p>
    <w:p w14:paraId="158284F2" w14:textId="77777777" w:rsidR="00D010E2" w:rsidRDefault="008166BA">
      <w:pPr>
        <w:pStyle w:val="BodyText"/>
        <w:spacing w:line="219" w:lineRule="exact"/>
        <w:ind w:left="860"/>
      </w:pPr>
      <w:r>
        <w:t>tamo gdje Klijent ima otvorene pozicije koje ne želi da</w:t>
      </w:r>
    </w:p>
    <w:p w14:paraId="4B32E8B1" w14:textId="77777777" w:rsidR="00D010E2" w:rsidRDefault="008166BA">
      <w:pPr>
        <w:pStyle w:val="BodyText"/>
        <w:spacing w:before="18" w:line="259" w:lineRule="auto"/>
        <w:ind w:left="860" w:right="92"/>
        <w:jc w:val="both"/>
      </w:pPr>
      <w:r>
        <w:t>“roluje” kako bi odražao efektivnost novog tržišnog fjučers ugovora, Klijent treba da zatvori poziciju i/ili otkaže naloge prije datuma rolovera i nakon toga otvori novu poziciju, po sopstvenom nahođenju.</w:t>
      </w:r>
    </w:p>
    <w:p w14:paraId="7B15B1A7" w14:textId="77777777" w:rsidR="00D010E2" w:rsidRDefault="00D010E2">
      <w:pPr>
        <w:pStyle w:val="BodyText"/>
        <w:spacing w:before="5"/>
        <w:rPr>
          <w:sz w:val="19"/>
        </w:rPr>
      </w:pPr>
    </w:p>
    <w:p w14:paraId="0A4D4E54" w14:textId="77777777" w:rsidR="00D010E2" w:rsidRDefault="008166BA">
      <w:pPr>
        <w:pStyle w:val="ListParagraph"/>
        <w:numPr>
          <w:ilvl w:val="1"/>
          <w:numId w:val="47"/>
        </w:numPr>
        <w:tabs>
          <w:tab w:val="left" w:pos="1267"/>
        </w:tabs>
        <w:spacing w:line="259" w:lineRule="auto"/>
        <w:ind w:left="860" w:right="114" w:firstLine="0"/>
        <w:jc w:val="left"/>
        <w:rPr>
          <w:sz w:val="18"/>
        </w:rPr>
      </w:pPr>
      <w:r>
        <w:rPr>
          <w:sz w:val="18"/>
        </w:rPr>
        <w:t xml:space="preserve">Razlika u cijeni između isteklog fjučers ugovora koji čini osnovnu imovinu Klijentovog originalnog CFD naloga, na datum isteka, i novog fjučers ugovora koji čini osnovnu imovinu Klijentovog </w:t>
      </w:r>
      <w:r w:rsidR="00572333">
        <w:rPr>
          <w:sz w:val="18"/>
        </w:rPr>
        <w:t>efektivnog novog CFD naloga, bić</w:t>
      </w:r>
      <w:r>
        <w:rPr>
          <w:sz w:val="18"/>
        </w:rPr>
        <w:t>e dodata odnosno oduzeta sa Klijentovog računa u skladu</w:t>
      </w:r>
      <w:r>
        <w:rPr>
          <w:spacing w:val="-14"/>
          <w:sz w:val="18"/>
        </w:rPr>
        <w:t xml:space="preserve"> </w:t>
      </w:r>
      <w:r>
        <w:rPr>
          <w:sz w:val="18"/>
        </w:rPr>
        <w:t xml:space="preserve">sa veličinom pozicije. Kad god se desi </w:t>
      </w:r>
      <w:r w:rsidR="00572333">
        <w:rPr>
          <w:sz w:val="18"/>
        </w:rPr>
        <w:t>rolover pri isticanju, Društvo će naplatiti iznos (koji ć</w:t>
      </w:r>
      <w:r>
        <w:rPr>
          <w:sz w:val="18"/>
        </w:rPr>
        <w:t>e biti uključen u "Swap" ili "Rolover" trošak u zavisnosti od trejding platformi koja</w:t>
      </w:r>
      <w:r>
        <w:rPr>
          <w:spacing w:val="-18"/>
          <w:sz w:val="18"/>
        </w:rPr>
        <w:t xml:space="preserve"> </w:t>
      </w:r>
      <w:r>
        <w:rPr>
          <w:sz w:val="18"/>
        </w:rPr>
        <w:t>se</w:t>
      </w:r>
    </w:p>
    <w:p w14:paraId="52C2AD54" w14:textId="77777777" w:rsidR="00D010E2" w:rsidRDefault="00572333">
      <w:pPr>
        <w:pStyle w:val="BodyText"/>
        <w:spacing w:line="259" w:lineRule="auto"/>
        <w:ind w:left="860" w:right="-8"/>
      </w:pPr>
      <w:r>
        <w:t>koristi) – koji ć</w:t>
      </w:r>
      <w:r w:rsidR="008166BA">
        <w:t>e biti jednak marži (spread-u) CFD-ova koji su bili predmet “rollover-a”. Ovo se efikasno usklađuje s</w:t>
      </w:r>
    </w:p>
    <w:p w14:paraId="11804DEE" w14:textId="77777777" w:rsidR="00D010E2" w:rsidRDefault="008166BA">
      <w:pPr>
        <w:pStyle w:val="BodyText"/>
        <w:spacing w:line="259" w:lineRule="auto"/>
        <w:ind w:left="860" w:right="248"/>
      </w:pPr>
      <w:r>
        <w:t>troškovima koji bi nastali ako bi se Vaš CFD nalog mogao zatvoriti na datum isteka i Vi otvorili novi CFD nalog</w:t>
      </w:r>
    </w:p>
    <w:p w14:paraId="023A51D8" w14:textId="77777777" w:rsidR="00D010E2" w:rsidRDefault="008166BA">
      <w:pPr>
        <w:pStyle w:val="BodyText"/>
        <w:spacing w:line="259" w:lineRule="auto"/>
        <w:ind w:left="860"/>
      </w:pPr>
      <w:r>
        <w:t>zasnovan na novom fjučers ugovoru. Ovi troškovi (uključeni u troškove "Swap" ili "Rolover" u zavisnosti od platforme za trgovanje koju koristite) se određuju s vremena na vrijeme, po sopstveno</w:t>
      </w:r>
      <w:r w:rsidR="00607665">
        <w:t>m nahođenju. Klijent ovim ovlašć</w:t>
      </w:r>
      <w:r>
        <w:t>uje Društvo da oduzme takve troškove sa računa bez prethodne saglasnosti s obzirom na ovdje objavljene podatke.</w:t>
      </w:r>
    </w:p>
    <w:p w14:paraId="12628FA8" w14:textId="77777777" w:rsidR="00D010E2" w:rsidRPr="00F45E6C" w:rsidRDefault="00D010E2">
      <w:pPr>
        <w:pStyle w:val="BodyText"/>
        <w:spacing w:before="2"/>
        <w:rPr>
          <w:color w:val="000000" w:themeColor="text1"/>
          <w:sz w:val="19"/>
        </w:rPr>
      </w:pPr>
    </w:p>
    <w:p w14:paraId="6A2DDEBF" w14:textId="77777777" w:rsidR="00D010E2" w:rsidRDefault="008166BA">
      <w:pPr>
        <w:pStyle w:val="ListParagraph"/>
        <w:numPr>
          <w:ilvl w:val="1"/>
          <w:numId w:val="47"/>
        </w:numPr>
        <w:tabs>
          <w:tab w:val="left" w:pos="1267"/>
        </w:tabs>
        <w:spacing w:line="259" w:lineRule="auto"/>
        <w:ind w:left="860" w:right="120" w:firstLine="0"/>
        <w:jc w:val="left"/>
        <w:rPr>
          <w:sz w:val="18"/>
        </w:rPr>
      </w:pPr>
      <w:r w:rsidRPr="00F45E6C">
        <w:rPr>
          <w:color w:val="000000" w:themeColor="text1"/>
          <w:sz w:val="18"/>
        </w:rPr>
        <w:t>Za račune s besplatnim maržama (swaps),</w:t>
      </w:r>
      <w:r>
        <w:rPr>
          <w:sz w:val="18"/>
        </w:rPr>
        <w:t xml:space="preserve"> zbog svoje</w:t>
      </w:r>
      <w:r w:rsidR="00607665">
        <w:rPr>
          <w:sz w:val="18"/>
        </w:rPr>
        <w:t xml:space="preserve"> prirode, gore navedene radnje ć</w:t>
      </w:r>
      <w:r>
        <w:rPr>
          <w:sz w:val="18"/>
        </w:rPr>
        <w:t>e se izvršiti</w:t>
      </w:r>
      <w:r>
        <w:rPr>
          <w:spacing w:val="-11"/>
          <w:sz w:val="18"/>
        </w:rPr>
        <w:t xml:space="preserve"> </w:t>
      </w:r>
      <w:r>
        <w:rPr>
          <w:sz w:val="18"/>
        </w:rPr>
        <w:t>putem</w:t>
      </w:r>
    </w:p>
    <w:p w14:paraId="7CC73780" w14:textId="77777777" w:rsidR="00D010E2" w:rsidRDefault="008166BA">
      <w:pPr>
        <w:pStyle w:val="BodyText"/>
        <w:spacing w:before="1"/>
        <w:ind w:left="860"/>
      </w:pPr>
      <w:r>
        <w:t>manualnog prilagođavanja zarade ili gubitka, da bi se</w:t>
      </w:r>
    </w:p>
    <w:p w14:paraId="01A91BD8" w14:textId="77777777" w:rsidR="00D010E2" w:rsidRDefault="008166BA">
      <w:pPr>
        <w:pStyle w:val="BodyText"/>
        <w:spacing w:before="15" w:line="259" w:lineRule="auto"/>
        <w:ind w:left="860" w:right="3"/>
      </w:pPr>
      <w:r>
        <w:t>odražavala razlik</w:t>
      </w:r>
      <w:r w:rsidR="00607665">
        <w:t>a u cijeni između starog ističuć</w:t>
      </w:r>
      <w:r>
        <w:t>eg ugovora i novog ugovora. Formula za izračunavanja cijene koje se</w:t>
      </w:r>
    </w:p>
    <w:p w14:paraId="4F9DE823" w14:textId="77777777" w:rsidR="00D010E2" w:rsidRDefault="008166BA">
      <w:pPr>
        <w:pStyle w:val="BodyText"/>
        <w:spacing w:before="1" w:line="259" w:lineRule="auto"/>
        <w:ind w:left="860" w:right="4"/>
      </w:pPr>
      <w:r>
        <w:t xml:space="preserve">koriste su iste kao što su propisane za normalan (swap) postupak. Bilo koja takva manualna prilagođavanja </w:t>
      </w:r>
      <w:r w:rsidR="000F141A">
        <w:t>neće</w:t>
      </w:r>
      <w:r>
        <w:t xml:space="preserve"> uticati na kapital Klijenta.</w:t>
      </w:r>
    </w:p>
    <w:p w14:paraId="77DF692B" w14:textId="77777777" w:rsidR="00D010E2" w:rsidRDefault="00D010E2">
      <w:pPr>
        <w:pStyle w:val="BodyText"/>
        <w:spacing w:before="4"/>
        <w:rPr>
          <w:sz w:val="19"/>
        </w:rPr>
      </w:pPr>
    </w:p>
    <w:p w14:paraId="50D295D9" w14:textId="77777777" w:rsidR="00D010E2" w:rsidRDefault="008166BA">
      <w:pPr>
        <w:pStyle w:val="ListParagraph"/>
        <w:numPr>
          <w:ilvl w:val="1"/>
          <w:numId w:val="47"/>
        </w:numPr>
        <w:tabs>
          <w:tab w:val="left" w:pos="1267"/>
        </w:tabs>
        <w:ind w:left="1266" w:hanging="407"/>
        <w:jc w:val="left"/>
        <w:rPr>
          <w:sz w:val="18"/>
        </w:rPr>
      </w:pPr>
      <w:r>
        <w:rPr>
          <w:sz w:val="18"/>
        </w:rPr>
        <w:t>Društvo zadržava pravo da u bilo kom</w:t>
      </w:r>
      <w:r>
        <w:rPr>
          <w:spacing w:val="-7"/>
          <w:sz w:val="18"/>
        </w:rPr>
        <w:t xml:space="preserve"> </w:t>
      </w:r>
      <w:r>
        <w:rPr>
          <w:sz w:val="18"/>
        </w:rPr>
        <w:t>trenutku</w:t>
      </w:r>
    </w:p>
    <w:p w14:paraId="39CB9028" w14:textId="77777777" w:rsidR="00D010E2" w:rsidRDefault="008166BA">
      <w:pPr>
        <w:pStyle w:val="BodyText"/>
        <w:spacing w:before="18" w:line="259" w:lineRule="auto"/>
        <w:ind w:left="860" w:right="2"/>
      </w:pPr>
      <w:r>
        <w:t>primijeni proceduru besplatnih marži koja odražava razliku u cijeni kroz manulano prilagođavanje umjesto putem</w:t>
      </w:r>
      <w:r>
        <w:rPr>
          <w:spacing w:val="-19"/>
        </w:rPr>
        <w:t xml:space="preserve"> </w:t>
      </w:r>
      <w:r>
        <w:t>marži ili ostalih</w:t>
      </w:r>
      <w:r>
        <w:rPr>
          <w:spacing w:val="-1"/>
        </w:rPr>
        <w:t xml:space="preserve"> </w:t>
      </w:r>
      <w:r>
        <w:t>nadoknada.</w:t>
      </w:r>
    </w:p>
    <w:p w14:paraId="51661EB4" w14:textId="77777777" w:rsidR="00D010E2" w:rsidRDefault="00D010E2">
      <w:pPr>
        <w:pStyle w:val="BodyText"/>
        <w:spacing w:before="4"/>
        <w:rPr>
          <w:sz w:val="19"/>
        </w:rPr>
      </w:pPr>
    </w:p>
    <w:p w14:paraId="55B4C6DE" w14:textId="77777777" w:rsidR="00D010E2" w:rsidRDefault="008166BA">
      <w:pPr>
        <w:pStyle w:val="ListParagraph"/>
        <w:numPr>
          <w:ilvl w:val="1"/>
          <w:numId w:val="47"/>
        </w:numPr>
        <w:tabs>
          <w:tab w:val="left" w:pos="1358"/>
        </w:tabs>
        <w:spacing w:line="259" w:lineRule="auto"/>
        <w:ind w:left="860" w:right="45" w:firstLine="0"/>
        <w:jc w:val="left"/>
        <w:rPr>
          <w:sz w:val="18"/>
        </w:rPr>
      </w:pPr>
      <w:r>
        <w:rPr>
          <w:sz w:val="18"/>
        </w:rPr>
        <w:t>U slučaju niske likvidnosti osnovnog fjučersa za CFD koji je pri isteku, Društvo može, po sopstvenom</w:t>
      </w:r>
      <w:r>
        <w:rPr>
          <w:spacing w:val="-23"/>
          <w:sz w:val="18"/>
        </w:rPr>
        <w:t xml:space="preserve"> </w:t>
      </w:r>
      <w:r>
        <w:rPr>
          <w:sz w:val="18"/>
        </w:rPr>
        <w:t>nahođenju, staviti rolover na datum raniji od onog koji je</w:t>
      </w:r>
      <w:r>
        <w:rPr>
          <w:spacing w:val="-14"/>
          <w:sz w:val="18"/>
        </w:rPr>
        <w:t xml:space="preserve"> </w:t>
      </w:r>
      <w:r>
        <w:rPr>
          <w:sz w:val="18"/>
        </w:rPr>
        <w:t>propisan.</w:t>
      </w:r>
    </w:p>
    <w:p w14:paraId="133E0692" w14:textId="77777777" w:rsidR="00D010E2" w:rsidRDefault="00D010E2">
      <w:pPr>
        <w:pStyle w:val="BodyText"/>
        <w:spacing w:before="5"/>
        <w:rPr>
          <w:sz w:val="19"/>
        </w:rPr>
      </w:pPr>
    </w:p>
    <w:p w14:paraId="4D8ED34C" w14:textId="77777777" w:rsidR="00D010E2" w:rsidRDefault="008166BA">
      <w:pPr>
        <w:pStyle w:val="ListParagraph"/>
        <w:numPr>
          <w:ilvl w:val="1"/>
          <w:numId w:val="47"/>
        </w:numPr>
        <w:tabs>
          <w:tab w:val="left" w:pos="1358"/>
        </w:tabs>
        <w:spacing w:line="259" w:lineRule="auto"/>
        <w:ind w:left="860" w:right="205" w:firstLine="0"/>
        <w:jc w:val="left"/>
        <w:rPr>
          <w:sz w:val="18"/>
        </w:rPr>
      </w:pPr>
      <w:r>
        <w:rPr>
          <w:sz w:val="18"/>
        </w:rPr>
        <w:t>Sva rolover usklađivanja izračunavaju se u valuti u kojoj je osnovni finansijski instrument denominiran. U slučaju d</w:t>
      </w:r>
      <w:r w:rsidR="00607665">
        <w:rPr>
          <w:sz w:val="18"/>
        </w:rPr>
        <w:t>a je račun u drugoj valuti, mi ć</w:t>
      </w:r>
      <w:r>
        <w:rPr>
          <w:sz w:val="18"/>
        </w:rPr>
        <w:t>emo, kroz</w:t>
      </w:r>
      <w:r>
        <w:rPr>
          <w:spacing w:val="-20"/>
          <w:sz w:val="18"/>
        </w:rPr>
        <w:t xml:space="preserve"> </w:t>
      </w:r>
      <w:r>
        <w:rPr>
          <w:sz w:val="18"/>
        </w:rPr>
        <w:t>naš</w:t>
      </w:r>
    </w:p>
    <w:p w14:paraId="7B4CF6A7" w14:textId="77777777" w:rsidR="00D010E2" w:rsidRDefault="008166BA">
      <w:pPr>
        <w:pStyle w:val="BodyText"/>
        <w:spacing w:before="1" w:line="259" w:lineRule="auto"/>
        <w:ind w:left="860" w:right="6"/>
      </w:pPr>
      <w:r>
        <w:t>elektronski trgovački sistem, automatski konvertovati ovo u osnovnu valutu računa.</w:t>
      </w:r>
    </w:p>
    <w:p w14:paraId="529F6206" w14:textId="77777777" w:rsidR="00D010E2" w:rsidRDefault="008166BA">
      <w:pPr>
        <w:pStyle w:val="BodyText"/>
        <w:spacing w:before="40" w:line="259" w:lineRule="auto"/>
        <w:ind w:left="187" w:right="135"/>
      </w:pPr>
      <w:r>
        <w:br w:type="column"/>
      </w:r>
      <w:r>
        <w:t>date. However, you should be aware that CFDs in Futures are not traded up until the exact expiration date of the underlying Future. Instead, CFDs, unless the relevant CFD Order is closed by you, are automatically rolled over to the next underlying Future contract and price, usually, on the last Friday (or, in case of CFD in Cryptocurrencies, Thursday) before the official expiration day. This is known as the Expiration Rollover.</w:t>
      </w:r>
    </w:p>
    <w:p w14:paraId="478055AC" w14:textId="77777777" w:rsidR="00D010E2" w:rsidRDefault="00D010E2">
      <w:pPr>
        <w:pStyle w:val="BodyText"/>
        <w:spacing w:before="4"/>
        <w:rPr>
          <w:sz w:val="19"/>
        </w:rPr>
      </w:pPr>
    </w:p>
    <w:p w14:paraId="21638AFE" w14:textId="77777777" w:rsidR="00D010E2" w:rsidRDefault="008166BA">
      <w:pPr>
        <w:pStyle w:val="ListParagraph"/>
        <w:numPr>
          <w:ilvl w:val="1"/>
          <w:numId w:val="46"/>
        </w:numPr>
        <w:tabs>
          <w:tab w:val="left" w:pos="594"/>
        </w:tabs>
        <w:spacing w:line="259" w:lineRule="auto"/>
        <w:ind w:right="150" w:firstLine="0"/>
        <w:rPr>
          <w:sz w:val="18"/>
        </w:rPr>
      </w:pPr>
      <w:r>
        <w:rPr>
          <w:sz w:val="18"/>
        </w:rPr>
        <w:t>We may inform you about any projected expiration of underlying Future contracts through our Website. However, note that we cannot provide adjustment information about the rollover in advance and before the adjustment occurs. Therefore, where you have open positions that you do not wish to have rolled over to reflect effectively the new tradable Futures contract, you should close the position(s) and/or cancel Orders before the rollover date and open a new position, at your discretion,</w:t>
      </w:r>
      <w:r>
        <w:rPr>
          <w:spacing w:val="-2"/>
          <w:sz w:val="18"/>
        </w:rPr>
        <w:t xml:space="preserve"> </w:t>
      </w:r>
      <w:r>
        <w:rPr>
          <w:sz w:val="18"/>
        </w:rPr>
        <w:t>afterwards.</w:t>
      </w:r>
    </w:p>
    <w:p w14:paraId="02D7EE25" w14:textId="77777777" w:rsidR="00D010E2" w:rsidRDefault="00D010E2">
      <w:pPr>
        <w:pStyle w:val="BodyText"/>
        <w:spacing w:before="4"/>
        <w:rPr>
          <w:sz w:val="19"/>
        </w:rPr>
      </w:pPr>
    </w:p>
    <w:p w14:paraId="30D7B9F0" w14:textId="77777777" w:rsidR="00D010E2" w:rsidRDefault="008166BA">
      <w:pPr>
        <w:pStyle w:val="ListParagraph"/>
        <w:numPr>
          <w:ilvl w:val="1"/>
          <w:numId w:val="46"/>
        </w:numPr>
        <w:tabs>
          <w:tab w:val="left" w:pos="594"/>
        </w:tabs>
        <w:spacing w:line="259" w:lineRule="auto"/>
        <w:ind w:right="128" w:firstLine="0"/>
        <w:rPr>
          <w:sz w:val="18"/>
        </w:rPr>
      </w:pPr>
      <w:r>
        <w:rPr>
          <w:sz w:val="18"/>
        </w:rPr>
        <w:t>The price difference between the price of the expiring Future contract underlining your original CFD Order as at the expiration date and the price of the rolling over (new) Futures contract underlining your effectively new CFD</w:t>
      </w:r>
      <w:r>
        <w:rPr>
          <w:spacing w:val="-22"/>
          <w:sz w:val="18"/>
        </w:rPr>
        <w:t xml:space="preserve"> </w:t>
      </w:r>
      <w:r>
        <w:rPr>
          <w:sz w:val="18"/>
        </w:rPr>
        <w:t>Order (being the next underlining Future price referred to above) will be debited/credited to your Account by means of negative/positive adjustments into your Account, relative to the size of your order. Whenever an Expiration Rollover occurs, we will charge you an amount (which will be include within “Swap” or ‘Expiration Rollover” charges depending on the trading platform you are using) which shall be equal to the Spread of the CFDs being rolledover. This effectively aligns to the cost that you would have incurred if your CFD Order would have been closed on the expiration date and you would open a new CFD Order based on the new Future contract. These charges (included in the “Swap”</w:t>
      </w:r>
      <w:r>
        <w:rPr>
          <w:spacing w:val="-7"/>
          <w:sz w:val="18"/>
        </w:rPr>
        <w:t xml:space="preserve"> </w:t>
      </w:r>
      <w:r>
        <w:rPr>
          <w:sz w:val="18"/>
        </w:rPr>
        <w:t>or</w:t>
      </w:r>
    </w:p>
    <w:p w14:paraId="5F050461" w14:textId="77777777" w:rsidR="00D010E2" w:rsidRDefault="008166BA">
      <w:pPr>
        <w:pStyle w:val="BodyText"/>
        <w:spacing w:line="259" w:lineRule="auto"/>
        <w:ind w:left="187" w:right="112"/>
      </w:pPr>
      <w:r>
        <w:t>“Expiration Rollover” charges depending on the trading platform you are using) shall be determined by us from time to time, in our absolute discretion. You hereby authorise us to subtract such charges from your Account without your prior consent having regard to the disclosures made herein.</w:t>
      </w:r>
    </w:p>
    <w:p w14:paraId="5E85E610" w14:textId="77777777" w:rsidR="00D010E2" w:rsidRDefault="00D010E2">
      <w:pPr>
        <w:pStyle w:val="BodyText"/>
        <w:spacing w:before="3"/>
        <w:rPr>
          <w:sz w:val="19"/>
        </w:rPr>
      </w:pPr>
    </w:p>
    <w:p w14:paraId="51D7D212" w14:textId="77777777" w:rsidR="00D010E2" w:rsidRDefault="008166BA">
      <w:pPr>
        <w:pStyle w:val="ListParagraph"/>
        <w:numPr>
          <w:ilvl w:val="1"/>
          <w:numId w:val="46"/>
        </w:numPr>
        <w:tabs>
          <w:tab w:val="left" w:pos="594"/>
        </w:tabs>
        <w:spacing w:line="259" w:lineRule="auto"/>
        <w:ind w:right="200" w:firstLine="0"/>
        <w:rPr>
          <w:sz w:val="18"/>
        </w:rPr>
      </w:pPr>
      <w:r>
        <w:rPr>
          <w:sz w:val="18"/>
        </w:rPr>
        <w:t>For swap free accounts, due to their nature, the aforementioned actions shall be effected through manual credit or debit adjustments, to reflect the difference on</w:t>
      </w:r>
      <w:r>
        <w:rPr>
          <w:spacing w:val="-21"/>
          <w:sz w:val="18"/>
        </w:rPr>
        <w:t xml:space="preserve"> </w:t>
      </w:r>
      <w:r>
        <w:rPr>
          <w:sz w:val="18"/>
        </w:rPr>
        <w:t>the Price between the old expiring contract and the new contract. The calculation formula and prices used are the same as prescribed for the normal (non-swap free) procedure. Any such manual adjustments will not affect your</w:t>
      </w:r>
      <w:r>
        <w:rPr>
          <w:spacing w:val="-1"/>
          <w:sz w:val="18"/>
        </w:rPr>
        <w:t xml:space="preserve"> </w:t>
      </w:r>
      <w:r>
        <w:rPr>
          <w:sz w:val="18"/>
        </w:rPr>
        <w:t>Equity.</w:t>
      </w:r>
    </w:p>
    <w:p w14:paraId="5FA2E9B5" w14:textId="77777777" w:rsidR="00D010E2" w:rsidRDefault="00D010E2">
      <w:pPr>
        <w:pStyle w:val="BodyText"/>
        <w:spacing w:before="3"/>
        <w:rPr>
          <w:sz w:val="19"/>
        </w:rPr>
      </w:pPr>
    </w:p>
    <w:p w14:paraId="07ECB78C" w14:textId="77777777" w:rsidR="00D010E2" w:rsidRDefault="008166BA">
      <w:pPr>
        <w:pStyle w:val="ListParagraph"/>
        <w:numPr>
          <w:ilvl w:val="1"/>
          <w:numId w:val="46"/>
        </w:numPr>
        <w:tabs>
          <w:tab w:val="left" w:pos="594"/>
        </w:tabs>
        <w:spacing w:before="1" w:line="259" w:lineRule="auto"/>
        <w:ind w:right="123" w:firstLine="0"/>
        <w:rPr>
          <w:sz w:val="18"/>
        </w:rPr>
      </w:pPr>
      <w:r>
        <w:rPr>
          <w:sz w:val="18"/>
        </w:rPr>
        <w:t>We reserve the right at any time to apply the swap free accounts procedure and reflect the difference to the Price through manual adjustments instead of through swaps or other</w:t>
      </w:r>
      <w:r>
        <w:rPr>
          <w:spacing w:val="-1"/>
          <w:sz w:val="18"/>
        </w:rPr>
        <w:t xml:space="preserve"> </w:t>
      </w:r>
      <w:r>
        <w:rPr>
          <w:sz w:val="18"/>
        </w:rPr>
        <w:t>charges.</w:t>
      </w:r>
    </w:p>
    <w:p w14:paraId="1F4A33D4" w14:textId="77777777" w:rsidR="00D010E2" w:rsidRDefault="00D010E2">
      <w:pPr>
        <w:pStyle w:val="BodyText"/>
        <w:spacing w:before="4"/>
        <w:rPr>
          <w:sz w:val="19"/>
        </w:rPr>
      </w:pPr>
    </w:p>
    <w:p w14:paraId="7CB307CE" w14:textId="77777777" w:rsidR="00D010E2" w:rsidRDefault="008166BA">
      <w:pPr>
        <w:pStyle w:val="ListParagraph"/>
        <w:numPr>
          <w:ilvl w:val="1"/>
          <w:numId w:val="46"/>
        </w:numPr>
        <w:tabs>
          <w:tab w:val="left" w:pos="685"/>
        </w:tabs>
        <w:spacing w:line="259" w:lineRule="auto"/>
        <w:ind w:right="258" w:firstLine="0"/>
        <w:rPr>
          <w:sz w:val="18"/>
        </w:rPr>
      </w:pPr>
      <w:r>
        <w:rPr>
          <w:sz w:val="18"/>
        </w:rPr>
        <w:t>In case the liquidity of the underlying Future for the CFD that is due to expire is low, we may, at our discretion, effect the rollover on an earlier date that the prescribed one.</w:t>
      </w:r>
    </w:p>
    <w:p w14:paraId="7B3F6816" w14:textId="77777777" w:rsidR="00D010E2" w:rsidRDefault="00D010E2">
      <w:pPr>
        <w:pStyle w:val="BodyText"/>
        <w:spacing w:before="5"/>
        <w:rPr>
          <w:sz w:val="19"/>
        </w:rPr>
      </w:pPr>
    </w:p>
    <w:p w14:paraId="4A8916BE" w14:textId="77777777" w:rsidR="00D010E2" w:rsidRDefault="008166BA">
      <w:pPr>
        <w:pStyle w:val="ListParagraph"/>
        <w:numPr>
          <w:ilvl w:val="1"/>
          <w:numId w:val="46"/>
        </w:numPr>
        <w:tabs>
          <w:tab w:val="left" w:pos="685"/>
        </w:tabs>
        <w:spacing w:line="259" w:lineRule="auto"/>
        <w:ind w:right="721" w:firstLine="0"/>
        <w:rPr>
          <w:sz w:val="18"/>
        </w:rPr>
      </w:pPr>
      <w:r>
        <w:rPr>
          <w:sz w:val="18"/>
        </w:rPr>
        <w:t>All rollover adjustments are calculated in the currency the underlying financial instrument is denominated in. In case the Account is in a</w:t>
      </w:r>
      <w:r>
        <w:rPr>
          <w:spacing w:val="-20"/>
          <w:sz w:val="18"/>
        </w:rPr>
        <w:t xml:space="preserve"> </w:t>
      </w:r>
      <w:r>
        <w:rPr>
          <w:sz w:val="18"/>
        </w:rPr>
        <w:t>different</w:t>
      </w:r>
    </w:p>
    <w:p w14:paraId="083A4F84" w14:textId="77777777" w:rsidR="00D010E2" w:rsidRDefault="00D010E2">
      <w:pPr>
        <w:spacing w:line="259" w:lineRule="auto"/>
        <w:rPr>
          <w:sz w:val="18"/>
        </w:rPr>
        <w:sectPr w:rsidR="00D010E2">
          <w:pgSz w:w="11910" w:h="16840"/>
          <w:pgMar w:top="840" w:right="1320" w:bottom="680" w:left="580" w:header="0" w:footer="409" w:gutter="0"/>
          <w:cols w:num="2" w:space="720" w:equalWidth="0">
            <w:col w:w="5244" w:space="40"/>
            <w:col w:w="4726"/>
          </w:cols>
        </w:sectPr>
      </w:pPr>
    </w:p>
    <w:p w14:paraId="40094249" w14:textId="77777777" w:rsidR="00D010E2" w:rsidRDefault="008166BA">
      <w:pPr>
        <w:pStyle w:val="BodyText"/>
        <w:spacing w:before="40" w:line="259" w:lineRule="auto"/>
        <w:ind w:left="5471" w:right="347"/>
      </w:pPr>
      <w:r>
        <w:lastRenderedPageBreak/>
        <w:t>currency, we will, through our Electronic Trading System, automatically convert this to the Base Currency of the Account.</w:t>
      </w:r>
    </w:p>
    <w:p w14:paraId="3E40C15D" w14:textId="77777777" w:rsidR="00D010E2" w:rsidRDefault="00D010E2">
      <w:pPr>
        <w:pStyle w:val="BodyText"/>
        <w:rPr>
          <w:sz w:val="20"/>
        </w:rPr>
      </w:pPr>
    </w:p>
    <w:p w14:paraId="5546D444" w14:textId="77777777" w:rsidR="00D010E2" w:rsidRDefault="00D010E2">
      <w:pPr>
        <w:rPr>
          <w:sz w:val="20"/>
        </w:rPr>
        <w:sectPr w:rsidR="00D010E2">
          <w:pgSz w:w="11910" w:h="16840"/>
          <w:pgMar w:top="840" w:right="1320" w:bottom="680" w:left="580" w:header="0" w:footer="409" w:gutter="0"/>
          <w:cols w:space="720"/>
        </w:sectPr>
      </w:pPr>
    </w:p>
    <w:p w14:paraId="194A197C" w14:textId="316739A1" w:rsidR="00D010E2" w:rsidRDefault="005F798C">
      <w:pPr>
        <w:pStyle w:val="BodyText"/>
        <w:spacing w:before="10"/>
      </w:pPr>
      <w:r>
        <w:rPr>
          <w:noProof/>
          <w:lang w:val="en-GB" w:eastAsia="en-GB" w:bidi="ar-SA"/>
        </w:rPr>
        <mc:AlternateContent>
          <mc:Choice Requires="wps">
            <w:drawing>
              <wp:anchor distT="0" distB="0" distL="114300" distR="114300" simplePos="0" relativeHeight="251679744" behindDoc="0" locked="0" layoutInCell="1" allowOverlap="1" wp14:anchorId="7D6BAAFB" wp14:editId="355FA5C5">
                <wp:simplePos x="0" y="0"/>
                <wp:positionH relativeFrom="page">
                  <wp:posOffset>3774440</wp:posOffset>
                </wp:positionH>
                <wp:positionV relativeFrom="page">
                  <wp:posOffset>571500</wp:posOffset>
                </wp:positionV>
                <wp:extent cx="0" cy="9444355"/>
                <wp:effectExtent l="12065" t="9525" r="6985" b="13970"/>
                <wp:wrapNone/>
                <wp:docPr id="2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435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C63BD6" id="Line 22"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2pt,45pt" to="297.2pt,7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9b2EgIAACoEAAAOAAAAZHJzL2Uyb0RvYy54bWysU8GO2jAQvVfqP1i+QxI2U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" strokeweight=".48pt">
                <w10:wrap anchorx="page" anchory="page"/>
              </v:line>
            </w:pict>
          </mc:Fallback>
        </mc:AlternateContent>
      </w:r>
    </w:p>
    <w:p w14:paraId="4AC06949" w14:textId="77777777" w:rsidR="00D010E2" w:rsidRDefault="008166BA">
      <w:pPr>
        <w:pStyle w:val="Heading1"/>
        <w:numPr>
          <w:ilvl w:val="0"/>
          <w:numId w:val="47"/>
        </w:numPr>
        <w:tabs>
          <w:tab w:val="left" w:pos="1132"/>
        </w:tabs>
        <w:spacing w:before="1"/>
        <w:ind w:left="1131"/>
        <w:jc w:val="left"/>
      </w:pPr>
      <w:r>
        <w:t>ZAŠTITA OD NEGATIVNOG</w:t>
      </w:r>
      <w:r>
        <w:rPr>
          <w:spacing w:val="-3"/>
        </w:rPr>
        <w:t xml:space="preserve"> </w:t>
      </w:r>
      <w:r>
        <w:t>BILANSA</w:t>
      </w:r>
    </w:p>
    <w:p w14:paraId="5293FB0C" w14:textId="77777777" w:rsidR="00D010E2" w:rsidRDefault="00D010E2">
      <w:pPr>
        <w:pStyle w:val="BodyText"/>
        <w:spacing w:before="11"/>
        <w:rPr>
          <w:b/>
          <w:sz w:val="20"/>
        </w:rPr>
      </w:pPr>
    </w:p>
    <w:p w14:paraId="1212D9EC" w14:textId="77777777" w:rsidR="00D010E2" w:rsidRDefault="008166BA">
      <w:pPr>
        <w:pStyle w:val="ListParagraph"/>
        <w:numPr>
          <w:ilvl w:val="1"/>
          <w:numId w:val="47"/>
        </w:numPr>
        <w:tabs>
          <w:tab w:val="left" w:pos="1267"/>
        </w:tabs>
        <w:spacing w:line="259" w:lineRule="auto"/>
        <w:ind w:left="860" w:firstLine="0"/>
        <w:jc w:val="left"/>
        <w:rPr>
          <w:sz w:val="18"/>
        </w:rPr>
      </w:pPr>
      <w:r>
        <w:rPr>
          <w:sz w:val="18"/>
        </w:rPr>
        <w:t>Društvo pruža zaštitu od negativnog bilansa</w:t>
      </w:r>
      <w:r>
        <w:rPr>
          <w:spacing w:val="-19"/>
          <w:sz w:val="18"/>
        </w:rPr>
        <w:t xml:space="preserve"> </w:t>
      </w:r>
      <w:r>
        <w:rPr>
          <w:sz w:val="18"/>
        </w:rPr>
        <w:t xml:space="preserve">(“negative balance protection”) za </w:t>
      </w:r>
      <w:r w:rsidR="008C5DBB">
        <w:rPr>
          <w:sz w:val="18"/>
        </w:rPr>
        <w:t>Klijentski</w:t>
      </w:r>
      <w:r>
        <w:rPr>
          <w:sz w:val="18"/>
        </w:rPr>
        <w:t xml:space="preserve"> račun. Ovo znači da Vaši gubici nikada ne mogu premašiti </w:t>
      </w:r>
      <w:r w:rsidR="008C5DBB">
        <w:rPr>
          <w:sz w:val="18"/>
        </w:rPr>
        <w:t xml:space="preserve">Klijentsku </w:t>
      </w:r>
      <w:r>
        <w:rPr>
          <w:sz w:val="18"/>
        </w:rPr>
        <w:t>kapitalnu</w:t>
      </w:r>
      <w:r>
        <w:rPr>
          <w:spacing w:val="-9"/>
          <w:sz w:val="18"/>
        </w:rPr>
        <w:t xml:space="preserve"> </w:t>
      </w:r>
      <w:r>
        <w:rPr>
          <w:sz w:val="18"/>
        </w:rPr>
        <w:t>vrijednost.</w:t>
      </w:r>
    </w:p>
    <w:p w14:paraId="783EEF0C" w14:textId="77777777" w:rsidR="00D010E2" w:rsidRDefault="00D010E2">
      <w:pPr>
        <w:pStyle w:val="BodyText"/>
        <w:spacing w:before="4"/>
        <w:rPr>
          <w:sz w:val="19"/>
        </w:rPr>
      </w:pPr>
    </w:p>
    <w:p w14:paraId="2165A808" w14:textId="77777777" w:rsidR="00D010E2" w:rsidRDefault="008166BA">
      <w:pPr>
        <w:pStyle w:val="ListParagraph"/>
        <w:numPr>
          <w:ilvl w:val="1"/>
          <w:numId w:val="47"/>
        </w:numPr>
        <w:tabs>
          <w:tab w:val="left" w:pos="1267"/>
        </w:tabs>
        <w:spacing w:line="259" w:lineRule="auto"/>
        <w:ind w:left="860" w:right="33" w:firstLine="0"/>
        <w:jc w:val="left"/>
        <w:rPr>
          <w:sz w:val="18"/>
        </w:rPr>
      </w:pPr>
      <w:r>
        <w:rPr>
          <w:sz w:val="18"/>
        </w:rPr>
        <w:t>Zaštita od negativnog bilansa ograničava Vašu</w:t>
      </w:r>
      <w:r>
        <w:rPr>
          <w:spacing w:val="-18"/>
          <w:sz w:val="18"/>
        </w:rPr>
        <w:t xml:space="preserve"> </w:t>
      </w:r>
      <w:r>
        <w:rPr>
          <w:sz w:val="18"/>
        </w:rPr>
        <w:t>ukupnu izloženost za sve CFD instrumente povezane s</w:t>
      </w:r>
      <w:r>
        <w:rPr>
          <w:spacing w:val="-12"/>
          <w:sz w:val="18"/>
        </w:rPr>
        <w:t xml:space="preserve"> </w:t>
      </w:r>
      <w:r>
        <w:rPr>
          <w:sz w:val="18"/>
        </w:rPr>
        <w:t>Vašim</w:t>
      </w:r>
    </w:p>
    <w:p w14:paraId="53EBFA5F" w14:textId="77777777" w:rsidR="00D010E2" w:rsidRDefault="00607665">
      <w:pPr>
        <w:pStyle w:val="BodyText"/>
        <w:spacing w:line="259" w:lineRule="auto"/>
        <w:ind w:left="860" w:right="5"/>
      </w:pPr>
      <w:r>
        <w:t>računom, osiguravajuć</w:t>
      </w:r>
      <w:r w:rsidR="008166BA">
        <w:t>i da maksimalni iznos gubitka od trgovanja</w:t>
      </w:r>
      <w:r w:rsidR="008166BA">
        <w:rPr>
          <w:spacing w:val="-6"/>
        </w:rPr>
        <w:t xml:space="preserve"> </w:t>
      </w:r>
      <w:r w:rsidR="008166BA">
        <w:t>CFD-ima,</w:t>
      </w:r>
      <w:r w:rsidR="008166BA">
        <w:rPr>
          <w:spacing w:val="-6"/>
        </w:rPr>
        <w:t xml:space="preserve"> </w:t>
      </w:r>
      <w:r>
        <w:t>uključujuć</w:t>
      </w:r>
      <w:r w:rsidR="008166BA">
        <w:t>i</w:t>
      </w:r>
      <w:r w:rsidR="008166BA">
        <w:rPr>
          <w:spacing w:val="-6"/>
        </w:rPr>
        <w:t xml:space="preserve"> </w:t>
      </w:r>
      <w:r w:rsidR="008166BA">
        <w:t>sve</w:t>
      </w:r>
      <w:r w:rsidR="008166BA">
        <w:rPr>
          <w:spacing w:val="-6"/>
        </w:rPr>
        <w:t xml:space="preserve"> </w:t>
      </w:r>
      <w:r w:rsidR="008166BA">
        <w:t>povezane</w:t>
      </w:r>
      <w:r w:rsidR="008166BA">
        <w:rPr>
          <w:spacing w:val="-7"/>
        </w:rPr>
        <w:t xml:space="preserve"> </w:t>
      </w:r>
      <w:r w:rsidR="008166BA">
        <w:t>troškove,</w:t>
      </w:r>
      <w:r w:rsidR="008166BA">
        <w:rPr>
          <w:spacing w:val="-5"/>
        </w:rPr>
        <w:t xml:space="preserve"> </w:t>
      </w:r>
      <w:r w:rsidR="008166BA">
        <w:t>bud</w:t>
      </w:r>
      <w:r>
        <w:t>e ograničena</w:t>
      </w:r>
      <w:r w:rsidR="008166BA">
        <w:t xml:space="preserve"> na ukupna sredstva koja se nalaze na</w:t>
      </w:r>
      <w:r w:rsidR="008166BA">
        <w:rPr>
          <w:spacing w:val="-14"/>
        </w:rPr>
        <w:t xml:space="preserve"> </w:t>
      </w:r>
      <w:r w:rsidR="008166BA">
        <w:t>Vašem</w:t>
      </w:r>
    </w:p>
    <w:p w14:paraId="1EF0E295" w14:textId="77777777" w:rsidR="00D010E2" w:rsidRDefault="008166BA">
      <w:pPr>
        <w:pStyle w:val="BodyText"/>
        <w:spacing w:line="259" w:lineRule="auto"/>
        <w:ind w:left="860" w:right="182"/>
      </w:pPr>
      <w:r>
        <w:t>računu. To uključuje i sva sredstva koja tek treba da budu u</w:t>
      </w:r>
      <w:r w:rsidR="00607665">
        <w:t>plać</w:t>
      </w:r>
      <w:r>
        <w:t>ena na Vaš račun uslijed neto dobiti od zatvaranja otvorenih CFD pozicija povezanih s računom.</w:t>
      </w:r>
    </w:p>
    <w:p w14:paraId="1A314054" w14:textId="77777777" w:rsidR="00D010E2" w:rsidRDefault="00D010E2">
      <w:pPr>
        <w:pStyle w:val="BodyText"/>
        <w:spacing w:before="4"/>
        <w:rPr>
          <w:sz w:val="19"/>
        </w:rPr>
      </w:pPr>
    </w:p>
    <w:p w14:paraId="6E7D93F4" w14:textId="77777777" w:rsidR="00D010E2" w:rsidRDefault="008166BA">
      <w:pPr>
        <w:pStyle w:val="ListParagraph"/>
        <w:numPr>
          <w:ilvl w:val="1"/>
          <w:numId w:val="47"/>
        </w:numPr>
        <w:tabs>
          <w:tab w:val="left" w:pos="1266"/>
        </w:tabs>
        <w:spacing w:line="259" w:lineRule="auto"/>
        <w:ind w:left="860" w:right="540" w:firstLine="0"/>
        <w:jc w:val="left"/>
        <w:rPr>
          <w:sz w:val="18"/>
        </w:rPr>
      </w:pPr>
      <w:r>
        <w:rPr>
          <w:sz w:val="18"/>
        </w:rPr>
        <w:t>U nekim jurisdikcijama, gdje se od nas traži da uradimo to u skladu s lokalnim važe</w:t>
      </w:r>
      <w:r w:rsidR="00F57DD8">
        <w:rPr>
          <w:sz w:val="18"/>
        </w:rPr>
        <w:t>ćim</w:t>
      </w:r>
      <w:r>
        <w:rPr>
          <w:sz w:val="18"/>
        </w:rPr>
        <w:t xml:space="preserve"> Zakonima i propisima, Društvo Klijentu može ponuditi dodatne mehanizme</w:t>
      </w:r>
      <w:r>
        <w:rPr>
          <w:spacing w:val="-9"/>
          <w:sz w:val="18"/>
        </w:rPr>
        <w:t xml:space="preserve"> </w:t>
      </w:r>
      <w:r>
        <w:rPr>
          <w:sz w:val="18"/>
        </w:rPr>
        <w:t>zaštite,</w:t>
      </w:r>
      <w:r>
        <w:rPr>
          <w:spacing w:val="-7"/>
          <w:sz w:val="18"/>
        </w:rPr>
        <w:t xml:space="preserve"> </w:t>
      </w:r>
      <w:r w:rsidR="00607665">
        <w:rPr>
          <w:sz w:val="18"/>
        </w:rPr>
        <w:t>ograničavajuć</w:t>
      </w:r>
      <w:r>
        <w:rPr>
          <w:sz w:val="18"/>
        </w:rPr>
        <w:t>i</w:t>
      </w:r>
      <w:r>
        <w:rPr>
          <w:spacing w:val="-8"/>
          <w:sz w:val="18"/>
        </w:rPr>
        <w:t xml:space="preserve"> </w:t>
      </w:r>
      <w:r>
        <w:rPr>
          <w:sz w:val="18"/>
        </w:rPr>
        <w:t>svoje</w:t>
      </w:r>
      <w:r>
        <w:rPr>
          <w:spacing w:val="-9"/>
          <w:sz w:val="18"/>
        </w:rPr>
        <w:t xml:space="preserve"> </w:t>
      </w:r>
      <w:r>
        <w:rPr>
          <w:sz w:val="18"/>
        </w:rPr>
        <w:t>maksimalne</w:t>
      </w:r>
    </w:p>
    <w:p w14:paraId="62A1F5BE" w14:textId="77777777" w:rsidR="00D010E2" w:rsidRDefault="008166BA">
      <w:pPr>
        <w:pStyle w:val="BodyText"/>
        <w:spacing w:line="259" w:lineRule="auto"/>
        <w:ind w:left="860" w:right="219"/>
      </w:pPr>
      <w:r>
        <w:t>potencijalne gubitke. Detalji o dodatnoj zaš</w:t>
      </w:r>
      <w:r w:rsidR="00607665">
        <w:t>titi koja može biti dostupna bić</w:t>
      </w:r>
      <w:r>
        <w:t>e dostavljeni Klijentu putem e-maila ili putem elektronske platforme za trgovanje. Dodatni</w:t>
      </w:r>
    </w:p>
    <w:p w14:paraId="7A5D6ED5" w14:textId="77777777" w:rsidR="00D010E2" w:rsidRDefault="008166BA">
      <w:pPr>
        <w:pStyle w:val="BodyText"/>
        <w:ind w:left="860"/>
      </w:pPr>
      <w:r>
        <w:t>mehanizmi zaštite nisu dostupni svim Klijentima.</w:t>
      </w:r>
    </w:p>
    <w:p w14:paraId="6D71E866" w14:textId="77777777" w:rsidR="00D010E2" w:rsidRDefault="00D010E2">
      <w:pPr>
        <w:pStyle w:val="BodyText"/>
      </w:pPr>
    </w:p>
    <w:p w14:paraId="42020FBB" w14:textId="77777777" w:rsidR="00D010E2" w:rsidRDefault="00D010E2">
      <w:pPr>
        <w:pStyle w:val="BodyText"/>
        <w:spacing w:before="8"/>
        <w:rPr>
          <w:sz w:val="23"/>
        </w:rPr>
      </w:pPr>
    </w:p>
    <w:p w14:paraId="6422419D" w14:textId="77777777" w:rsidR="00D010E2" w:rsidRDefault="008166BA">
      <w:pPr>
        <w:pStyle w:val="Heading1"/>
        <w:numPr>
          <w:ilvl w:val="0"/>
          <w:numId w:val="47"/>
        </w:numPr>
        <w:tabs>
          <w:tab w:val="left" w:pos="1132"/>
        </w:tabs>
        <w:ind w:left="1131"/>
        <w:jc w:val="left"/>
      </w:pPr>
      <w:r>
        <w:t>DOBITAK I</w:t>
      </w:r>
      <w:r>
        <w:rPr>
          <w:spacing w:val="-1"/>
        </w:rPr>
        <w:t xml:space="preserve"> </w:t>
      </w:r>
      <w:r>
        <w:t>GUBITAK</w:t>
      </w:r>
    </w:p>
    <w:p w14:paraId="113C0538" w14:textId="77777777" w:rsidR="00D010E2" w:rsidRDefault="00D010E2">
      <w:pPr>
        <w:pStyle w:val="BodyText"/>
        <w:spacing w:before="9"/>
        <w:rPr>
          <w:b/>
          <w:sz w:val="20"/>
        </w:rPr>
      </w:pPr>
    </w:p>
    <w:p w14:paraId="46A0FF5F" w14:textId="77777777" w:rsidR="00D010E2" w:rsidRDefault="008166BA">
      <w:pPr>
        <w:pStyle w:val="ListParagraph"/>
        <w:numPr>
          <w:ilvl w:val="1"/>
          <w:numId w:val="47"/>
        </w:numPr>
        <w:tabs>
          <w:tab w:val="left" w:pos="1267"/>
        </w:tabs>
        <w:spacing w:line="259" w:lineRule="auto"/>
        <w:ind w:left="860" w:right="117" w:firstLine="0"/>
        <w:jc w:val="left"/>
        <w:rPr>
          <w:sz w:val="18"/>
        </w:rPr>
      </w:pPr>
      <w:r>
        <w:rPr>
          <w:sz w:val="18"/>
        </w:rPr>
        <w:t>Vi</w:t>
      </w:r>
      <w:r>
        <w:rPr>
          <w:spacing w:val="-5"/>
          <w:sz w:val="18"/>
        </w:rPr>
        <w:t xml:space="preserve"> </w:t>
      </w:r>
      <w:r w:rsidR="00B52A90">
        <w:rPr>
          <w:sz w:val="18"/>
        </w:rPr>
        <w:t>ostvarujete</w:t>
      </w:r>
      <w:r>
        <w:rPr>
          <w:spacing w:val="-5"/>
          <w:sz w:val="18"/>
        </w:rPr>
        <w:t xml:space="preserve"> </w:t>
      </w:r>
      <w:r>
        <w:rPr>
          <w:sz w:val="18"/>
        </w:rPr>
        <w:t>profit</w:t>
      </w:r>
      <w:r>
        <w:rPr>
          <w:spacing w:val="-4"/>
          <w:sz w:val="18"/>
        </w:rPr>
        <w:t xml:space="preserve"> </w:t>
      </w:r>
      <w:r>
        <w:rPr>
          <w:sz w:val="18"/>
        </w:rPr>
        <w:t>kada</w:t>
      </w:r>
      <w:r>
        <w:rPr>
          <w:spacing w:val="-2"/>
          <w:sz w:val="18"/>
        </w:rPr>
        <w:t xml:space="preserve"> </w:t>
      </w:r>
      <w:r>
        <w:rPr>
          <w:sz w:val="18"/>
        </w:rPr>
        <w:t>prodate</w:t>
      </w:r>
      <w:r>
        <w:rPr>
          <w:spacing w:val="-4"/>
          <w:sz w:val="18"/>
        </w:rPr>
        <w:t xml:space="preserve"> </w:t>
      </w:r>
      <w:r>
        <w:rPr>
          <w:sz w:val="18"/>
        </w:rPr>
        <w:t>u</w:t>
      </w:r>
      <w:r>
        <w:rPr>
          <w:spacing w:val="-5"/>
          <w:sz w:val="18"/>
        </w:rPr>
        <w:t xml:space="preserve"> </w:t>
      </w:r>
      <w:r>
        <w:rPr>
          <w:sz w:val="18"/>
        </w:rPr>
        <w:t>trenutku kada je ponuđe</w:t>
      </w:r>
      <w:r w:rsidR="00607665">
        <w:rPr>
          <w:sz w:val="18"/>
        </w:rPr>
        <w:t>na cijena po kojoj prodajete već</w:t>
      </w:r>
      <w:r>
        <w:rPr>
          <w:sz w:val="18"/>
        </w:rPr>
        <w:t>a od ponuđene cijene po kojoj ste kupili.</w:t>
      </w:r>
    </w:p>
    <w:p w14:paraId="2971CB09" w14:textId="77777777" w:rsidR="00D010E2" w:rsidRDefault="00D010E2">
      <w:pPr>
        <w:pStyle w:val="BodyText"/>
        <w:spacing w:before="6"/>
        <w:rPr>
          <w:sz w:val="19"/>
        </w:rPr>
      </w:pPr>
    </w:p>
    <w:p w14:paraId="0D86E4DA" w14:textId="77777777" w:rsidR="00D010E2" w:rsidRDefault="00607665">
      <w:pPr>
        <w:pStyle w:val="ListParagraph"/>
        <w:numPr>
          <w:ilvl w:val="1"/>
          <w:numId w:val="47"/>
        </w:numPr>
        <w:tabs>
          <w:tab w:val="left" w:pos="1267"/>
        </w:tabs>
        <w:ind w:left="1266" w:hanging="407"/>
        <w:jc w:val="both"/>
        <w:rPr>
          <w:sz w:val="18"/>
        </w:rPr>
      </w:pPr>
      <w:r>
        <w:rPr>
          <w:sz w:val="18"/>
        </w:rPr>
        <w:t>Vi ć</w:t>
      </w:r>
      <w:r w:rsidR="008166BA">
        <w:rPr>
          <w:sz w:val="18"/>
        </w:rPr>
        <w:t>ete ostvariti gubitak kada prodajete u</w:t>
      </w:r>
    </w:p>
    <w:p w14:paraId="0B0624BD" w14:textId="77777777" w:rsidR="00D010E2" w:rsidRDefault="008166BA">
      <w:pPr>
        <w:pStyle w:val="BodyText"/>
        <w:spacing w:before="16" w:line="259" w:lineRule="auto"/>
        <w:ind w:left="860" w:right="189"/>
      </w:pPr>
      <w:r>
        <w:t>trenutku kada je ponuđena cijena po kojoj prodajete niža od ponuđene cijene po kojoj ste kupili.</w:t>
      </w:r>
    </w:p>
    <w:p w14:paraId="05BC1A37" w14:textId="77777777" w:rsidR="00D010E2" w:rsidRDefault="00D010E2">
      <w:pPr>
        <w:pStyle w:val="BodyText"/>
        <w:spacing w:before="1"/>
      </w:pPr>
    </w:p>
    <w:p w14:paraId="1C466243" w14:textId="77777777" w:rsidR="00D010E2" w:rsidRDefault="008166BA">
      <w:pPr>
        <w:pStyle w:val="ListParagraph"/>
        <w:numPr>
          <w:ilvl w:val="1"/>
          <w:numId w:val="47"/>
        </w:numPr>
        <w:tabs>
          <w:tab w:val="left" w:pos="1267"/>
        </w:tabs>
        <w:spacing w:before="1"/>
        <w:ind w:left="860" w:right="297" w:firstLine="0"/>
        <w:jc w:val="both"/>
        <w:rPr>
          <w:sz w:val="18"/>
        </w:rPr>
      </w:pPr>
      <w:r>
        <w:rPr>
          <w:sz w:val="18"/>
        </w:rPr>
        <w:t>Ovakva</w:t>
      </w:r>
      <w:r>
        <w:rPr>
          <w:spacing w:val="-4"/>
          <w:sz w:val="18"/>
        </w:rPr>
        <w:t xml:space="preserve"> </w:t>
      </w:r>
      <w:r>
        <w:rPr>
          <w:sz w:val="18"/>
        </w:rPr>
        <w:t>dobit</w:t>
      </w:r>
      <w:r>
        <w:rPr>
          <w:spacing w:val="-4"/>
          <w:sz w:val="18"/>
        </w:rPr>
        <w:t xml:space="preserve"> </w:t>
      </w:r>
      <w:r>
        <w:rPr>
          <w:sz w:val="18"/>
        </w:rPr>
        <w:t>ili</w:t>
      </w:r>
      <w:r>
        <w:rPr>
          <w:spacing w:val="-4"/>
          <w:sz w:val="18"/>
        </w:rPr>
        <w:t xml:space="preserve"> </w:t>
      </w:r>
      <w:r>
        <w:rPr>
          <w:sz w:val="18"/>
        </w:rPr>
        <w:t>gubitak</w:t>
      </w:r>
      <w:r>
        <w:rPr>
          <w:spacing w:val="-4"/>
          <w:sz w:val="18"/>
        </w:rPr>
        <w:t xml:space="preserve"> </w:t>
      </w:r>
      <w:r w:rsidR="00607665">
        <w:rPr>
          <w:sz w:val="18"/>
        </w:rPr>
        <w:t>bić</w:t>
      </w:r>
      <w:r>
        <w:rPr>
          <w:sz w:val="18"/>
        </w:rPr>
        <w:t>e</w:t>
      </w:r>
      <w:r>
        <w:rPr>
          <w:spacing w:val="-5"/>
          <w:sz w:val="18"/>
        </w:rPr>
        <w:t xml:space="preserve"> </w:t>
      </w:r>
      <w:r>
        <w:rPr>
          <w:sz w:val="18"/>
        </w:rPr>
        <w:t>prilagođeni</w:t>
      </w:r>
      <w:r>
        <w:rPr>
          <w:spacing w:val="-4"/>
          <w:sz w:val="18"/>
        </w:rPr>
        <w:t xml:space="preserve"> </w:t>
      </w:r>
      <w:r>
        <w:rPr>
          <w:sz w:val="18"/>
        </w:rPr>
        <w:t>kako</w:t>
      </w:r>
      <w:r>
        <w:rPr>
          <w:spacing w:val="-4"/>
          <w:sz w:val="18"/>
        </w:rPr>
        <w:t xml:space="preserve"> </w:t>
      </w:r>
      <w:r>
        <w:rPr>
          <w:sz w:val="18"/>
        </w:rPr>
        <w:t>bi</w:t>
      </w:r>
      <w:r>
        <w:rPr>
          <w:spacing w:val="-5"/>
          <w:sz w:val="18"/>
        </w:rPr>
        <w:t xml:space="preserve"> </w:t>
      </w:r>
      <w:r>
        <w:rPr>
          <w:sz w:val="18"/>
        </w:rPr>
        <w:t>se uračunale i naknade za račun, troškovi, nadoknade</w:t>
      </w:r>
      <w:r>
        <w:rPr>
          <w:spacing w:val="-9"/>
          <w:sz w:val="18"/>
        </w:rPr>
        <w:t xml:space="preserve"> </w:t>
      </w:r>
      <w:r>
        <w:rPr>
          <w:sz w:val="18"/>
        </w:rPr>
        <w:t>i</w:t>
      </w:r>
    </w:p>
    <w:p w14:paraId="5334533E" w14:textId="77777777" w:rsidR="00D010E2" w:rsidRDefault="008166BA">
      <w:pPr>
        <w:pStyle w:val="BodyText"/>
        <w:ind w:left="860" w:right="314"/>
        <w:jc w:val="both"/>
      </w:pPr>
      <w:r>
        <w:t>usklađivanja korporativnih akcija, kao što su dividende. Ostvarena</w:t>
      </w:r>
      <w:r>
        <w:rPr>
          <w:spacing w:val="-6"/>
        </w:rPr>
        <w:t xml:space="preserve"> </w:t>
      </w:r>
      <w:r>
        <w:t>dobit</w:t>
      </w:r>
      <w:r>
        <w:rPr>
          <w:spacing w:val="-5"/>
        </w:rPr>
        <w:t xml:space="preserve"> </w:t>
      </w:r>
      <w:r w:rsidR="00607665">
        <w:t>ć</w:t>
      </w:r>
      <w:r>
        <w:t>e</w:t>
      </w:r>
      <w:r>
        <w:rPr>
          <w:spacing w:val="-3"/>
        </w:rPr>
        <w:t xml:space="preserve"> </w:t>
      </w:r>
      <w:r>
        <w:t>biti</w:t>
      </w:r>
      <w:r>
        <w:rPr>
          <w:spacing w:val="-4"/>
        </w:rPr>
        <w:t xml:space="preserve"> </w:t>
      </w:r>
      <w:r>
        <w:t>dodata</w:t>
      </w:r>
      <w:r>
        <w:rPr>
          <w:spacing w:val="-5"/>
        </w:rPr>
        <w:t xml:space="preserve"> </w:t>
      </w:r>
      <w:r>
        <w:t>i</w:t>
      </w:r>
      <w:r>
        <w:rPr>
          <w:spacing w:val="-5"/>
        </w:rPr>
        <w:t xml:space="preserve"> </w:t>
      </w:r>
      <w:r>
        <w:t>gubici</w:t>
      </w:r>
      <w:r>
        <w:rPr>
          <w:spacing w:val="-6"/>
        </w:rPr>
        <w:t xml:space="preserve"> </w:t>
      </w:r>
      <w:r w:rsidR="00607665">
        <w:t>ć</w:t>
      </w:r>
      <w:r>
        <w:t>e</w:t>
      </w:r>
      <w:r>
        <w:rPr>
          <w:spacing w:val="-5"/>
        </w:rPr>
        <w:t xml:space="preserve"> </w:t>
      </w:r>
      <w:r>
        <w:t>biti</w:t>
      </w:r>
      <w:r>
        <w:rPr>
          <w:spacing w:val="-6"/>
        </w:rPr>
        <w:t xml:space="preserve"> </w:t>
      </w:r>
      <w:r>
        <w:t>oduzeti</w:t>
      </w:r>
      <w:r>
        <w:rPr>
          <w:spacing w:val="-4"/>
        </w:rPr>
        <w:t xml:space="preserve"> </w:t>
      </w:r>
      <w:r>
        <w:t>sa bilansa na Vašem računu. Nerealizovani dobici i gubici</w:t>
      </w:r>
      <w:r>
        <w:rPr>
          <w:spacing w:val="-19"/>
        </w:rPr>
        <w:t xml:space="preserve"> </w:t>
      </w:r>
      <w:r>
        <w:t>u skladu sa tržišnim uslovima koji postoje u datoj tački</w:t>
      </w:r>
      <w:r>
        <w:rPr>
          <w:spacing w:val="-13"/>
        </w:rPr>
        <w:t xml:space="preserve"> </w:t>
      </w:r>
      <w:r>
        <w:t>u</w:t>
      </w:r>
    </w:p>
    <w:p w14:paraId="196A667D" w14:textId="77777777" w:rsidR="00D010E2" w:rsidRDefault="008166BA">
      <w:pPr>
        <w:pStyle w:val="BodyText"/>
        <w:ind w:left="860" w:right="-2"/>
      </w:pPr>
      <w:r>
        <w:t>vremenu,</w:t>
      </w:r>
      <w:r>
        <w:rPr>
          <w:spacing w:val="-4"/>
        </w:rPr>
        <w:t xml:space="preserve"> </w:t>
      </w:r>
      <w:r w:rsidR="00607665">
        <w:t>ć</w:t>
      </w:r>
      <w:r>
        <w:t>e</w:t>
      </w:r>
      <w:r>
        <w:rPr>
          <w:spacing w:val="-4"/>
        </w:rPr>
        <w:t xml:space="preserve"> </w:t>
      </w:r>
      <w:r>
        <w:t>se</w:t>
      </w:r>
      <w:r>
        <w:rPr>
          <w:spacing w:val="-4"/>
        </w:rPr>
        <w:t xml:space="preserve"> </w:t>
      </w:r>
      <w:r>
        <w:t>odraziti</w:t>
      </w:r>
      <w:r>
        <w:rPr>
          <w:spacing w:val="-5"/>
        </w:rPr>
        <w:t xml:space="preserve"> </w:t>
      </w:r>
      <w:r>
        <w:t>na</w:t>
      </w:r>
      <w:r>
        <w:rPr>
          <w:spacing w:val="-1"/>
        </w:rPr>
        <w:t xml:space="preserve"> </w:t>
      </w:r>
      <w:r>
        <w:t>pozicije</w:t>
      </w:r>
      <w:r>
        <w:rPr>
          <w:spacing w:val="-4"/>
        </w:rPr>
        <w:t xml:space="preserve"> </w:t>
      </w:r>
      <w:r>
        <w:t>dobitka</w:t>
      </w:r>
      <w:r>
        <w:rPr>
          <w:spacing w:val="-5"/>
        </w:rPr>
        <w:t xml:space="preserve"> </w:t>
      </w:r>
      <w:r>
        <w:t>i</w:t>
      </w:r>
      <w:r>
        <w:rPr>
          <w:spacing w:val="-3"/>
        </w:rPr>
        <w:t xml:space="preserve"> </w:t>
      </w:r>
      <w:r>
        <w:t>gubitka</w:t>
      </w:r>
      <w:r>
        <w:rPr>
          <w:spacing w:val="-4"/>
        </w:rPr>
        <w:t xml:space="preserve"> </w:t>
      </w:r>
      <w:r>
        <w:t>i</w:t>
      </w:r>
      <w:r>
        <w:rPr>
          <w:spacing w:val="-3"/>
        </w:rPr>
        <w:t xml:space="preserve"> </w:t>
      </w:r>
      <w:r>
        <w:t>kapital Vašeg računa. Takvi</w:t>
      </w:r>
      <w:r w:rsidR="00607665">
        <w:t xml:space="preserve"> nerealizovani dobici i gubici ć</w:t>
      </w:r>
      <w:r>
        <w:t>e odrediti Vašu obavezu da imate dovoljno kapitala da</w:t>
      </w:r>
      <w:r>
        <w:rPr>
          <w:spacing w:val="-12"/>
        </w:rPr>
        <w:t xml:space="preserve"> </w:t>
      </w:r>
      <w:r>
        <w:t>zadovoljite</w:t>
      </w:r>
    </w:p>
    <w:p w14:paraId="21EA91A5" w14:textId="77777777" w:rsidR="00D010E2" w:rsidRDefault="008166BA">
      <w:pPr>
        <w:pStyle w:val="BodyText"/>
        <w:spacing w:line="219" w:lineRule="exact"/>
        <w:ind w:left="860"/>
      </w:pPr>
      <w:r>
        <w:t>stepen</w:t>
      </w:r>
      <w:r>
        <w:rPr>
          <w:spacing w:val="-6"/>
        </w:rPr>
        <w:t xml:space="preserve"> </w:t>
      </w:r>
      <w:r>
        <w:t>izloženosti</w:t>
      </w:r>
      <w:r>
        <w:rPr>
          <w:spacing w:val="-6"/>
        </w:rPr>
        <w:t xml:space="preserve"> </w:t>
      </w:r>
      <w:r>
        <w:t>riziku,</w:t>
      </w:r>
      <w:r>
        <w:rPr>
          <w:spacing w:val="-6"/>
        </w:rPr>
        <w:t xml:space="preserve"> </w:t>
      </w:r>
      <w:r>
        <w:t>odnosno</w:t>
      </w:r>
      <w:r>
        <w:rPr>
          <w:spacing w:val="-5"/>
        </w:rPr>
        <w:t xml:space="preserve"> </w:t>
      </w:r>
      <w:r>
        <w:t>leveridžu,</w:t>
      </w:r>
      <w:r>
        <w:rPr>
          <w:spacing w:val="-5"/>
        </w:rPr>
        <w:t xml:space="preserve"> </w:t>
      </w:r>
      <w:r>
        <w:t>i</w:t>
      </w:r>
      <w:r>
        <w:rPr>
          <w:spacing w:val="-5"/>
        </w:rPr>
        <w:t xml:space="preserve"> </w:t>
      </w:r>
      <w:r>
        <w:t>takođe</w:t>
      </w:r>
      <w:r>
        <w:rPr>
          <w:spacing w:val="-6"/>
        </w:rPr>
        <w:t xml:space="preserve"> </w:t>
      </w:r>
      <w:r w:rsidR="00607665">
        <w:t>da</w:t>
      </w:r>
    </w:p>
    <w:p w14:paraId="3EE21E50" w14:textId="77777777" w:rsidR="00D010E2" w:rsidRDefault="008166BA">
      <w:pPr>
        <w:pStyle w:val="BodyText"/>
        <w:ind w:left="860" w:right="80"/>
      </w:pPr>
      <w:r>
        <w:t>utvrditi da li se bilo koje drugo ograničenje trgovanja može odnositi i na Vaš račun.</w:t>
      </w:r>
    </w:p>
    <w:p w14:paraId="2AECA23C" w14:textId="7A1EFCE6" w:rsidR="00D010E2" w:rsidRDefault="00D010E2">
      <w:pPr>
        <w:pStyle w:val="BodyText"/>
        <w:spacing w:before="4"/>
      </w:pPr>
    </w:p>
    <w:p w14:paraId="11D90196" w14:textId="77777777" w:rsidR="009750EF" w:rsidRDefault="009750EF">
      <w:pPr>
        <w:pStyle w:val="BodyText"/>
        <w:spacing w:before="4"/>
        <w:rPr>
          <w:sz w:val="22"/>
        </w:rPr>
      </w:pPr>
    </w:p>
    <w:p w14:paraId="5318AC3D" w14:textId="77777777" w:rsidR="00D010E2" w:rsidRDefault="008166BA">
      <w:pPr>
        <w:pStyle w:val="Heading1"/>
        <w:numPr>
          <w:ilvl w:val="0"/>
          <w:numId w:val="47"/>
        </w:numPr>
        <w:tabs>
          <w:tab w:val="left" w:pos="1132"/>
        </w:tabs>
        <w:ind w:left="1131"/>
        <w:jc w:val="left"/>
      </w:pPr>
      <w:r>
        <w:t>KORPORATIVNE</w:t>
      </w:r>
      <w:r>
        <w:rPr>
          <w:spacing w:val="-1"/>
        </w:rPr>
        <w:t xml:space="preserve"> </w:t>
      </w:r>
      <w:r>
        <w:t>AKCIJE</w:t>
      </w:r>
    </w:p>
    <w:p w14:paraId="74949532" w14:textId="77777777" w:rsidR="00D010E2" w:rsidRDefault="00D010E2">
      <w:pPr>
        <w:pStyle w:val="BodyText"/>
        <w:spacing w:before="9"/>
        <w:rPr>
          <w:b/>
          <w:sz w:val="20"/>
        </w:rPr>
      </w:pPr>
    </w:p>
    <w:p w14:paraId="032C94BB" w14:textId="77777777" w:rsidR="00D010E2" w:rsidRDefault="00607665">
      <w:pPr>
        <w:pStyle w:val="ListParagraph"/>
        <w:numPr>
          <w:ilvl w:val="1"/>
          <w:numId w:val="47"/>
        </w:numPr>
        <w:tabs>
          <w:tab w:val="left" w:pos="1267"/>
        </w:tabs>
        <w:spacing w:line="259" w:lineRule="auto"/>
        <w:ind w:left="860" w:right="312" w:firstLine="0"/>
        <w:jc w:val="left"/>
        <w:rPr>
          <w:sz w:val="18"/>
        </w:rPr>
      </w:pPr>
      <w:r>
        <w:rPr>
          <w:sz w:val="18"/>
        </w:rPr>
        <w:t>Korporativna</w:t>
      </w:r>
      <w:r w:rsidR="008166BA">
        <w:rPr>
          <w:sz w:val="18"/>
        </w:rPr>
        <w:t xml:space="preserve"> akcija može imati uticaja na cijenu finansijskih instrumenata, pa tako i na cijenu njihovih odgovarajudih</w:t>
      </w:r>
      <w:r w:rsidR="008166BA">
        <w:rPr>
          <w:spacing w:val="-7"/>
          <w:sz w:val="18"/>
        </w:rPr>
        <w:t xml:space="preserve"> </w:t>
      </w:r>
      <w:r w:rsidR="008166BA">
        <w:rPr>
          <w:sz w:val="18"/>
        </w:rPr>
        <w:t>CFD-ova.</w:t>
      </w:r>
      <w:r w:rsidR="008166BA">
        <w:rPr>
          <w:spacing w:val="-5"/>
          <w:sz w:val="18"/>
        </w:rPr>
        <w:t xml:space="preserve"> </w:t>
      </w:r>
      <w:r w:rsidR="008166BA">
        <w:rPr>
          <w:sz w:val="18"/>
        </w:rPr>
        <w:t>Klijent</w:t>
      </w:r>
      <w:r w:rsidR="008166BA">
        <w:rPr>
          <w:spacing w:val="-5"/>
          <w:sz w:val="18"/>
        </w:rPr>
        <w:t xml:space="preserve"> </w:t>
      </w:r>
      <w:r w:rsidR="008166BA">
        <w:rPr>
          <w:sz w:val="18"/>
        </w:rPr>
        <w:t>koji</w:t>
      </w:r>
      <w:r w:rsidR="008166BA">
        <w:rPr>
          <w:spacing w:val="-6"/>
          <w:sz w:val="18"/>
        </w:rPr>
        <w:t xml:space="preserve"> </w:t>
      </w:r>
      <w:r w:rsidR="008166BA">
        <w:rPr>
          <w:sz w:val="18"/>
        </w:rPr>
        <w:t>obavlja</w:t>
      </w:r>
      <w:r w:rsidR="008166BA">
        <w:rPr>
          <w:spacing w:val="-6"/>
          <w:sz w:val="18"/>
        </w:rPr>
        <w:t xml:space="preserve"> </w:t>
      </w:r>
      <w:r w:rsidR="008166BA">
        <w:rPr>
          <w:sz w:val="18"/>
        </w:rPr>
        <w:t>transakciju</w:t>
      </w:r>
      <w:r w:rsidR="008166BA">
        <w:rPr>
          <w:spacing w:val="-5"/>
          <w:sz w:val="18"/>
        </w:rPr>
        <w:t xml:space="preserve"> </w:t>
      </w:r>
      <w:r w:rsidR="008166BA">
        <w:rPr>
          <w:sz w:val="18"/>
        </w:rPr>
        <w:t>u CFD nema vlasništvo nad osnovnim</w:t>
      </w:r>
      <w:r w:rsidR="008166BA">
        <w:rPr>
          <w:spacing w:val="-6"/>
          <w:sz w:val="18"/>
        </w:rPr>
        <w:t xml:space="preserve"> </w:t>
      </w:r>
      <w:r w:rsidR="008166BA">
        <w:rPr>
          <w:sz w:val="18"/>
        </w:rPr>
        <w:t>finansijskim</w:t>
      </w:r>
    </w:p>
    <w:p w14:paraId="60527D42" w14:textId="77777777" w:rsidR="00D010E2" w:rsidRDefault="008166BA">
      <w:pPr>
        <w:pStyle w:val="BodyText"/>
        <w:spacing w:line="219" w:lineRule="exact"/>
        <w:ind w:left="860"/>
      </w:pPr>
      <w:r>
        <w:t>instrumentom sadržanim u derivatu CFD. Međutim, u</w:t>
      </w:r>
    </w:p>
    <w:p w14:paraId="579C3714" w14:textId="77777777" w:rsidR="00D010E2" w:rsidRDefault="008166BA">
      <w:pPr>
        <w:pStyle w:val="BodyText"/>
        <w:spacing w:before="10"/>
      </w:pPr>
      <w:r>
        <w:br w:type="column"/>
      </w:r>
    </w:p>
    <w:p w14:paraId="1EF9CC8A" w14:textId="77777777" w:rsidR="00D010E2" w:rsidRDefault="008166BA">
      <w:pPr>
        <w:pStyle w:val="Heading1"/>
        <w:numPr>
          <w:ilvl w:val="0"/>
          <w:numId w:val="45"/>
        </w:numPr>
        <w:tabs>
          <w:tab w:val="left" w:pos="454"/>
        </w:tabs>
        <w:spacing w:before="1"/>
        <w:ind w:hanging="273"/>
        <w:jc w:val="left"/>
      </w:pPr>
      <w:r>
        <w:t>NEGATIVE BALANCE</w:t>
      </w:r>
      <w:r>
        <w:rPr>
          <w:spacing w:val="-1"/>
        </w:rPr>
        <w:t xml:space="preserve"> </w:t>
      </w:r>
      <w:r>
        <w:t>PROTECTION</w:t>
      </w:r>
    </w:p>
    <w:p w14:paraId="70288E8A" w14:textId="77777777" w:rsidR="00D010E2" w:rsidRDefault="00D010E2">
      <w:pPr>
        <w:pStyle w:val="BodyText"/>
        <w:spacing w:before="11"/>
        <w:rPr>
          <w:b/>
          <w:sz w:val="20"/>
        </w:rPr>
      </w:pPr>
    </w:p>
    <w:p w14:paraId="5EF13E1D" w14:textId="77777777" w:rsidR="00D010E2" w:rsidRDefault="008166BA">
      <w:pPr>
        <w:pStyle w:val="ListParagraph"/>
        <w:numPr>
          <w:ilvl w:val="1"/>
          <w:numId w:val="45"/>
        </w:numPr>
        <w:tabs>
          <w:tab w:val="left" w:pos="588"/>
        </w:tabs>
        <w:spacing w:line="259" w:lineRule="auto"/>
        <w:ind w:right="366" w:firstLine="0"/>
        <w:rPr>
          <w:sz w:val="18"/>
        </w:rPr>
      </w:pPr>
      <w:r>
        <w:rPr>
          <w:sz w:val="18"/>
        </w:rPr>
        <w:t>We provide you with “negative balance protection” for your Account. This means that your losses can never exceed your</w:t>
      </w:r>
      <w:r>
        <w:rPr>
          <w:spacing w:val="-2"/>
          <w:sz w:val="18"/>
        </w:rPr>
        <w:t xml:space="preserve"> </w:t>
      </w:r>
      <w:r>
        <w:rPr>
          <w:sz w:val="18"/>
        </w:rPr>
        <w:t>Equity.</w:t>
      </w:r>
    </w:p>
    <w:p w14:paraId="67E8D3A5" w14:textId="77777777" w:rsidR="00D010E2" w:rsidRDefault="00D010E2">
      <w:pPr>
        <w:pStyle w:val="BodyText"/>
        <w:spacing w:before="4"/>
        <w:rPr>
          <w:sz w:val="19"/>
        </w:rPr>
      </w:pPr>
    </w:p>
    <w:p w14:paraId="6A0C5D78" w14:textId="77777777" w:rsidR="00D010E2" w:rsidRDefault="008166BA">
      <w:pPr>
        <w:pStyle w:val="ListParagraph"/>
        <w:numPr>
          <w:ilvl w:val="1"/>
          <w:numId w:val="45"/>
        </w:numPr>
        <w:tabs>
          <w:tab w:val="left" w:pos="588"/>
        </w:tabs>
        <w:spacing w:line="259" w:lineRule="auto"/>
        <w:ind w:right="186" w:firstLine="0"/>
        <w:rPr>
          <w:sz w:val="18"/>
        </w:rPr>
      </w:pPr>
      <w:r>
        <w:rPr>
          <w:sz w:val="18"/>
        </w:rPr>
        <w:t>The negative balance protection limits your aggregate liability for all CFDs connected to your account, ensuring that your maximum losses from trading CFDs, including all related costs, are limited to the total funds that are in your account. This includes any funds yet to be paid into your account due to net profits from the closure of open CFDs connected to the</w:t>
      </w:r>
      <w:r>
        <w:rPr>
          <w:spacing w:val="-3"/>
          <w:sz w:val="18"/>
        </w:rPr>
        <w:t xml:space="preserve"> </w:t>
      </w:r>
      <w:r>
        <w:rPr>
          <w:sz w:val="18"/>
        </w:rPr>
        <w:t>account.</w:t>
      </w:r>
    </w:p>
    <w:p w14:paraId="776AC072" w14:textId="77777777" w:rsidR="00D010E2" w:rsidRDefault="00D010E2">
      <w:pPr>
        <w:pStyle w:val="BodyText"/>
        <w:spacing w:before="3"/>
        <w:rPr>
          <w:sz w:val="19"/>
        </w:rPr>
      </w:pPr>
    </w:p>
    <w:p w14:paraId="5565DF48" w14:textId="77777777" w:rsidR="00D010E2" w:rsidRDefault="008166BA">
      <w:pPr>
        <w:pStyle w:val="ListParagraph"/>
        <w:numPr>
          <w:ilvl w:val="1"/>
          <w:numId w:val="45"/>
        </w:numPr>
        <w:tabs>
          <w:tab w:val="left" w:pos="588"/>
        </w:tabs>
        <w:spacing w:before="1" w:line="259" w:lineRule="auto"/>
        <w:ind w:right="235" w:firstLine="0"/>
        <w:rPr>
          <w:sz w:val="18"/>
        </w:rPr>
      </w:pPr>
      <w:r>
        <w:rPr>
          <w:sz w:val="18"/>
        </w:rPr>
        <w:t>In some jurisdictions, where we are required to do</w:t>
      </w:r>
      <w:r>
        <w:rPr>
          <w:spacing w:val="-21"/>
          <w:sz w:val="18"/>
        </w:rPr>
        <w:t xml:space="preserve"> </w:t>
      </w:r>
      <w:r>
        <w:rPr>
          <w:sz w:val="18"/>
        </w:rPr>
        <w:t>so in accordance with the local Applicable Laws and Regulations, we may offer you additional protection mechanisms, limiting your maximum potential losses. Details of any such additional protections that may be available to you shall be communicated to you by the Company by e-mail or via the Electronic Trading Platform. You understand and agree that any such additional protection mechanisms may not be available to all Customers.</w:t>
      </w:r>
    </w:p>
    <w:p w14:paraId="4033AF63" w14:textId="77777777" w:rsidR="00D010E2" w:rsidRDefault="00D010E2">
      <w:pPr>
        <w:pStyle w:val="BodyText"/>
      </w:pPr>
    </w:p>
    <w:p w14:paraId="19DC47D4" w14:textId="77777777" w:rsidR="00D010E2" w:rsidRDefault="00D010E2">
      <w:pPr>
        <w:pStyle w:val="BodyText"/>
        <w:spacing w:before="9"/>
        <w:rPr>
          <w:sz w:val="20"/>
        </w:rPr>
      </w:pPr>
    </w:p>
    <w:p w14:paraId="32BC41D8" w14:textId="77777777" w:rsidR="00D010E2" w:rsidRDefault="008166BA">
      <w:pPr>
        <w:pStyle w:val="Heading1"/>
        <w:numPr>
          <w:ilvl w:val="0"/>
          <w:numId w:val="45"/>
        </w:numPr>
        <w:tabs>
          <w:tab w:val="left" w:pos="454"/>
        </w:tabs>
        <w:ind w:hanging="273"/>
        <w:jc w:val="left"/>
      </w:pPr>
      <w:r>
        <w:t>PROFIT AND</w:t>
      </w:r>
      <w:r>
        <w:rPr>
          <w:spacing w:val="-2"/>
        </w:rPr>
        <w:t xml:space="preserve"> </w:t>
      </w:r>
      <w:r>
        <w:t>LOSS</w:t>
      </w:r>
    </w:p>
    <w:p w14:paraId="7B36CD4A" w14:textId="77777777" w:rsidR="00D010E2" w:rsidRDefault="00D010E2">
      <w:pPr>
        <w:pStyle w:val="BodyText"/>
        <w:spacing w:before="9"/>
        <w:rPr>
          <w:b/>
          <w:sz w:val="20"/>
        </w:rPr>
      </w:pPr>
    </w:p>
    <w:p w14:paraId="006E7737" w14:textId="77777777" w:rsidR="00D010E2" w:rsidRDefault="008166BA">
      <w:pPr>
        <w:pStyle w:val="ListParagraph"/>
        <w:numPr>
          <w:ilvl w:val="1"/>
          <w:numId w:val="45"/>
        </w:numPr>
        <w:tabs>
          <w:tab w:val="left" w:pos="588"/>
        </w:tabs>
        <w:spacing w:line="259" w:lineRule="auto"/>
        <w:ind w:right="160" w:firstLine="0"/>
        <w:rPr>
          <w:sz w:val="18"/>
        </w:rPr>
      </w:pPr>
      <w:r>
        <w:rPr>
          <w:sz w:val="18"/>
        </w:rPr>
        <w:t>You will have made a profit where you sell at the time at which our quoted Price is higher than our quoted Price was at t</w:t>
      </w:r>
      <w:r w:rsidR="00B52A90">
        <w:rPr>
          <w:sz w:val="18"/>
        </w:rPr>
        <w:t xml:space="preserve">he time at which you bought </w:t>
      </w:r>
      <w:r>
        <w:rPr>
          <w:sz w:val="18"/>
        </w:rPr>
        <w:t>.</w:t>
      </w:r>
    </w:p>
    <w:p w14:paraId="28E018AD" w14:textId="77777777" w:rsidR="00D010E2" w:rsidRDefault="00D010E2">
      <w:pPr>
        <w:pStyle w:val="BodyText"/>
        <w:spacing w:before="7"/>
        <w:rPr>
          <w:sz w:val="19"/>
        </w:rPr>
      </w:pPr>
    </w:p>
    <w:p w14:paraId="381F7852" w14:textId="77777777" w:rsidR="00D010E2" w:rsidRDefault="008166BA">
      <w:pPr>
        <w:pStyle w:val="ListParagraph"/>
        <w:numPr>
          <w:ilvl w:val="1"/>
          <w:numId w:val="45"/>
        </w:numPr>
        <w:tabs>
          <w:tab w:val="left" w:pos="588"/>
        </w:tabs>
        <w:spacing w:line="259" w:lineRule="auto"/>
        <w:ind w:right="294" w:firstLine="0"/>
        <w:rPr>
          <w:sz w:val="18"/>
        </w:rPr>
      </w:pPr>
      <w:r>
        <w:rPr>
          <w:sz w:val="18"/>
        </w:rPr>
        <w:t>You will have made a loss where you sell at the time at which our quoted Price is lower than our quoted Price was at the time at which you bought.</w:t>
      </w:r>
    </w:p>
    <w:p w14:paraId="2A57AE1B" w14:textId="77777777" w:rsidR="00D010E2" w:rsidRDefault="00D010E2">
      <w:pPr>
        <w:pStyle w:val="BodyText"/>
        <w:spacing w:before="4"/>
        <w:rPr>
          <w:sz w:val="19"/>
        </w:rPr>
      </w:pPr>
    </w:p>
    <w:p w14:paraId="00BF088C" w14:textId="77777777" w:rsidR="00D010E2" w:rsidRDefault="008166BA">
      <w:pPr>
        <w:pStyle w:val="ListParagraph"/>
        <w:numPr>
          <w:ilvl w:val="1"/>
          <w:numId w:val="45"/>
        </w:numPr>
        <w:tabs>
          <w:tab w:val="left" w:pos="588"/>
        </w:tabs>
        <w:spacing w:line="259" w:lineRule="auto"/>
        <w:ind w:right="123" w:firstLine="0"/>
        <w:rPr>
          <w:sz w:val="18"/>
        </w:rPr>
      </w:pPr>
      <w:r>
        <w:rPr>
          <w:sz w:val="18"/>
        </w:rPr>
        <w:t>Such profit or loss will be adjusted to take into account fees, costs, charges and dividend adjustments. Realised profits will be credited and losses will be debited to your balance in your Account. Unrealised profits and losses as per the market conditions existing at the relevant point in time, will be reflected in the profit and loss position and the Equity of your Account. Such unrealised profits and losses will determine your obligation to post Margin with us and will also determine whether any other trading restriction or trading limit which we may have in place at any time, applies to</w:t>
      </w:r>
      <w:r>
        <w:rPr>
          <w:spacing w:val="-2"/>
          <w:sz w:val="18"/>
        </w:rPr>
        <w:t xml:space="preserve"> </w:t>
      </w:r>
      <w:r>
        <w:rPr>
          <w:sz w:val="18"/>
        </w:rPr>
        <w:t>you.</w:t>
      </w:r>
    </w:p>
    <w:p w14:paraId="3BB781F5" w14:textId="77777777" w:rsidR="00D010E2" w:rsidRDefault="00D010E2">
      <w:pPr>
        <w:pStyle w:val="BodyText"/>
      </w:pPr>
    </w:p>
    <w:p w14:paraId="5FBAF057" w14:textId="77777777" w:rsidR="00D010E2" w:rsidRDefault="00D010E2">
      <w:pPr>
        <w:pStyle w:val="BodyText"/>
        <w:spacing w:before="11"/>
        <w:rPr>
          <w:sz w:val="17"/>
        </w:rPr>
      </w:pPr>
    </w:p>
    <w:p w14:paraId="21A319E4" w14:textId="77777777" w:rsidR="00D010E2" w:rsidRDefault="008166BA">
      <w:pPr>
        <w:pStyle w:val="Heading1"/>
        <w:numPr>
          <w:ilvl w:val="0"/>
          <w:numId w:val="45"/>
        </w:numPr>
        <w:tabs>
          <w:tab w:val="left" w:pos="454"/>
        </w:tabs>
        <w:ind w:hanging="273"/>
        <w:jc w:val="left"/>
      </w:pPr>
      <w:r>
        <w:t>CORPORATE</w:t>
      </w:r>
      <w:r>
        <w:rPr>
          <w:spacing w:val="-1"/>
        </w:rPr>
        <w:t xml:space="preserve"> </w:t>
      </w:r>
      <w:r>
        <w:t>ACTIONS</w:t>
      </w:r>
    </w:p>
    <w:p w14:paraId="092502F8" w14:textId="77777777" w:rsidR="00D010E2" w:rsidRDefault="00D010E2">
      <w:pPr>
        <w:pStyle w:val="BodyText"/>
        <w:spacing w:before="11"/>
        <w:rPr>
          <w:b/>
          <w:sz w:val="20"/>
        </w:rPr>
      </w:pPr>
    </w:p>
    <w:p w14:paraId="6BEF8DFA" w14:textId="77777777" w:rsidR="00D010E2" w:rsidRDefault="008166BA">
      <w:pPr>
        <w:pStyle w:val="ListParagraph"/>
        <w:numPr>
          <w:ilvl w:val="1"/>
          <w:numId w:val="45"/>
        </w:numPr>
        <w:tabs>
          <w:tab w:val="left" w:pos="588"/>
        </w:tabs>
        <w:spacing w:before="1" w:line="259" w:lineRule="auto"/>
        <w:ind w:right="221" w:firstLine="0"/>
        <w:rPr>
          <w:sz w:val="18"/>
        </w:rPr>
      </w:pPr>
      <w:r>
        <w:rPr>
          <w:sz w:val="18"/>
        </w:rPr>
        <w:t>Corporate Actions can have an impact on the price of the Financial Instruments and thus on the price of their corresponding CFDs in which we provide Prices. A Client who performs a transaction in a CFD has no ownership of the underlying Financial Instrument. However, in the</w:t>
      </w:r>
      <w:r>
        <w:rPr>
          <w:spacing w:val="-18"/>
          <w:sz w:val="18"/>
        </w:rPr>
        <w:t xml:space="preserve"> </w:t>
      </w:r>
      <w:r>
        <w:rPr>
          <w:sz w:val="18"/>
        </w:rPr>
        <w:t>event</w:t>
      </w:r>
    </w:p>
    <w:p w14:paraId="60269E43" w14:textId="77777777" w:rsidR="00D010E2" w:rsidRDefault="00D010E2">
      <w:pPr>
        <w:spacing w:line="259" w:lineRule="auto"/>
        <w:rPr>
          <w:sz w:val="18"/>
        </w:rPr>
        <w:sectPr w:rsidR="00D010E2">
          <w:type w:val="continuous"/>
          <w:pgSz w:w="11910" w:h="16840"/>
          <w:pgMar w:top="580" w:right="1320" w:bottom="280" w:left="580" w:header="720" w:footer="720" w:gutter="0"/>
          <w:cols w:num="2" w:space="720" w:equalWidth="0">
            <w:col w:w="5250" w:space="40"/>
            <w:col w:w="4720"/>
          </w:cols>
        </w:sectPr>
      </w:pPr>
    </w:p>
    <w:p w14:paraId="449266A7" w14:textId="45321713" w:rsidR="00D010E2" w:rsidRDefault="005F798C">
      <w:pPr>
        <w:pStyle w:val="BodyText"/>
        <w:spacing w:before="40" w:line="259" w:lineRule="auto"/>
        <w:ind w:left="860" w:right="1"/>
      </w:pPr>
      <w:r>
        <w:rPr>
          <w:noProof/>
          <w:lang w:val="en-GB" w:eastAsia="en-GB" w:bidi="ar-SA"/>
        </w:rPr>
        <w:lastRenderedPageBreak/>
        <mc:AlternateContent>
          <mc:Choice Requires="wps">
            <w:drawing>
              <wp:anchor distT="0" distB="0" distL="114300" distR="114300" simplePos="0" relativeHeight="251680768" behindDoc="0" locked="0" layoutInCell="1" allowOverlap="1" wp14:anchorId="268B4EE7" wp14:editId="72691AB2">
                <wp:simplePos x="0" y="0"/>
                <wp:positionH relativeFrom="page">
                  <wp:posOffset>3774440</wp:posOffset>
                </wp:positionH>
                <wp:positionV relativeFrom="page">
                  <wp:posOffset>571500</wp:posOffset>
                </wp:positionV>
                <wp:extent cx="0" cy="9488170"/>
                <wp:effectExtent l="12065" t="9525" r="6985" b="8255"/>
                <wp:wrapNone/>
                <wp:docPr id="2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8817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7E04D" id="Line 21"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2pt,45pt" to="297.2pt,79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" strokeweight=".48pt">
                <w10:wrap anchorx="page" anchory="page"/>
              </v:line>
            </w:pict>
          </mc:Fallback>
        </mc:AlternateContent>
      </w:r>
      <w:r w:rsidR="008166BA">
        <w:t>slučaju korporativnih akcija, na osnovnom finansijskom instrumentu za koji se veže CFD može d</w:t>
      </w:r>
      <w:r w:rsidR="00607665">
        <w:t>oć</w:t>
      </w:r>
      <w:r w:rsidR="008166BA">
        <w:t xml:space="preserve">i do određenih promjena koje kao posledicu mogu imati nagli gubitak ili dobitak Klijenta koji zavisi od cijene osnovnog finansijskog instrumenta, a ne učestvuje u korporativnim akcijama </w:t>
      </w:r>
      <w:r w:rsidR="00607665">
        <w:t>jer nije vlasnik instrumenta već samo derivata. Društvo ć</w:t>
      </w:r>
      <w:r w:rsidR="008166BA">
        <w:t xml:space="preserve">e izvršiti </w:t>
      </w:r>
      <w:r w:rsidR="00607665">
        <w:t>odgovarajuć</w:t>
      </w:r>
      <w:r w:rsidR="008166BA">
        <w:t>a usklađivanja na računu kako bi</w:t>
      </w:r>
    </w:p>
    <w:p w14:paraId="3F78E73D" w14:textId="77777777" w:rsidR="00D010E2" w:rsidRDefault="008166BA">
      <w:pPr>
        <w:pStyle w:val="BodyText"/>
        <w:spacing w:line="259" w:lineRule="auto"/>
        <w:ind w:left="860" w:right="52"/>
      </w:pPr>
      <w:r>
        <w:t>odražavala ekonomske efekte korporativne akcije na cijenu CFD-a. Ovo se može uraditi putem prilagođavanja gotovine i/ili prilagođavanjem pozicije na računu prije ili poslije datuma postavljenog za korporativno djelovanje (datum</w:t>
      </w:r>
    </w:p>
    <w:p w14:paraId="1C4BEF72" w14:textId="77777777" w:rsidR="00D010E2" w:rsidRDefault="008166BA">
      <w:pPr>
        <w:pStyle w:val="BodyText"/>
        <w:spacing w:line="259" w:lineRule="auto"/>
        <w:ind w:left="860" w:right="183"/>
      </w:pPr>
      <w:r>
        <w:t>stupanja na snagu). U slučajevima kada se relevantni CFD sastoji od nekoliko osnovnih finansijskih instrumenata (“izmiješani” CFD), ili gdje je takav finansijski instrument predme</w:t>
      </w:r>
      <w:r w:rsidR="00E7402F">
        <w:t>t korporativne akcije, Društvo ć</w:t>
      </w:r>
      <w:r>
        <w:t>e napraviti</w:t>
      </w:r>
    </w:p>
    <w:p w14:paraId="282DAB8D" w14:textId="77777777" w:rsidR="00D010E2" w:rsidRDefault="008166BA">
      <w:pPr>
        <w:pStyle w:val="BodyText"/>
        <w:spacing w:line="259" w:lineRule="auto"/>
        <w:ind w:left="860" w:right="-6"/>
      </w:pPr>
      <w:r>
        <w:t>relevantno usklađivanje na računu Klijenta, a na osnovu udjela tog finansijskog instrumenta u ukupnoj vrijednosti izmiješanog CFD-a. U slučajevima u kojima bilo koji takav finansijski instrument u izmiješanom CFD je delistiran ili je predmet spajanja ili akvizicije objavljene od strane</w:t>
      </w:r>
      <w:r>
        <w:rPr>
          <w:spacing w:val="-16"/>
        </w:rPr>
        <w:t xml:space="preserve"> </w:t>
      </w:r>
      <w:r>
        <w:t>njegovog izdavaoca, Društvo zadržava pravo zatvaranja</w:t>
      </w:r>
      <w:r>
        <w:rPr>
          <w:spacing w:val="-4"/>
        </w:rPr>
        <w:t xml:space="preserve"> </w:t>
      </w:r>
      <w:r>
        <w:t>Vaše</w:t>
      </w:r>
    </w:p>
    <w:p w14:paraId="7B1B1078" w14:textId="77777777" w:rsidR="00D010E2" w:rsidRDefault="008166BA">
      <w:pPr>
        <w:pStyle w:val="BodyText"/>
        <w:spacing w:line="259" w:lineRule="auto"/>
        <w:ind w:left="860" w:right="177"/>
      </w:pPr>
      <w:r>
        <w:t>otvorene pozicije na izmiješanom CFD po našim cijenama na dan zatvaranja.</w:t>
      </w:r>
    </w:p>
    <w:p w14:paraId="5853BA09" w14:textId="77777777" w:rsidR="00D010E2" w:rsidRDefault="00D010E2">
      <w:pPr>
        <w:pStyle w:val="BodyText"/>
        <w:spacing w:before="2"/>
        <w:rPr>
          <w:sz w:val="19"/>
        </w:rPr>
      </w:pPr>
    </w:p>
    <w:p w14:paraId="1F14E195" w14:textId="77777777" w:rsidR="00D010E2" w:rsidRDefault="008166BA">
      <w:pPr>
        <w:pStyle w:val="ListParagraph"/>
        <w:numPr>
          <w:ilvl w:val="1"/>
          <w:numId w:val="45"/>
        </w:numPr>
        <w:tabs>
          <w:tab w:val="left" w:pos="1267"/>
        </w:tabs>
        <w:spacing w:line="259" w:lineRule="auto"/>
        <w:ind w:left="860" w:right="25" w:firstLine="0"/>
        <w:rPr>
          <w:sz w:val="18"/>
        </w:rPr>
      </w:pPr>
      <w:r>
        <w:rPr>
          <w:sz w:val="18"/>
        </w:rPr>
        <w:t>Ako: (i) dođe do korporativne akcije u vezi sa osnovnim finansijskim instrumentom sadržanim u bilo kojoj otvorenoj CFD poziciji koju imate kod nas, ili (ii) dođe do nepovoljnih promjena sredstava; ili (iii) naša tržišna izloženost u vezi sa bilo kojim finansijskim</w:t>
      </w:r>
      <w:r>
        <w:rPr>
          <w:spacing w:val="-15"/>
          <w:sz w:val="18"/>
        </w:rPr>
        <w:t xml:space="preserve"> </w:t>
      </w:r>
      <w:r>
        <w:rPr>
          <w:sz w:val="18"/>
        </w:rPr>
        <w:t>instrumentom</w:t>
      </w:r>
    </w:p>
    <w:p w14:paraId="7F1EE3B2" w14:textId="77777777" w:rsidR="00D010E2" w:rsidRDefault="008166BA">
      <w:pPr>
        <w:pStyle w:val="BodyText"/>
        <w:spacing w:line="259" w:lineRule="auto"/>
        <w:ind w:left="860" w:right="1"/>
      </w:pPr>
      <w:r>
        <w:t>prevazilazi naše unutrašnje granice izloženosti, Društvo može iskoristiti bilo koje od</w:t>
      </w:r>
      <w:r w:rsidR="00E7402F">
        <w:t xml:space="preserve"> sledeć</w:t>
      </w:r>
      <w:r>
        <w:t>ih prava:</w:t>
      </w:r>
    </w:p>
    <w:p w14:paraId="5F122A4F" w14:textId="77777777" w:rsidR="00D010E2" w:rsidRDefault="00D010E2">
      <w:pPr>
        <w:pStyle w:val="BodyText"/>
        <w:spacing w:before="5"/>
        <w:rPr>
          <w:sz w:val="19"/>
        </w:rPr>
      </w:pPr>
    </w:p>
    <w:p w14:paraId="56EE0246" w14:textId="77777777" w:rsidR="00D010E2" w:rsidRDefault="008166BA">
      <w:pPr>
        <w:pStyle w:val="ListParagraph"/>
        <w:numPr>
          <w:ilvl w:val="0"/>
          <w:numId w:val="44"/>
        </w:numPr>
        <w:tabs>
          <w:tab w:val="left" w:pos="1043"/>
        </w:tabs>
        <w:spacing w:before="1"/>
        <w:rPr>
          <w:sz w:val="18"/>
        </w:rPr>
      </w:pPr>
      <w:r>
        <w:rPr>
          <w:sz w:val="18"/>
        </w:rPr>
        <w:t>promijeniti naše</w:t>
      </w:r>
      <w:r>
        <w:rPr>
          <w:spacing w:val="-3"/>
          <w:sz w:val="18"/>
        </w:rPr>
        <w:t xml:space="preserve"> </w:t>
      </w:r>
      <w:r>
        <w:rPr>
          <w:sz w:val="18"/>
        </w:rPr>
        <w:t>cijene;</w:t>
      </w:r>
    </w:p>
    <w:p w14:paraId="03DA0EA6" w14:textId="77777777" w:rsidR="00D010E2" w:rsidRDefault="00D010E2">
      <w:pPr>
        <w:pStyle w:val="BodyText"/>
        <w:spacing w:before="8"/>
        <w:rPr>
          <w:sz w:val="20"/>
        </w:rPr>
      </w:pPr>
    </w:p>
    <w:p w14:paraId="5F70BA43" w14:textId="77777777" w:rsidR="00D010E2" w:rsidRDefault="008166BA">
      <w:pPr>
        <w:pStyle w:val="ListParagraph"/>
        <w:numPr>
          <w:ilvl w:val="0"/>
          <w:numId w:val="44"/>
        </w:numPr>
        <w:tabs>
          <w:tab w:val="left" w:pos="1050"/>
        </w:tabs>
        <w:ind w:left="1049" w:hanging="190"/>
        <w:rPr>
          <w:sz w:val="18"/>
        </w:rPr>
      </w:pPr>
      <w:r>
        <w:rPr>
          <w:sz w:val="18"/>
        </w:rPr>
        <w:t>promijeniti bilo koje ograničenje</w:t>
      </w:r>
      <w:r>
        <w:rPr>
          <w:spacing w:val="-5"/>
          <w:sz w:val="18"/>
        </w:rPr>
        <w:t xml:space="preserve"> </w:t>
      </w:r>
      <w:r>
        <w:rPr>
          <w:sz w:val="18"/>
        </w:rPr>
        <w:t>trgovanja;</w:t>
      </w:r>
    </w:p>
    <w:p w14:paraId="02A692E1" w14:textId="77777777" w:rsidR="00D010E2" w:rsidRDefault="00D010E2">
      <w:pPr>
        <w:pStyle w:val="BodyText"/>
        <w:spacing w:before="12"/>
        <w:rPr>
          <w:sz w:val="20"/>
        </w:rPr>
      </w:pPr>
    </w:p>
    <w:p w14:paraId="4B5D82DA" w14:textId="77777777" w:rsidR="00D010E2" w:rsidRDefault="008166BA">
      <w:pPr>
        <w:pStyle w:val="ListParagraph"/>
        <w:numPr>
          <w:ilvl w:val="0"/>
          <w:numId w:val="44"/>
        </w:numPr>
        <w:tabs>
          <w:tab w:val="left" w:pos="1033"/>
        </w:tabs>
        <w:ind w:left="1032" w:hanging="173"/>
        <w:rPr>
          <w:sz w:val="18"/>
        </w:rPr>
      </w:pPr>
      <w:r>
        <w:rPr>
          <w:sz w:val="18"/>
        </w:rPr>
        <w:t>promijeniti bilo koje parametre</w:t>
      </w:r>
      <w:r>
        <w:rPr>
          <w:spacing w:val="-5"/>
          <w:sz w:val="18"/>
        </w:rPr>
        <w:t xml:space="preserve"> </w:t>
      </w:r>
      <w:r>
        <w:rPr>
          <w:sz w:val="18"/>
        </w:rPr>
        <w:t>leveridža;</w:t>
      </w:r>
    </w:p>
    <w:p w14:paraId="5D71B91E" w14:textId="77777777" w:rsidR="00D010E2" w:rsidRDefault="00D010E2">
      <w:pPr>
        <w:pStyle w:val="BodyText"/>
        <w:spacing w:before="9"/>
        <w:rPr>
          <w:sz w:val="20"/>
        </w:rPr>
      </w:pPr>
    </w:p>
    <w:p w14:paraId="6ED78F29" w14:textId="77777777" w:rsidR="00D010E2" w:rsidRDefault="008166BA">
      <w:pPr>
        <w:pStyle w:val="ListParagraph"/>
        <w:numPr>
          <w:ilvl w:val="0"/>
          <w:numId w:val="44"/>
        </w:numPr>
        <w:tabs>
          <w:tab w:val="left" w:pos="1050"/>
        </w:tabs>
        <w:spacing w:line="259" w:lineRule="auto"/>
        <w:ind w:left="860" w:right="1" w:firstLine="0"/>
        <w:rPr>
          <w:sz w:val="18"/>
        </w:rPr>
      </w:pPr>
      <w:r>
        <w:rPr>
          <w:sz w:val="18"/>
        </w:rPr>
        <w:t>promijeniti cijenu otvaranja ili veličinu otvaranja bilo</w:t>
      </w:r>
      <w:r>
        <w:rPr>
          <w:spacing w:val="-21"/>
          <w:sz w:val="18"/>
        </w:rPr>
        <w:t xml:space="preserve"> </w:t>
      </w:r>
      <w:r>
        <w:rPr>
          <w:sz w:val="18"/>
        </w:rPr>
        <w:t>koje pozicije;</w:t>
      </w:r>
    </w:p>
    <w:p w14:paraId="5E9BFAE0" w14:textId="77777777" w:rsidR="00D010E2" w:rsidRDefault="00D010E2">
      <w:pPr>
        <w:pStyle w:val="BodyText"/>
        <w:spacing w:before="6"/>
        <w:rPr>
          <w:sz w:val="19"/>
        </w:rPr>
      </w:pPr>
    </w:p>
    <w:p w14:paraId="20F43B45" w14:textId="77777777" w:rsidR="00D010E2" w:rsidRDefault="008166BA">
      <w:pPr>
        <w:pStyle w:val="ListParagraph"/>
        <w:numPr>
          <w:ilvl w:val="0"/>
          <w:numId w:val="44"/>
        </w:numPr>
        <w:tabs>
          <w:tab w:val="left" w:pos="1045"/>
        </w:tabs>
        <w:spacing w:line="259" w:lineRule="auto"/>
        <w:ind w:left="860" w:right="494" w:firstLine="0"/>
        <w:rPr>
          <w:sz w:val="18"/>
        </w:rPr>
      </w:pPr>
      <w:r>
        <w:rPr>
          <w:sz w:val="18"/>
        </w:rPr>
        <w:t>zahtijevati (uz razumno obavještenje unaprijed)</w:t>
      </w:r>
      <w:r>
        <w:rPr>
          <w:spacing w:val="-17"/>
          <w:sz w:val="18"/>
        </w:rPr>
        <w:t xml:space="preserve"> </w:t>
      </w:r>
      <w:r>
        <w:rPr>
          <w:sz w:val="18"/>
        </w:rPr>
        <w:t>da zatvorite sve otvorene pozicije koje možete imati u pogođenom finansijskom instrumentu ili</w:t>
      </w:r>
      <w:r>
        <w:rPr>
          <w:spacing w:val="-8"/>
          <w:sz w:val="18"/>
        </w:rPr>
        <w:t xml:space="preserve"> </w:t>
      </w:r>
      <w:r>
        <w:rPr>
          <w:sz w:val="18"/>
        </w:rPr>
        <w:t>drugom</w:t>
      </w:r>
    </w:p>
    <w:p w14:paraId="54927C04" w14:textId="77777777" w:rsidR="00D010E2" w:rsidRDefault="008166BA">
      <w:pPr>
        <w:pStyle w:val="BodyText"/>
        <w:spacing w:line="259" w:lineRule="auto"/>
        <w:ind w:left="860" w:right="1"/>
      </w:pPr>
      <w:r>
        <w:t>instrumentu i, ako to ne učinite, zatvorite takve pozicije po našoj cijeni;</w:t>
      </w:r>
    </w:p>
    <w:p w14:paraId="12AC76E7" w14:textId="77777777" w:rsidR="00D010E2" w:rsidRDefault="00D010E2">
      <w:pPr>
        <w:pStyle w:val="BodyText"/>
        <w:spacing w:before="5"/>
        <w:rPr>
          <w:sz w:val="19"/>
        </w:rPr>
      </w:pPr>
    </w:p>
    <w:p w14:paraId="7D5A4066" w14:textId="77777777" w:rsidR="00D010E2" w:rsidRDefault="008166BA">
      <w:pPr>
        <w:pStyle w:val="ListParagraph"/>
        <w:numPr>
          <w:ilvl w:val="0"/>
          <w:numId w:val="44"/>
        </w:numPr>
        <w:tabs>
          <w:tab w:val="left" w:pos="1052"/>
        </w:tabs>
        <w:spacing w:line="256" w:lineRule="auto"/>
        <w:ind w:left="860" w:right="960" w:firstLine="0"/>
        <w:rPr>
          <w:sz w:val="18"/>
        </w:rPr>
      </w:pPr>
      <w:r>
        <w:rPr>
          <w:sz w:val="18"/>
        </w:rPr>
        <w:t>otvoriti novu poziciju za Klijenta na bilo kom relevantnom novom</w:t>
      </w:r>
      <w:r>
        <w:rPr>
          <w:spacing w:val="-1"/>
          <w:sz w:val="18"/>
        </w:rPr>
        <w:t xml:space="preserve"> </w:t>
      </w:r>
      <w:r>
        <w:rPr>
          <w:sz w:val="18"/>
        </w:rPr>
        <w:t>tržištu;</w:t>
      </w:r>
    </w:p>
    <w:p w14:paraId="0A658A03" w14:textId="77777777" w:rsidR="00D010E2" w:rsidRDefault="00D010E2">
      <w:pPr>
        <w:pStyle w:val="BodyText"/>
        <w:spacing w:before="8"/>
        <w:rPr>
          <w:sz w:val="19"/>
        </w:rPr>
      </w:pPr>
    </w:p>
    <w:p w14:paraId="746C396D" w14:textId="77777777" w:rsidR="00D010E2" w:rsidRDefault="008166BA">
      <w:pPr>
        <w:pStyle w:val="ListParagraph"/>
        <w:numPr>
          <w:ilvl w:val="0"/>
          <w:numId w:val="44"/>
        </w:numPr>
        <w:tabs>
          <w:tab w:val="left" w:pos="1041"/>
        </w:tabs>
        <w:spacing w:before="1" w:line="259" w:lineRule="auto"/>
        <w:ind w:left="860" w:right="177" w:firstLine="0"/>
        <w:rPr>
          <w:sz w:val="18"/>
        </w:rPr>
      </w:pPr>
      <w:r>
        <w:rPr>
          <w:sz w:val="18"/>
        </w:rPr>
        <w:t>zamrznuti</w:t>
      </w:r>
      <w:r>
        <w:rPr>
          <w:spacing w:val="-6"/>
          <w:sz w:val="18"/>
        </w:rPr>
        <w:t xml:space="preserve"> </w:t>
      </w:r>
      <w:r>
        <w:rPr>
          <w:sz w:val="18"/>
        </w:rPr>
        <w:t>račun</w:t>
      </w:r>
      <w:r>
        <w:rPr>
          <w:spacing w:val="-7"/>
          <w:sz w:val="18"/>
        </w:rPr>
        <w:t xml:space="preserve"> </w:t>
      </w:r>
      <w:r w:rsidR="00E7402F">
        <w:rPr>
          <w:sz w:val="18"/>
        </w:rPr>
        <w:t>uključujuć</w:t>
      </w:r>
      <w:r>
        <w:rPr>
          <w:sz w:val="18"/>
        </w:rPr>
        <w:t>i</w:t>
      </w:r>
      <w:r>
        <w:rPr>
          <w:spacing w:val="-6"/>
          <w:sz w:val="18"/>
        </w:rPr>
        <w:t xml:space="preserve"> </w:t>
      </w:r>
      <w:r>
        <w:rPr>
          <w:sz w:val="18"/>
        </w:rPr>
        <w:t>otvaranje</w:t>
      </w:r>
      <w:r>
        <w:rPr>
          <w:spacing w:val="-6"/>
          <w:sz w:val="18"/>
        </w:rPr>
        <w:t xml:space="preserve"> </w:t>
      </w:r>
      <w:r>
        <w:rPr>
          <w:sz w:val="18"/>
        </w:rPr>
        <w:t>ili</w:t>
      </w:r>
      <w:r>
        <w:rPr>
          <w:spacing w:val="-6"/>
          <w:sz w:val="18"/>
        </w:rPr>
        <w:t xml:space="preserve"> </w:t>
      </w:r>
      <w:r>
        <w:rPr>
          <w:sz w:val="18"/>
        </w:rPr>
        <w:t>zatvaranje</w:t>
      </w:r>
      <w:r>
        <w:rPr>
          <w:spacing w:val="-4"/>
          <w:sz w:val="18"/>
        </w:rPr>
        <w:t xml:space="preserve"> </w:t>
      </w:r>
      <w:r>
        <w:rPr>
          <w:sz w:val="18"/>
        </w:rPr>
        <w:t>bilo koje ili svih pogođenih pozicija i obustaviti bilo</w:t>
      </w:r>
      <w:r>
        <w:rPr>
          <w:spacing w:val="-12"/>
          <w:sz w:val="18"/>
        </w:rPr>
        <w:t xml:space="preserve"> </w:t>
      </w:r>
      <w:r>
        <w:rPr>
          <w:sz w:val="18"/>
        </w:rPr>
        <w:t>koju</w:t>
      </w:r>
    </w:p>
    <w:p w14:paraId="76E40E78" w14:textId="77777777" w:rsidR="00D010E2" w:rsidRDefault="008166BA">
      <w:pPr>
        <w:pStyle w:val="BodyText"/>
        <w:spacing w:line="256" w:lineRule="auto"/>
        <w:ind w:left="860" w:right="548"/>
      </w:pPr>
      <w:r>
        <w:t>aktivnost trgovanja između nas sve dok se ne izvedu relevantna usklađivanja;</w:t>
      </w:r>
    </w:p>
    <w:p w14:paraId="260C05CF" w14:textId="77777777" w:rsidR="00D010E2" w:rsidRDefault="00D010E2">
      <w:pPr>
        <w:pStyle w:val="BodyText"/>
        <w:spacing w:before="8"/>
        <w:rPr>
          <w:sz w:val="19"/>
        </w:rPr>
      </w:pPr>
    </w:p>
    <w:p w14:paraId="3647A58D" w14:textId="77777777" w:rsidR="00D010E2" w:rsidRDefault="008166BA">
      <w:pPr>
        <w:pStyle w:val="ListParagraph"/>
        <w:numPr>
          <w:ilvl w:val="0"/>
          <w:numId w:val="44"/>
        </w:numPr>
        <w:tabs>
          <w:tab w:val="left" w:pos="1051"/>
        </w:tabs>
        <w:spacing w:line="259" w:lineRule="auto"/>
        <w:ind w:left="860" w:right="630" w:firstLine="0"/>
        <w:rPr>
          <w:sz w:val="18"/>
        </w:rPr>
      </w:pPr>
      <w:r>
        <w:rPr>
          <w:sz w:val="18"/>
        </w:rPr>
        <w:t>podesiti CFD čiji je osnovni finansijski</w:t>
      </w:r>
      <w:r>
        <w:rPr>
          <w:spacing w:val="-19"/>
          <w:sz w:val="18"/>
        </w:rPr>
        <w:t xml:space="preserve"> </w:t>
      </w:r>
      <w:r>
        <w:rPr>
          <w:sz w:val="18"/>
        </w:rPr>
        <w:t>instrument predmet korporativne akcije na način rada koji podrazumijeva samo zatvaranje</w:t>
      </w:r>
      <w:r>
        <w:rPr>
          <w:spacing w:val="-1"/>
          <w:sz w:val="18"/>
        </w:rPr>
        <w:t xml:space="preserve"> </w:t>
      </w:r>
      <w:r>
        <w:rPr>
          <w:sz w:val="18"/>
        </w:rPr>
        <w:t>istog;</w:t>
      </w:r>
    </w:p>
    <w:p w14:paraId="75A6D368" w14:textId="77777777" w:rsidR="00D010E2" w:rsidRDefault="00D010E2">
      <w:pPr>
        <w:pStyle w:val="BodyText"/>
        <w:spacing w:before="5"/>
        <w:rPr>
          <w:sz w:val="19"/>
        </w:rPr>
      </w:pPr>
    </w:p>
    <w:p w14:paraId="1C093E09" w14:textId="77777777" w:rsidR="00D010E2" w:rsidRDefault="00E7402F">
      <w:pPr>
        <w:pStyle w:val="ListParagraph"/>
        <w:numPr>
          <w:ilvl w:val="0"/>
          <w:numId w:val="44"/>
        </w:numPr>
        <w:tabs>
          <w:tab w:val="left" w:pos="998"/>
        </w:tabs>
        <w:ind w:left="997" w:hanging="138"/>
        <w:rPr>
          <w:sz w:val="18"/>
        </w:rPr>
      </w:pPr>
      <w:r>
        <w:rPr>
          <w:sz w:val="18"/>
        </w:rPr>
        <w:t>ograničiti ili onemoguć</w:t>
      </w:r>
      <w:r w:rsidR="008166BA">
        <w:rPr>
          <w:sz w:val="18"/>
        </w:rPr>
        <w:t>iti otvaranje bilo koje</w:t>
      </w:r>
      <w:r w:rsidR="008166BA">
        <w:rPr>
          <w:spacing w:val="-13"/>
          <w:sz w:val="18"/>
        </w:rPr>
        <w:t xml:space="preserve"> </w:t>
      </w:r>
      <w:r w:rsidR="008166BA">
        <w:rPr>
          <w:sz w:val="18"/>
        </w:rPr>
        <w:t>nove</w:t>
      </w:r>
    </w:p>
    <w:p w14:paraId="299D9F7C" w14:textId="77777777" w:rsidR="00D010E2" w:rsidRDefault="008166BA">
      <w:pPr>
        <w:pStyle w:val="BodyText"/>
        <w:spacing w:before="18" w:line="259" w:lineRule="auto"/>
        <w:ind w:left="860" w:right="133"/>
      </w:pPr>
      <w:r>
        <w:t>prodajne i/ili kupovne pozicije u pogođenom finansijskom instrumentu ili drugom instrumentu.</w:t>
      </w:r>
    </w:p>
    <w:p w14:paraId="1EFC2513" w14:textId="77777777" w:rsidR="00D010E2" w:rsidRDefault="008166BA">
      <w:pPr>
        <w:pStyle w:val="BodyText"/>
        <w:spacing w:before="40" w:line="259" w:lineRule="auto"/>
        <w:ind w:left="193" w:right="118"/>
      </w:pPr>
      <w:r>
        <w:br w:type="column"/>
      </w:r>
      <w:r>
        <w:t>of a Corporate Action on the underlying Financial Instrument of a CFD, the Company shall make the relevant adjustments in the Account to reflect the economic effect of the Corporate Action on the price of the CFD. This can be done through a cash adjustment and/or a position adjustment in the Account before or after the date set</w:t>
      </w:r>
      <w:r>
        <w:rPr>
          <w:spacing w:val="-10"/>
        </w:rPr>
        <w:t xml:space="preserve"> </w:t>
      </w:r>
      <w:r>
        <w:t>for</w:t>
      </w:r>
    </w:p>
    <w:p w14:paraId="4A271940" w14:textId="77777777" w:rsidR="00D010E2" w:rsidRDefault="008166BA">
      <w:pPr>
        <w:pStyle w:val="BodyText"/>
        <w:spacing w:line="259" w:lineRule="auto"/>
        <w:ind w:left="193" w:right="204"/>
      </w:pPr>
      <w:r>
        <w:t>the Corporate Action (“Effective Date”). In cases where the relevant CFD is comprised of several underlying Financial</w:t>
      </w:r>
    </w:p>
    <w:p w14:paraId="590093CD" w14:textId="77777777" w:rsidR="00D010E2" w:rsidRDefault="008166BA">
      <w:pPr>
        <w:pStyle w:val="BodyText"/>
        <w:spacing w:line="259" w:lineRule="auto"/>
        <w:ind w:left="193" w:right="135"/>
      </w:pPr>
      <w:r>
        <w:t>Instruments (a “Blend” CFD), then, where any such</w:t>
      </w:r>
      <w:r>
        <w:rPr>
          <w:spacing w:val="-20"/>
        </w:rPr>
        <w:t xml:space="preserve"> </w:t>
      </w:r>
      <w:r>
        <w:t>Financial Instrument is subject to a Corporate action, we will make relevant adjustments in your Account based on the weight of that Financial Instrument on the total value of the Blend CFD. In cases where any such Financial Instrument in a Blend CFD is delisted or subject to merger or acquisition announcement in respect of the issuer thereof, we reserve the right to close your open positions on the Blend CFD at our prices as at the date of</w:t>
      </w:r>
      <w:r>
        <w:rPr>
          <w:spacing w:val="-4"/>
        </w:rPr>
        <w:t xml:space="preserve"> </w:t>
      </w:r>
      <w:r>
        <w:t>closing.</w:t>
      </w:r>
    </w:p>
    <w:p w14:paraId="0632FA5D" w14:textId="77777777" w:rsidR="00D010E2" w:rsidRDefault="00D010E2">
      <w:pPr>
        <w:pStyle w:val="BodyText"/>
        <w:spacing w:before="2"/>
        <w:rPr>
          <w:sz w:val="19"/>
        </w:rPr>
      </w:pPr>
    </w:p>
    <w:p w14:paraId="6CBB81EC" w14:textId="77777777" w:rsidR="00D010E2" w:rsidRDefault="008166BA">
      <w:pPr>
        <w:pStyle w:val="ListParagraph"/>
        <w:numPr>
          <w:ilvl w:val="1"/>
          <w:numId w:val="43"/>
        </w:numPr>
        <w:tabs>
          <w:tab w:val="left" w:pos="599"/>
        </w:tabs>
        <w:spacing w:line="259" w:lineRule="auto"/>
        <w:ind w:right="294" w:firstLine="0"/>
        <w:rPr>
          <w:sz w:val="18"/>
        </w:rPr>
      </w:pPr>
      <w:r>
        <w:rPr>
          <w:sz w:val="18"/>
        </w:rPr>
        <w:t>If: (i) a Corporate Action occurs in relation to a Financial Instrument which is underlying any CFD open position which you have with us, or (ii) Asset Material Adverse Change occurs; or (iii) our market exposure in respect of any Financial Instrument or other instrument exceeds our internal exposure limits, we may exercise</w:t>
      </w:r>
      <w:r>
        <w:rPr>
          <w:spacing w:val="-18"/>
          <w:sz w:val="18"/>
        </w:rPr>
        <w:t xml:space="preserve"> </w:t>
      </w:r>
      <w:r>
        <w:rPr>
          <w:sz w:val="18"/>
        </w:rPr>
        <w:t>any of the following</w:t>
      </w:r>
      <w:r>
        <w:rPr>
          <w:spacing w:val="-3"/>
          <w:sz w:val="18"/>
        </w:rPr>
        <w:t xml:space="preserve"> </w:t>
      </w:r>
      <w:r>
        <w:rPr>
          <w:sz w:val="18"/>
        </w:rPr>
        <w:t>rights:</w:t>
      </w:r>
    </w:p>
    <w:p w14:paraId="70742727" w14:textId="77777777" w:rsidR="00D010E2" w:rsidRDefault="00D010E2">
      <w:pPr>
        <w:pStyle w:val="BodyText"/>
        <w:spacing w:before="6"/>
        <w:rPr>
          <w:sz w:val="19"/>
        </w:rPr>
      </w:pPr>
    </w:p>
    <w:p w14:paraId="330EFD14" w14:textId="77777777" w:rsidR="00D010E2" w:rsidRDefault="008166BA">
      <w:pPr>
        <w:pStyle w:val="ListParagraph"/>
        <w:numPr>
          <w:ilvl w:val="0"/>
          <w:numId w:val="42"/>
        </w:numPr>
        <w:tabs>
          <w:tab w:val="left" w:pos="376"/>
        </w:tabs>
        <w:rPr>
          <w:sz w:val="18"/>
        </w:rPr>
      </w:pPr>
      <w:r>
        <w:rPr>
          <w:sz w:val="18"/>
        </w:rPr>
        <w:t>Change our</w:t>
      </w:r>
      <w:r>
        <w:rPr>
          <w:spacing w:val="-2"/>
          <w:sz w:val="18"/>
        </w:rPr>
        <w:t xml:space="preserve"> </w:t>
      </w:r>
      <w:r>
        <w:rPr>
          <w:sz w:val="18"/>
        </w:rPr>
        <w:t>Prices;</w:t>
      </w:r>
    </w:p>
    <w:p w14:paraId="610FB01F" w14:textId="77777777" w:rsidR="00D010E2" w:rsidRDefault="00D010E2">
      <w:pPr>
        <w:pStyle w:val="BodyText"/>
        <w:spacing w:before="8"/>
        <w:rPr>
          <w:sz w:val="20"/>
        </w:rPr>
      </w:pPr>
    </w:p>
    <w:p w14:paraId="31E47685" w14:textId="77777777" w:rsidR="00D010E2" w:rsidRDefault="008166BA">
      <w:pPr>
        <w:pStyle w:val="ListParagraph"/>
        <w:numPr>
          <w:ilvl w:val="0"/>
          <w:numId w:val="42"/>
        </w:numPr>
        <w:tabs>
          <w:tab w:val="left" w:pos="383"/>
        </w:tabs>
        <w:spacing w:before="1"/>
        <w:ind w:left="382" w:hanging="190"/>
        <w:rPr>
          <w:sz w:val="18"/>
        </w:rPr>
      </w:pPr>
      <w:r>
        <w:rPr>
          <w:sz w:val="18"/>
        </w:rPr>
        <w:t>Change any trading limits which we may have in</w:t>
      </w:r>
      <w:r>
        <w:rPr>
          <w:spacing w:val="-12"/>
          <w:sz w:val="18"/>
        </w:rPr>
        <w:t xml:space="preserve"> </w:t>
      </w:r>
      <w:r>
        <w:rPr>
          <w:sz w:val="18"/>
        </w:rPr>
        <w:t>place;</w:t>
      </w:r>
    </w:p>
    <w:p w14:paraId="24A39D51" w14:textId="77777777" w:rsidR="00D010E2" w:rsidRDefault="00D010E2">
      <w:pPr>
        <w:pStyle w:val="BodyText"/>
        <w:spacing w:before="11"/>
        <w:rPr>
          <w:sz w:val="20"/>
        </w:rPr>
      </w:pPr>
    </w:p>
    <w:p w14:paraId="33D6ED77" w14:textId="77777777" w:rsidR="00D010E2" w:rsidRDefault="008166BA">
      <w:pPr>
        <w:pStyle w:val="ListParagraph"/>
        <w:numPr>
          <w:ilvl w:val="0"/>
          <w:numId w:val="42"/>
        </w:numPr>
        <w:tabs>
          <w:tab w:val="left" w:pos="366"/>
        </w:tabs>
        <w:ind w:left="365" w:hanging="173"/>
        <w:rPr>
          <w:sz w:val="18"/>
        </w:rPr>
      </w:pPr>
      <w:r>
        <w:rPr>
          <w:sz w:val="18"/>
        </w:rPr>
        <w:t>Change any Margin or Leverage</w:t>
      </w:r>
      <w:r>
        <w:rPr>
          <w:spacing w:val="-5"/>
          <w:sz w:val="18"/>
        </w:rPr>
        <w:t xml:space="preserve"> </w:t>
      </w:r>
      <w:r>
        <w:rPr>
          <w:sz w:val="18"/>
        </w:rPr>
        <w:t>parameters;</w:t>
      </w:r>
    </w:p>
    <w:p w14:paraId="5760BB2E" w14:textId="77777777" w:rsidR="00D010E2" w:rsidRDefault="00D010E2">
      <w:pPr>
        <w:pStyle w:val="BodyText"/>
        <w:spacing w:before="12"/>
        <w:rPr>
          <w:sz w:val="20"/>
        </w:rPr>
      </w:pPr>
    </w:p>
    <w:p w14:paraId="34F9C275" w14:textId="77777777" w:rsidR="00D010E2" w:rsidRDefault="008166BA">
      <w:pPr>
        <w:pStyle w:val="ListParagraph"/>
        <w:numPr>
          <w:ilvl w:val="0"/>
          <w:numId w:val="42"/>
        </w:numPr>
        <w:tabs>
          <w:tab w:val="left" w:pos="383"/>
        </w:tabs>
        <w:spacing w:line="256" w:lineRule="auto"/>
        <w:ind w:left="193" w:right="221" w:firstLine="0"/>
        <w:rPr>
          <w:sz w:val="18"/>
        </w:rPr>
      </w:pPr>
      <w:r>
        <w:rPr>
          <w:sz w:val="18"/>
        </w:rPr>
        <w:t>Change the opening Price, opening stake or opening size of any</w:t>
      </w:r>
      <w:r>
        <w:rPr>
          <w:spacing w:val="-2"/>
          <w:sz w:val="18"/>
        </w:rPr>
        <w:t xml:space="preserve"> </w:t>
      </w:r>
      <w:r>
        <w:rPr>
          <w:sz w:val="18"/>
        </w:rPr>
        <w:t>position;</w:t>
      </w:r>
    </w:p>
    <w:p w14:paraId="6CA5C7CF" w14:textId="77777777" w:rsidR="00D010E2" w:rsidRDefault="00D010E2">
      <w:pPr>
        <w:pStyle w:val="BodyText"/>
        <w:spacing w:before="8"/>
        <w:rPr>
          <w:sz w:val="19"/>
        </w:rPr>
      </w:pPr>
    </w:p>
    <w:p w14:paraId="2EEF5114" w14:textId="77777777" w:rsidR="00D010E2" w:rsidRDefault="008166BA">
      <w:pPr>
        <w:pStyle w:val="ListParagraph"/>
        <w:numPr>
          <w:ilvl w:val="0"/>
          <w:numId w:val="42"/>
        </w:numPr>
        <w:tabs>
          <w:tab w:val="left" w:pos="378"/>
        </w:tabs>
        <w:spacing w:line="259" w:lineRule="auto"/>
        <w:ind w:left="193" w:right="264" w:firstLine="0"/>
        <w:rPr>
          <w:sz w:val="18"/>
        </w:rPr>
      </w:pPr>
      <w:r>
        <w:rPr>
          <w:sz w:val="18"/>
        </w:rPr>
        <w:t>Require (by a reasonable advance notice) that you close any open positions which you may have in the affected Financial Instrument or other instrument, and, should you fail to do so, close such positions at our</w:t>
      </w:r>
      <w:r>
        <w:rPr>
          <w:spacing w:val="-8"/>
          <w:sz w:val="18"/>
        </w:rPr>
        <w:t xml:space="preserve"> </w:t>
      </w:r>
      <w:r>
        <w:rPr>
          <w:sz w:val="18"/>
        </w:rPr>
        <w:t>Price;</w:t>
      </w:r>
    </w:p>
    <w:p w14:paraId="2E062FED" w14:textId="77777777" w:rsidR="00D010E2" w:rsidRDefault="00D010E2">
      <w:pPr>
        <w:pStyle w:val="BodyText"/>
        <w:spacing w:before="4"/>
        <w:rPr>
          <w:sz w:val="19"/>
        </w:rPr>
      </w:pPr>
    </w:p>
    <w:p w14:paraId="3E6971C3" w14:textId="77777777" w:rsidR="00D010E2" w:rsidRDefault="008166BA">
      <w:pPr>
        <w:pStyle w:val="ListParagraph"/>
        <w:numPr>
          <w:ilvl w:val="0"/>
          <w:numId w:val="42"/>
        </w:numPr>
        <w:tabs>
          <w:tab w:val="left" w:pos="345"/>
        </w:tabs>
        <w:ind w:left="344" w:hanging="152"/>
        <w:rPr>
          <w:sz w:val="18"/>
        </w:rPr>
      </w:pPr>
      <w:r>
        <w:rPr>
          <w:sz w:val="18"/>
        </w:rPr>
        <w:t>Open new position for you in any relevant new</w:t>
      </w:r>
      <w:r>
        <w:rPr>
          <w:spacing w:val="-10"/>
          <w:sz w:val="18"/>
        </w:rPr>
        <w:t xml:space="preserve"> </w:t>
      </w:r>
      <w:r>
        <w:rPr>
          <w:sz w:val="18"/>
        </w:rPr>
        <w:t>Market;</w:t>
      </w:r>
    </w:p>
    <w:p w14:paraId="6E3E176F" w14:textId="77777777" w:rsidR="00D010E2" w:rsidRDefault="00D010E2">
      <w:pPr>
        <w:pStyle w:val="BodyText"/>
        <w:spacing w:before="12"/>
        <w:rPr>
          <w:sz w:val="20"/>
        </w:rPr>
      </w:pPr>
    </w:p>
    <w:p w14:paraId="5F15F61B" w14:textId="77777777" w:rsidR="00D010E2" w:rsidRDefault="008166BA">
      <w:pPr>
        <w:pStyle w:val="ListParagraph"/>
        <w:numPr>
          <w:ilvl w:val="0"/>
          <w:numId w:val="42"/>
        </w:numPr>
        <w:tabs>
          <w:tab w:val="left" w:pos="374"/>
        </w:tabs>
        <w:spacing w:line="259" w:lineRule="auto"/>
        <w:ind w:left="193" w:right="386" w:firstLine="0"/>
        <w:rPr>
          <w:sz w:val="18"/>
        </w:rPr>
      </w:pPr>
      <w:r>
        <w:rPr>
          <w:sz w:val="18"/>
        </w:rPr>
        <w:t>Freeze the Account including the opening or closing of any or all affected positions and suspend any trading activity between us until the relevant adjustments are performed;</w:t>
      </w:r>
    </w:p>
    <w:p w14:paraId="688F6284" w14:textId="77777777" w:rsidR="00D010E2" w:rsidRDefault="00D010E2">
      <w:pPr>
        <w:pStyle w:val="BodyText"/>
        <w:spacing w:before="5"/>
        <w:rPr>
          <w:sz w:val="19"/>
        </w:rPr>
      </w:pPr>
    </w:p>
    <w:p w14:paraId="5FC353B1" w14:textId="77777777" w:rsidR="00D010E2" w:rsidRDefault="008166BA">
      <w:pPr>
        <w:pStyle w:val="ListParagraph"/>
        <w:numPr>
          <w:ilvl w:val="0"/>
          <w:numId w:val="42"/>
        </w:numPr>
        <w:tabs>
          <w:tab w:val="left" w:pos="383"/>
        </w:tabs>
        <w:spacing w:line="259" w:lineRule="auto"/>
        <w:ind w:left="193" w:right="254" w:firstLine="0"/>
        <w:jc w:val="both"/>
        <w:rPr>
          <w:sz w:val="18"/>
        </w:rPr>
      </w:pPr>
      <w:r>
        <w:rPr>
          <w:sz w:val="18"/>
        </w:rPr>
        <w:t>Set the CFD of which its underlying Financial Instrument is subject to the Corporate Action on a close-only mode, in which case no new positions may be opened</w:t>
      </w:r>
      <w:r>
        <w:rPr>
          <w:spacing w:val="-7"/>
          <w:sz w:val="18"/>
        </w:rPr>
        <w:t xml:space="preserve"> </w:t>
      </w:r>
      <w:r>
        <w:rPr>
          <w:sz w:val="18"/>
        </w:rPr>
        <w:t>and</w:t>
      </w:r>
    </w:p>
    <w:p w14:paraId="636EA329" w14:textId="77777777" w:rsidR="00D010E2" w:rsidRDefault="00D010E2">
      <w:pPr>
        <w:pStyle w:val="BodyText"/>
        <w:spacing w:before="4"/>
        <w:rPr>
          <w:sz w:val="19"/>
        </w:rPr>
      </w:pPr>
    </w:p>
    <w:p w14:paraId="26765162" w14:textId="77777777" w:rsidR="00D010E2" w:rsidRDefault="008166BA">
      <w:pPr>
        <w:pStyle w:val="ListParagraph"/>
        <w:numPr>
          <w:ilvl w:val="0"/>
          <w:numId w:val="42"/>
        </w:numPr>
        <w:tabs>
          <w:tab w:val="left" w:pos="330"/>
        </w:tabs>
        <w:spacing w:line="259" w:lineRule="auto"/>
        <w:ind w:left="193" w:right="447" w:firstLine="0"/>
        <w:rPr>
          <w:sz w:val="18"/>
        </w:rPr>
      </w:pPr>
      <w:r>
        <w:rPr>
          <w:sz w:val="18"/>
        </w:rPr>
        <w:t>Restrict or disable opening of any new Sell and/or Buy Positions in the affected Financial Instrument or other instrument.</w:t>
      </w:r>
    </w:p>
    <w:p w14:paraId="241CEF40" w14:textId="77777777" w:rsidR="00D010E2" w:rsidRDefault="00D010E2">
      <w:pPr>
        <w:pStyle w:val="BodyText"/>
        <w:spacing w:before="4"/>
        <w:rPr>
          <w:sz w:val="19"/>
        </w:rPr>
      </w:pPr>
    </w:p>
    <w:p w14:paraId="05132B24" w14:textId="77777777" w:rsidR="00D010E2" w:rsidRDefault="008166BA">
      <w:pPr>
        <w:pStyle w:val="ListParagraph"/>
        <w:numPr>
          <w:ilvl w:val="1"/>
          <w:numId w:val="43"/>
        </w:numPr>
        <w:tabs>
          <w:tab w:val="left" w:pos="599"/>
        </w:tabs>
        <w:spacing w:line="259" w:lineRule="auto"/>
        <w:ind w:right="213" w:firstLine="0"/>
        <w:rPr>
          <w:sz w:val="18"/>
        </w:rPr>
      </w:pPr>
      <w:r>
        <w:rPr>
          <w:sz w:val="18"/>
        </w:rPr>
        <w:t>Where you hold a Position in an underlying Financial Instrument which had been subject to a split or reverse split, we may proceed with a position adjustment in order to make the necessary adjustment to the Price and trade size of the Financial Instrument to reflect the split or reverse split economic effect at the Account. In this case, we may close-out the position in the Account and reinstate the position under a new underlying Financial</w:t>
      </w:r>
      <w:r>
        <w:rPr>
          <w:spacing w:val="-14"/>
          <w:sz w:val="18"/>
        </w:rPr>
        <w:t xml:space="preserve"> </w:t>
      </w:r>
      <w:r>
        <w:rPr>
          <w:sz w:val="18"/>
        </w:rPr>
        <w:t>Instrument</w:t>
      </w:r>
    </w:p>
    <w:p w14:paraId="4B6AC318" w14:textId="77777777" w:rsidR="00D010E2" w:rsidRDefault="00D010E2">
      <w:pPr>
        <w:spacing w:line="259" w:lineRule="auto"/>
        <w:rPr>
          <w:sz w:val="18"/>
        </w:rPr>
        <w:sectPr w:rsidR="00D010E2">
          <w:pgSz w:w="11910" w:h="16840"/>
          <w:pgMar w:top="840" w:right="1320" w:bottom="680" w:left="580" w:header="0" w:footer="409" w:gutter="0"/>
          <w:cols w:num="2" w:space="720" w:equalWidth="0">
            <w:col w:w="5239" w:space="40"/>
            <w:col w:w="4731"/>
          </w:cols>
        </w:sectPr>
      </w:pPr>
    </w:p>
    <w:p w14:paraId="59CB4057" w14:textId="2A2F0F07" w:rsidR="00D010E2" w:rsidRDefault="005F798C">
      <w:pPr>
        <w:pStyle w:val="ListParagraph"/>
        <w:numPr>
          <w:ilvl w:val="1"/>
          <w:numId w:val="41"/>
        </w:numPr>
        <w:tabs>
          <w:tab w:val="left" w:pos="1267"/>
        </w:tabs>
        <w:spacing w:before="40" w:line="259" w:lineRule="auto"/>
        <w:ind w:right="85" w:firstLine="0"/>
        <w:rPr>
          <w:sz w:val="18"/>
        </w:rPr>
      </w:pPr>
      <w:r>
        <w:rPr>
          <w:noProof/>
          <w:lang w:val="en-GB" w:eastAsia="en-GB" w:bidi="ar-SA"/>
        </w:rPr>
        <w:lastRenderedPageBreak/>
        <mc:AlternateContent>
          <mc:Choice Requires="wps">
            <w:drawing>
              <wp:anchor distT="0" distB="0" distL="114300" distR="114300" simplePos="0" relativeHeight="251681792" behindDoc="0" locked="0" layoutInCell="1" allowOverlap="1" wp14:anchorId="495EC72A" wp14:editId="71C192F1">
                <wp:simplePos x="0" y="0"/>
                <wp:positionH relativeFrom="page">
                  <wp:posOffset>3774440</wp:posOffset>
                </wp:positionH>
                <wp:positionV relativeFrom="page">
                  <wp:posOffset>571500</wp:posOffset>
                </wp:positionV>
                <wp:extent cx="0" cy="9488170"/>
                <wp:effectExtent l="12065" t="9525" r="6985" b="8255"/>
                <wp:wrapNone/>
                <wp:docPr id="2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8817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F63E5" id="Line 20" o:spid="_x0000_s1026" style="position:absolute;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2pt,45pt" to="297.2pt,79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" strokeweight=".48pt">
                <w10:wrap anchorx="page" anchory="page"/>
              </v:line>
            </w:pict>
          </mc:Fallback>
        </mc:AlternateContent>
      </w:r>
      <w:r w:rsidR="008166BA">
        <w:rPr>
          <w:sz w:val="18"/>
        </w:rPr>
        <w:t>Ako Klijent drži poziciju u osnovnom finansijskom instrumentu koji je predmet podjele ili ukrupnjavanja, Društvo može nastaviti s pozicijom prilagođavanja kako bi se napravila potrebna prilagođavanja cijene i veličine trgovanja finansijskim instrumentom koji odražava podjelu ili ukrupnjavanje. U ovom slučaju, Društvo može zatvoriti poziciju na računu i vratiti poziciju pod novim osnovnim finansijskim instrumentom s prilagođenom cijenom koja odražava učinak podjele ili</w:t>
      </w:r>
      <w:r w:rsidR="008166BA">
        <w:rPr>
          <w:spacing w:val="-5"/>
          <w:sz w:val="18"/>
        </w:rPr>
        <w:t xml:space="preserve"> </w:t>
      </w:r>
      <w:r w:rsidR="008166BA">
        <w:rPr>
          <w:sz w:val="18"/>
        </w:rPr>
        <w:t>ukrupnjavanja.</w:t>
      </w:r>
    </w:p>
    <w:p w14:paraId="65703487" w14:textId="77777777" w:rsidR="00D010E2" w:rsidRDefault="00D010E2">
      <w:pPr>
        <w:pStyle w:val="BodyText"/>
        <w:spacing w:before="4"/>
        <w:rPr>
          <w:sz w:val="19"/>
        </w:rPr>
      </w:pPr>
    </w:p>
    <w:p w14:paraId="1C9C009A" w14:textId="77777777" w:rsidR="00D010E2" w:rsidRDefault="008166BA">
      <w:pPr>
        <w:pStyle w:val="ListParagraph"/>
        <w:numPr>
          <w:ilvl w:val="1"/>
          <w:numId w:val="41"/>
        </w:numPr>
        <w:tabs>
          <w:tab w:val="left" w:pos="1267"/>
        </w:tabs>
        <w:spacing w:line="259" w:lineRule="auto"/>
        <w:ind w:right="181" w:firstLine="0"/>
        <w:rPr>
          <w:sz w:val="18"/>
        </w:rPr>
      </w:pPr>
      <w:r>
        <w:rPr>
          <w:sz w:val="18"/>
        </w:rPr>
        <w:t>U slučaju da Klijent drži “Long” poziciju osnovnog finansijskog instrumenta koji je predmet podjele,</w:t>
      </w:r>
      <w:r>
        <w:rPr>
          <w:spacing w:val="-22"/>
          <w:sz w:val="18"/>
        </w:rPr>
        <w:t xml:space="preserve"> </w:t>
      </w:r>
      <w:r>
        <w:rPr>
          <w:sz w:val="18"/>
        </w:rPr>
        <w:t>Društvo može nastaviti sa pozitivnim prilagođavanjem na računu Klijenta. Kada Klijent drži “long” poziciju</w:t>
      </w:r>
      <w:r>
        <w:rPr>
          <w:spacing w:val="-6"/>
          <w:sz w:val="18"/>
        </w:rPr>
        <w:t xml:space="preserve"> </w:t>
      </w:r>
      <w:r>
        <w:rPr>
          <w:sz w:val="18"/>
        </w:rPr>
        <w:t>osnovnog</w:t>
      </w:r>
    </w:p>
    <w:p w14:paraId="27CFDA74" w14:textId="77777777" w:rsidR="00D010E2" w:rsidRDefault="008166BA">
      <w:pPr>
        <w:pStyle w:val="BodyText"/>
        <w:spacing w:line="219" w:lineRule="exact"/>
        <w:ind w:left="860"/>
      </w:pPr>
      <w:r>
        <w:t>finansijskog instrumenta koji je bio predmet ukrupnjavanja,</w:t>
      </w:r>
    </w:p>
    <w:p w14:paraId="6BFC6B0E" w14:textId="77777777" w:rsidR="00D010E2" w:rsidRDefault="008166BA">
      <w:pPr>
        <w:pStyle w:val="BodyText"/>
        <w:spacing w:before="18" w:line="259" w:lineRule="auto"/>
        <w:ind w:left="860"/>
      </w:pPr>
      <w:r>
        <w:t>Društvo može nastaviti sa negativnim prilagođavanjem na računa Klijenta.</w:t>
      </w:r>
    </w:p>
    <w:p w14:paraId="4DA3ECE6" w14:textId="77777777" w:rsidR="00D010E2" w:rsidRDefault="00D010E2">
      <w:pPr>
        <w:pStyle w:val="BodyText"/>
        <w:spacing w:before="4"/>
        <w:rPr>
          <w:sz w:val="19"/>
        </w:rPr>
      </w:pPr>
    </w:p>
    <w:p w14:paraId="24C4144A" w14:textId="77777777" w:rsidR="00D010E2" w:rsidRDefault="008166BA">
      <w:pPr>
        <w:pStyle w:val="ListParagraph"/>
        <w:numPr>
          <w:ilvl w:val="1"/>
          <w:numId w:val="41"/>
        </w:numPr>
        <w:tabs>
          <w:tab w:val="left" w:pos="1267"/>
        </w:tabs>
        <w:spacing w:before="1" w:line="259" w:lineRule="auto"/>
        <w:ind w:right="13" w:firstLine="0"/>
        <w:rPr>
          <w:sz w:val="18"/>
        </w:rPr>
      </w:pPr>
      <w:r>
        <w:rPr>
          <w:sz w:val="18"/>
        </w:rPr>
        <w:t>U slučaju da Klijent drži “Short” poziciju, čiji je</w:t>
      </w:r>
      <w:r>
        <w:rPr>
          <w:spacing w:val="-21"/>
          <w:sz w:val="18"/>
        </w:rPr>
        <w:t xml:space="preserve"> </w:t>
      </w:r>
      <w:r>
        <w:rPr>
          <w:sz w:val="18"/>
        </w:rPr>
        <w:t>osnovni finansijski instrument bio predmet podjele, Društvo može nastaviti sa negativnim prilagođavanjem računa. Ako Klijent drži “short” poziciju čiji osnovni finansijski instrument</w:t>
      </w:r>
      <w:r>
        <w:rPr>
          <w:spacing w:val="-15"/>
          <w:sz w:val="18"/>
        </w:rPr>
        <w:t xml:space="preserve"> </w:t>
      </w:r>
      <w:r>
        <w:rPr>
          <w:sz w:val="18"/>
        </w:rPr>
        <w:t>je</w:t>
      </w:r>
    </w:p>
    <w:p w14:paraId="114B2178" w14:textId="77777777" w:rsidR="00D010E2" w:rsidRDefault="008166BA">
      <w:pPr>
        <w:pStyle w:val="BodyText"/>
        <w:spacing w:before="1" w:line="256" w:lineRule="auto"/>
        <w:ind w:left="860" w:right="763"/>
      </w:pPr>
      <w:r>
        <w:t>predmet ukrupnjavanja, Društvo može nastaviti s pozitivnim prilagođavanjem računa.</w:t>
      </w:r>
    </w:p>
    <w:p w14:paraId="0A4FB01F" w14:textId="77777777" w:rsidR="00D010E2" w:rsidRDefault="00D010E2">
      <w:pPr>
        <w:pStyle w:val="BodyText"/>
        <w:spacing w:before="8"/>
        <w:rPr>
          <w:sz w:val="19"/>
        </w:rPr>
      </w:pPr>
    </w:p>
    <w:p w14:paraId="2E24393B" w14:textId="77777777" w:rsidR="00D010E2" w:rsidRDefault="008166BA">
      <w:pPr>
        <w:pStyle w:val="ListParagraph"/>
        <w:numPr>
          <w:ilvl w:val="1"/>
          <w:numId w:val="41"/>
        </w:numPr>
        <w:tabs>
          <w:tab w:val="left" w:pos="1267"/>
        </w:tabs>
        <w:ind w:left="1266" w:hanging="407"/>
        <w:rPr>
          <w:sz w:val="18"/>
        </w:rPr>
      </w:pPr>
      <w:r>
        <w:rPr>
          <w:sz w:val="18"/>
        </w:rPr>
        <w:t>Društvo zadržava pravo na smanjenje</w:t>
      </w:r>
      <w:r>
        <w:rPr>
          <w:spacing w:val="-6"/>
          <w:sz w:val="18"/>
        </w:rPr>
        <w:t xml:space="preserve"> </w:t>
      </w:r>
      <w:r>
        <w:rPr>
          <w:sz w:val="18"/>
        </w:rPr>
        <w:t>odnosa</w:t>
      </w:r>
    </w:p>
    <w:p w14:paraId="3EB4471A" w14:textId="77777777" w:rsidR="00D010E2" w:rsidRDefault="008166BA">
      <w:pPr>
        <w:pStyle w:val="BodyText"/>
        <w:spacing w:before="18" w:line="259" w:lineRule="auto"/>
        <w:ind w:left="860" w:right="-13"/>
      </w:pPr>
      <w:r>
        <w:t>leveridža sa CFD-om vezanim za finansijski instrument koji može biti predmet stvarne ili očekivane korporativne a</w:t>
      </w:r>
      <w:r w:rsidR="00E7402F">
        <w:t>kcije, u cilju adresiranja moguć</w:t>
      </w:r>
      <w:r>
        <w:t xml:space="preserve">ih tržišta i volatilnosti finansijskih </w:t>
      </w:r>
      <w:r w:rsidR="00E7402F">
        <w:t>instrumenata. Gdje to bude moguće, Društvo ć</w:t>
      </w:r>
      <w:r>
        <w:t>e o tome obavije</w:t>
      </w:r>
      <w:r w:rsidR="00E7402F">
        <w:t>stiti Klijenta kako bi mu omoguć</w:t>
      </w:r>
      <w:r>
        <w:t>ilo da preduzme radnju koju smatra prikladnom.</w:t>
      </w:r>
    </w:p>
    <w:p w14:paraId="251892E7" w14:textId="77777777" w:rsidR="00D010E2" w:rsidRDefault="00D010E2">
      <w:pPr>
        <w:pStyle w:val="BodyText"/>
        <w:spacing w:before="3"/>
        <w:rPr>
          <w:sz w:val="19"/>
        </w:rPr>
      </w:pPr>
    </w:p>
    <w:p w14:paraId="3AC87552" w14:textId="77777777" w:rsidR="00D010E2" w:rsidRDefault="008166BA">
      <w:pPr>
        <w:pStyle w:val="ListParagraph"/>
        <w:numPr>
          <w:ilvl w:val="1"/>
          <w:numId w:val="41"/>
        </w:numPr>
        <w:tabs>
          <w:tab w:val="left" w:pos="1267"/>
        </w:tabs>
        <w:spacing w:line="259" w:lineRule="auto"/>
        <w:ind w:right="144" w:firstLine="0"/>
        <w:rPr>
          <w:sz w:val="18"/>
        </w:rPr>
      </w:pPr>
      <w:r>
        <w:rPr>
          <w:sz w:val="18"/>
        </w:rPr>
        <w:t>Gore navedene mjere mogu se primjeniti na</w:t>
      </w:r>
      <w:r>
        <w:rPr>
          <w:spacing w:val="-15"/>
          <w:sz w:val="18"/>
        </w:rPr>
        <w:t xml:space="preserve"> </w:t>
      </w:r>
      <w:r>
        <w:rPr>
          <w:sz w:val="18"/>
        </w:rPr>
        <w:t>jednom ili više računa, prije ili poslije datuma stupanja na snagu Korporativne akcije, u razumnom vremenskom</w:t>
      </w:r>
      <w:r>
        <w:rPr>
          <w:spacing w:val="-6"/>
          <w:sz w:val="18"/>
        </w:rPr>
        <w:t xml:space="preserve"> </w:t>
      </w:r>
      <w:r>
        <w:rPr>
          <w:sz w:val="18"/>
        </w:rPr>
        <w:t>roku.</w:t>
      </w:r>
    </w:p>
    <w:p w14:paraId="3749969E" w14:textId="77777777" w:rsidR="00D010E2" w:rsidRDefault="00D010E2">
      <w:pPr>
        <w:pStyle w:val="BodyText"/>
      </w:pPr>
    </w:p>
    <w:p w14:paraId="1D23FE59" w14:textId="77777777" w:rsidR="00D010E2" w:rsidRDefault="00D010E2">
      <w:pPr>
        <w:pStyle w:val="BodyText"/>
        <w:spacing w:before="10"/>
        <w:rPr>
          <w:sz w:val="20"/>
        </w:rPr>
      </w:pPr>
    </w:p>
    <w:p w14:paraId="08E152BC" w14:textId="77777777" w:rsidR="00D010E2" w:rsidRDefault="008166BA">
      <w:pPr>
        <w:pStyle w:val="Heading1"/>
        <w:numPr>
          <w:ilvl w:val="0"/>
          <w:numId w:val="45"/>
        </w:numPr>
        <w:tabs>
          <w:tab w:val="left" w:pos="1132"/>
        </w:tabs>
        <w:ind w:left="1131"/>
        <w:jc w:val="left"/>
      </w:pPr>
      <w:r>
        <w:t>POTVRDE TRGOVANJA I</w:t>
      </w:r>
      <w:r>
        <w:rPr>
          <w:spacing w:val="-3"/>
        </w:rPr>
        <w:t xml:space="preserve"> </w:t>
      </w:r>
      <w:r>
        <w:t>GREŠKE</w:t>
      </w:r>
    </w:p>
    <w:p w14:paraId="472FA4D4" w14:textId="77777777" w:rsidR="00D010E2" w:rsidRDefault="00D010E2">
      <w:pPr>
        <w:pStyle w:val="BodyText"/>
        <w:spacing w:before="11"/>
        <w:rPr>
          <w:b/>
          <w:sz w:val="20"/>
        </w:rPr>
      </w:pPr>
    </w:p>
    <w:p w14:paraId="09D32B24" w14:textId="77777777" w:rsidR="00D010E2" w:rsidRDefault="008166BA">
      <w:pPr>
        <w:pStyle w:val="ListParagraph"/>
        <w:numPr>
          <w:ilvl w:val="1"/>
          <w:numId w:val="45"/>
        </w:numPr>
        <w:tabs>
          <w:tab w:val="left" w:pos="1267"/>
        </w:tabs>
        <w:spacing w:line="259" w:lineRule="auto"/>
        <w:ind w:left="860" w:right="105" w:firstLine="0"/>
        <w:rPr>
          <w:sz w:val="18"/>
        </w:rPr>
      </w:pPr>
      <w:r>
        <w:rPr>
          <w:sz w:val="18"/>
        </w:rPr>
        <w:t>Potvrde o svim transakcijama koje smo izvršili u ime Klijenta</w:t>
      </w:r>
      <w:r>
        <w:rPr>
          <w:spacing w:val="-4"/>
          <w:sz w:val="18"/>
        </w:rPr>
        <w:t xml:space="preserve"> </w:t>
      </w:r>
      <w:r>
        <w:rPr>
          <w:sz w:val="18"/>
        </w:rPr>
        <w:t>na</w:t>
      </w:r>
      <w:r>
        <w:rPr>
          <w:spacing w:val="-5"/>
          <w:sz w:val="18"/>
        </w:rPr>
        <w:t xml:space="preserve"> </w:t>
      </w:r>
      <w:r>
        <w:rPr>
          <w:sz w:val="18"/>
        </w:rPr>
        <w:t>taj</w:t>
      </w:r>
      <w:r>
        <w:rPr>
          <w:spacing w:val="-2"/>
          <w:sz w:val="18"/>
        </w:rPr>
        <w:t xml:space="preserve"> </w:t>
      </w:r>
      <w:r>
        <w:rPr>
          <w:sz w:val="18"/>
        </w:rPr>
        <w:t>dan</w:t>
      </w:r>
      <w:r>
        <w:rPr>
          <w:spacing w:val="-5"/>
          <w:sz w:val="18"/>
        </w:rPr>
        <w:t xml:space="preserve"> </w:t>
      </w:r>
      <w:r>
        <w:rPr>
          <w:sz w:val="18"/>
        </w:rPr>
        <w:t>trgovanja</w:t>
      </w:r>
      <w:r>
        <w:rPr>
          <w:spacing w:val="-4"/>
          <w:sz w:val="18"/>
        </w:rPr>
        <w:t xml:space="preserve"> </w:t>
      </w:r>
      <w:r w:rsidR="00E7402F">
        <w:rPr>
          <w:sz w:val="18"/>
        </w:rPr>
        <w:t>bić</w:t>
      </w:r>
      <w:r>
        <w:rPr>
          <w:sz w:val="18"/>
        </w:rPr>
        <w:t>e</w:t>
      </w:r>
      <w:r>
        <w:rPr>
          <w:spacing w:val="-3"/>
          <w:sz w:val="18"/>
        </w:rPr>
        <w:t xml:space="preserve"> </w:t>
      </w:r>
      <w:r>
        <w:rPr>
          <w:sz w:val="18"/>
        </w:rPr>
        <w:t>dostupne</w:t>
      </w:r>
      <w:r>
        <w:rPr>
          <w:spacing w:val="-5"/>
          <w:sz w:val="18"/>
        </w:rPr>
        <w:t xml:space="preserve"> </w:t>
      </w:r>
      <w:r>
        <w:rPr>
          <w:sz w:val="18"/>
        </w:rPr>
        <w:t>na</w:t>
      </w:r>
      <w:r>
        <w:rPr>
          <w:spacing w:val="-5"/>
          <w:sz w:val="18"/>
        </w:rPr>
        <w:t xml:space="preserve"> </w:t>
      </w:r>
      <w:r>
        <w:rPr>
          <w:sz w:val="18"/>
        </w:rPr>
        <w:t>Klijentovom online računu, koji se stalno</w:t>
      </w:r>
      <w:r>
        <w:rPr>
          <w:spacing w:val="-4"/>
          <w:sz w:val="18"/>
        </w:rPr>
        <w:t xml:space="preserve"> </w:t>
      </w:r>
      <w:r>
        <w:rPr>
          <w:sz w:val="18"/>
        </w:rPr>
        <w:t>ažurira.</w:t>
      </w:r>
    </w:p>
    <w:p w14:paraId="052ABA8E" w14:textId="77777777" w:rsidR="00D010E2" w:rsidRDefault="00D010E2">
      <w:pPr>
        <w:pStyle w:val="BodyText"/>
        <w:spacing w:before="5"/>
        <w:rPr>
          <w:sz w:val="19"/>
        </w:rPr>
      </w:pPr>
    </w:p>
    <w:p w14:paraId="53438F15" w14:textId="77777777" w:rsidR="00D010E2" w:rsidRDefault="008166BA">
      <w:pPr>
        <w:pStyle w:val="ListParagraph"/>
        <w:numPr>
          <w:ilvl w:val="1"/>
          <w:numId w:val="45"/>
        </w:numPr>
        <w:tabs>
          <w:tab w:val="left" w:pos="1267"/>
        </w:tabs>
        <w:spacing w:line="259" w:lineRule="auto"/>
        <w:ind w:left="860" w:right="305" w:firstLine="0"/>
        <w:jc w:val="both"/>
        <w:rPr>
          <w:sz w:val="18"/>
        </w:rPr>
      </w:pPr>
      <w:r>
        <w:rPr>
          <w:sz w:val="18"/>
        </w:rPr>
        <w:t>Klijent može pratiti svoju poziciju novca, kapitala i nivoa</w:t>
      </w:r>
      <w:r>
        <w:rPr>
          <w:spacing w:val="-7"/>
          <w:sz w:val="18"/>
        </w:rPr>
        <w:t xml:space="preserve"> </w:t>
      </w:r>
      <w:r>
        <w:rPr>
          <w:sz w:val="18"/>
        </w:rPr>
        <w:t>leveridža</w:t>
      </w:r>
      <w:r>
        <w:rPr>
          <w:spacing w:val="-6"/>
          <w:sz w:val="18"/>
        </w:rPr>
        <w:t xml:space="preserve"> </w:t>
      </w:r>
      <w:r>
        <w:rPr>
          <w:sz w:val="18"/>
        </w:rPr>
        <w:t>na</w:t>
      </w:r>
      <w:r>
        <w:rPr>
          <w:spacing w:val="-6"/>
          <w:sz w:val="18"/>
        </w:rPr>
        <w:t xml:space="preserve"> </w:t>
      </w:r>
      <w:r>
        <w:rPr>
          <w:sz w:val="18"/>
        </w:rPr>
        <w:t>odgovarajudoj</w:t>
      </w:r>
      <w:r>
        <w:rPr>
          <w:spacing w:val="-7"/>
          <w:sz w:val="18"/>
        </w:rPr>
        <w:t xml:space="preserve"> </w:t>
      </w:r>
      <w:r>
        <w:rPr>
          <w:sz w:val="18"/>
        </w:rPr>
        <w:t>elektronskoj</w:t>
      </w:r>
      <w:r>
        <w:rPr>
          <w:spacing w:val="-6"/>
          <w:sz w:val="18"/>
        </w:rPr>
        <w:t xml:space="preserve"> </w:t>
      </w:r>
      <w:r>
        <w:rPr>
          <w:sz w:val="18"/>
        </w:rPr>
        <w:t>trgovačoj platformi na kojoj</w:t>
      </w:r>
      <w:r>
        <w:rPr>
          <w:spacing w:val="-4"/>
          <w:sz w:val="18"/>
        </w:rPr>
        <w:t xml:space="preserve"> </w:t>
      </w:r>
      <w:r>
        <w:rPr>
          <w:sz w:val="18"/>
        </w:rPr>
        <w:t>trguje.</w:t>
      </w:r>
    </w:p>
    <w:p w14:paraId="61D50CFE" w14:textId="77777777" w:rsidR="00D010E2" w:rsidRDefault="00D010E2">
      <w:pPr>
        <w:pStyle w:val="BodyText"/>
        <w:spacing w:before="4"/>
        <w:rPr>
          <w:sz w:val="19"/>
        </w:rPr>
      </w:pPr>
    </w:p>
    <w:p w14:paraId="4560497C" w14:textId="77777777" w:rsidR="00D010E2" w:rsidRDefault="008166BA">
      <w:pPr>
        <w:pStyle w:val="ListParagraph"/>
        <w:numPr>
          <w:ilvl w:val="1"/>
          <w:numId w:val="45"/>
        </w:numPr>
        <w:tabs>
          <w:tab w:val="left" w:pos="1267"/>
        </w:tabs>
        <w:ind w:left="1266" w:hanging="407"/>
        <w:rPr>
          <w:sz w:val="18"/>
        </w:rPr>
      </w:pPr>
      <w:r>
        <w:rPr>
          <w:sz w:val="18"/>
        </w:rPr>
        <w:t>Odgovornost je Klijenta da kontroliše</w:t>
      </w:r>
      <w:r>
        <w:rPr>
          <w:spacing w:val="-4"/>
          <w:sz w:val="18"/>
        </w:rPr>
        <w:t xml:space="preserve"> </w:t>
      </w:r>
      <w:r>
        <w:rPr>
          <w:sz w:val="18"/>
        </w:rPr>
        <w:t>potvrde</w:t>
      </w:r>
    </w:p>
    <w:p w14:paraId="19EFF264" w14:textId="77777777" w:rsidR="00D010E2" w:rsidRDefault="008166BA">
      <w:pPr>
        <w:pStyle w:val="BodyText"/>
        <w:spacing w:before="18"/>
        <w:ind w:left="860"/>
      </w:pPr>
      <w:r>
        <w:t>trgovanja, stanje računa, odnosno gotovinsku poziciju,</w:t>
      </w:r>
    </w:p>
    <w:p w14:paraId="25329FBA" w14:textId="77777777" w:rsidR="00D010E2" w:rsidRDefault="008166BA">
      <w:pPr>
        <w:pStyle w:val="BodyText"/>
        <w:spacing w:before="18" w:line="259" w:lineRule="auto"/>
        <w:ind w:left="860"/>
      </w:pPr>
      <w:r>
        <w:t>kapita</w:t>
      </w:r>
      <w:r w:rsidR="00E7402F">
        <w:t>l i nivo leveridža, osiguravajući njihovu ispravnost. Društvo ć</w:t>
      </w:r>
      <w:r>
        <w:t>e Klijentu, na zahtjev, dostaviti sva potrebna pojašnjenja.</w:t>
      </w:r>
    </w:p>
    <w:p w14:paraId="22265B4B" w14:textId="77777777" w:rsidR="00D010E2" w:rsidRDefault="00D010E2">
      <w:pPr>
        <w:pStyle w:val="BodyText"/>
        <w:spacing w:before="4"/>
        <w:rPr>
          <w:sz w:val="19"/>
        </w:rPr>
      </w:pPr>
    </w:p>
    <w:p w14:paraId="348912FB" w14:textId="77777777" w:rsidR="00D010E2" w:rsidRDefault="008166BA">
      <w:pPr>
        <w:pStyle w:val="ListParagraph"/>
        <w:numPr>
          <w:ilvl w:val="1"/>
          <w:numId w:val="45"/>
        </w:numPr>
        <w:tabs>
          <w:tab w:val="left" w:pos="1267"/>
        </w:tabs>
        <w:ind w:left="1266" w:hanging="407"/>
        <w:rPr>
          <w:sz w:val="18"/>
        </w:rPr>
      </w:pPr>
      <w:r>
        <w:rPr>
          <w:sz w:val="18"/>
        </w:rPr>
        <w:t>Ako postoji bilo kakva greška u bilo kojoj izjavi</w:t>
      </w:r>
      <w:r>
        <w:rPr>
          <w:spacing w:val="-12"/>
          <w:sz w:val="18"/>
        </w:rPr>
        <w:t xml:space="preserve"> </w:t>
      </w:r>
      <w:r>
        <w:rPr>
          <w:sz w:val="18"/>
        </w:rPr>
        <w:t>ili</w:t>
      </w:r>
    </w:p>
    <w:p w14:paraId="09A9ECA5" w14:textId="77777777" w:rsidR="00D010E2" w:rsidRDefault="008166BA">
      <w:pPr>
        <w:pStyle w:val="BodyText"/>
        <w:spacing w:before="18" w:line="259" w:lineRule="auto"/>
        <w:ind w:left="860" w:right="-1"/>
      </w:pPr>
      <w:r>
        <w:t>prikazu,</w:t>
      </w:r>
      <w:r>
        <w:rPr>
          <w:spacing w:val="-6"/>
        </w:rPr>
        <w:t xml:space="preserve"> </w:t>
      </w:r>
      <w:r>
        <w:t>Društvo</w:t>
      </w:r>
      <w:r>
        <w:rPr>
          <w:spacing w:val="-5"/>
        </w:rPr>
        <w:t xml:space="preserve"> </w:t>
      </w:r>
      <w:r>
        <w:t>može,</w:t>
      </w:r>
      <w:r>
        <w:rPr>
          <w:spacing w:val="-5"/>
        </w:rPr>
        <w:t xml:space="preserve"> </w:t>
      </w:r>
      <w:r w:rsidR="00E7402F">
        <w:t>djelujuć</w:t>
      </w:r>
      <w:r>
        <w:t>i</w:t>
      </w:r>
      <w:r>
        <w:rPr>
          <w:spacing w:val="-6"/>
        </w:rPr>
        <w:t xml:space="preserve"> </w:t>
      </w:r>
      <w:r>
        <w:t>razumno,</w:t>
      </w:r>
      <w:r>
        <w:rPr>
          <w:spacing w:val="-6"/>
        </w:rPr>
        <w:t xml:space="preserve"> </w:t>
      </w:r>
      <w:r>
        <w:t>poništiti</w:t>
      </w:r>
      <w:r>
        <w:rPr>
          <w:spacing w:val="-6"/>
        </w:rPr>
        <w:t xml:space="preserve"> </w:t>
      </w:r>
      <w:r>
        <w:t>bilo</w:t>
      </w:r>
      <w:r>
        <w:rPr>
          <w:spacing w:val="-5"/>
        </w:rPr>
        <w:t xml:space="preserve"> </w:t>
      </w:r>
      <w:r>
        <w:t>koju transakciju ili odbiti da prihvati bilo koji nalog i/ili poništiti efekat bilo koje transakcije ili izmijen</w:t>
      </w:r>
      <w:r w:rsidR="00E7402F">
        <w:t>iti bilo koju transakciju čime ć</w:t>
      </w:r>
      <w:r>
        <w:t>e ispraviti takvu</w:t>
      </w:r>
      <w:r>
        <w:rPr>
          <w:spacing w:val="-6"/>
        </w:rPr>
        <w:t xml:space="preserve"> </w:t>
      </w:r>
      <w:r>
        <w:t>grešku.</w:t>
      </w:r>
    </w:p>
    <w:p w14:paraId="56E83807" w14:textId="77777777" w:rsidR="00D010E2" w:rsidRDefault="00D010E2">
      <w:pPr>
        <w:pStyle w:val="BodyText"/>
        <w:spacing w:before="4"/>
        <w:rPr>
          <w:sz w:val="19"/>
        </w:rPr>
      </w:pPr>
    </w:p>
    <w:p w14:paraId="25BA4654" w14:textId="77777777" w:rsidR="00D010E2" w:rsidRDefault="008166BA">
      <w:pPr>
        <w:pStyle w:val="ListParagraph"/>
        <w:numPr>
          <w:ilvl w:val="1"/>
          <w:numId w:val="45"/>
        </w:numPr>
        <w:tabs>
          <w:tab w:val="left" w:pos="1267"/>
        </w:tabs>
        <w:spacing w:before="1" w:line="259" w:lineRule="auto"/>
        <w:ind w:left="860" w:right="273" w:firstLine="0"/>
        <w:rPr>
          <w:sz w:val="18"/>
        </w:rPr>
      </w:pPr>
      <w:r>
        <w:rPr>
          <w:sz w:val="18"/>
        </w:rPr>
        <w:t>Ako Klijent smatra da potvrda o trgovini ili Vaša gotovinska pozicija, kapital i nivo leveridža nije</w:t>
      </w:r>
      <w:r>
        <w:rPr>
          <w:spacing w:val="-20"/>
          <w:sz w:val="18"/>
        </w:rPr>
        <w:t xml:space="preserve"> </w:t>
      </w:r>
      <w:r>
        <w:rPr>
          <w:sz w:val="18"/>
        </w:rPr>
        <w:t>ispravna, dužan je o tome, bez odlaganja obavijestiti Društvo</w:t>
      </w:r>
      <w:r>
        <w:rPr>
          <w:spacing w:val="-12"/>
          <w:sz w:val="18"/>
        </w:rPr>
        <w:t xml:space="preserve"> </w:t>
      </w:r>
      <w:r>
        <w:rPr>
          <w:sz w:val="18"/>
        </w:rPr>
        <w:t>u</w:t>
      </w:r>
    </w:p>
    <w:p w14:paraId="7628B990" w14:textId="77777777" w:rsidR="00D010E2" w:rsidRDefault="008166BA">
      <w:pPr>
        <w:pStyle w:val="BodyText"/>
        <w:spacing w:before="40" w:line="259" w:lineRule="auto"/>
        <w:ind w:left="195" w:right="345"/>
      </w:pPr>
      <w:r>
        <w:br w:type="column"/>
      </w:r>
      <w:r>
        <w:t>with the adjusted Price to reflect the effect of the split or reverse split.</w:t>
      </w:r>
    </w:p>
    <w:p w14:paraId="1363BA3C" w14:textId="77777777" w:rsidR="00D010E2" w:rsidRDefault="00D010E2">
      <w:pPr>
        <w:pStyle w:val="BodyText"/>
        <w:spacing w:before="4"/>
        <w:rPr>
          <w:sz w:val="19"/>
        </w:rPr>
      </w:pPr>
    </w:p>
    <w:p w14:paraId="73EC3914" w14:textId="77777777" w:rsidR="00D010E2" w:rsidRDefault="008166BA">
      <w:pPr>
        <w:pStyle w:val="ListParagraph"/>
        <w:numPr>
          <w:ilvl w:val="1"/>
          <w:numId w:val="40"/>
        </w:numPr>
        <w:tabs>
          <w:tab w:val="left" w:pos="602"/>
        </w:tabs>
        <w:spacing w:before="1" w:line="259" w:lineRule="auto"/>
        <w:ind w:right="144" w:firstLine="0"/>
        <w:rPr>
          <w:sz w:val="18"/>
        </w:rPr>
      </w:pPr>
      <w:r>
        <w:rPr>
          <w:sz w:val="18"/>
        </w:rPr>
        <w:t>In case where you hold a Long Position, the underlying Financial Instrument of which had been subject to a split, we may proceed with a positive adjustment to your Account. Where you hold a Long Position and the underlying Financial Instrument has been subject to a reverse split, we may proceed with a negative adjustment to your</w:t>
      </w:r>
      <w:r>
        <w:rPr>
          <w:spacing w:val="-1"/>
          <w:sz w:val="18"/>
        </w:rPr>
        <w:t xml:space="preserve"> </w:t>
      </w:r>
      <w:r>
        <w:rPr>
          <w:sz w:val="18"/>
        </w:rPr>
        <w:t>Account.</w:t>
      </w:r>
    </w:p>
    <w:p w14:paraId="4856B7B1" w14:textId="77777777" w:rsidR="00D010E2" w:rsidRDefault="00D010E2">
      <w:pPr>
        <w:pStyle w:val="BodyText"/>
        <w:spacing w:before="5"/>
        <w:rPr>
          <w:sz w:val="19"/>
        </w:rPr>
      </w:pPr>
    </w:p>
    <w:p w14:paraId="41D1CBDB" w14:textId="77777777" w:rsidR="00D010E2" w:rsidRDefault="008166BA">
      <w:pPr>
        <w:pStyle w:val="ListParagraph"/>
        <w:numPr>
          <w:ilvl w:val="1"/>
          <w:numId w:val="40"/>
        </w:numPr>
        <w:tabs>
          <w:tab w:val="left" w:pos="602"/>
        </w:tabs>
        <w:spacing w:line="259" w:lineRule="auto"/>
        <w:ind w:right="162" w:firstLine="0"/>
        <w:rPr>
          <w:sz w:val="18"/>
        </w:rPr>
      </w:pPr>
      <w:r>
        <w:rPr>
          <w:sz w:val="18"/>
        </w:rPr>
        <w:t>In case where you hold a Short Position, the underlying Financial Instrument of which had been subject to a split, we may proceed with a negative adjustment to your Account. Where you hold a Short Position and the underlying Financial Instrument has been subject to a reverse split, we may proceed with a positive adjustment to your</w:t>
      </w:r>
      <w:r>
        <w:rPr>
          <w:spacing w:val="-1"/>
          <w:sz w:val="18"/>
        </w:rPr>
        <w:t xml:space="preserve"> </w:t>
      </w:r>
      <w:r>
        <w:rPr>
          <w:sz w:val="18"/>
        </w:rPr>
        <w:t>Account.</w:t>
      </w:r>
    </w:p>
    <w:p w14:paraId="28866022" w14:textId="77777777" w:rsidR="00D010E2" w:rsidRDefault="00D010E2">
      <w:pPr>
        <w:pStyle w:val="BodyText"/>
        <w:spacing w:before="3"/>
        <w:rPr>
          <w:sz w:val="19"/>
        </w:rPr>
      </w:pPr>
    </w:p>
    <w:p w14:paraId="4622CE72" w14:textId="77777777" w:rsidR="00D010E2" w:rsidRDefault="008166BA">
      <w:pPr>
        <w:pStyle w:val="ListParagraph"/>
        <w:numPr>
          <w:ilvl w:val="1"/>
          <w:numId w:val="40"/>
        </w:numPr>
        <w:tabs>
          <w:tab w:val="left" w:pos="602"/>
        </w:tabs>
        <w:spacing w:line="259" w:lineRule="auto"/>
        <w:ind w:right="189" w:firstLine="0"/>
        <w:rPr>
          <w:sz w:val="18"/>
        </w:rPr>
      </w:pPr>
      <w:r>
        <w:rPr>
          <w:sz w:val="18"/>
        </w:rPr>
        <w:t>We reserve the right to reduce Leverage ratios for CFDs in Financial Instruments that may be the subject of actual or anticipated Corporate Actions, in order to address likely market and Financial Instrument volatility. Where possible we will give you a notice of such change so as to enable you to take the action you consider</w:t>
      </w:r>
      <w:r>
        <w:rPr>
          <w:spacing w:val="-10"/>
          <w:sz w:val="18"/>
        </w:rPr>
        <w:t xml:space="preserve"> </w:t>
      </w:r>
      <w:r>
        <w:rPr>
          <w:sz w:val="18"/>
        </w:rPr>
        <w:t>appropriate.</w:t>
      </w:r>
    </w:p>
    <w:p w14:paraId="4056B9F0" w14:textId="77777777" w:rsidR="00D010E2" w:rsidRDefault="00D010E2">
      <w:pPr>
        <w:pStyle w:val="BodyText"/>
        <w:spacing w:before="5"/>
        <w:rPr>
          <w:sz w:val="19"/>
        </w:rPr>
      </w:pPr>
    </w:p>
    <w:p w14:paraId="5A2813D0" w14:textId="77777777" w:rsidR="00D010E2" w:rsidRDefault="008166BA">
      <w:pPr>
        <w:pStyle w:val="ListParagraph"/>
        <w:numPr>
          <w:ilvl w:val="1"/>
          <w:numId w:val="40"/>
        </w:numPr>
        <w:tabs>
          <w:tab w:val="left" w:pos="602"/>
        </w:tabs>
        <w:spacing w:line="259" w:lineRule="auto"/>
        <w:ind w:right="212" w:firstLine="0"/>
        <w:rPr>
          <w:sz w:val="18"/>
        </w:rPr>
      </w:pPr>
      <w:r>
        <w:rPr>
          <w:sz w:val="18"/>
        </w:rPr>
        <w:t>The abovementioned measures may be applied on one or more Accounts, pre or post the effective date of the Corporate Action, within a reasonable</w:t>
      </w:r>
      <w:r>
        <w:rPr>
          <w:spacing w:val="-9"/>
          <w:sz w:val="18"/>
        </w:rPr>
        <w:t xml:space="preserve"> </w:t>
      </w:r>
      <w:r>
        <w:rPr>
          <w:sz w:val="18"/>
        </w:rPr>
        <w:t>timeframe.</w:t>
      </w:r>
    </w:p>
    <w:p w14:paraId="4E8CF46B" w14:textId="77777777" w:rsidR="00D010E2" w:rsidRDefault="00D010E2">
      <w:pPr>
        <w:pStyle w:val="BodyText"/>
      </w:pPr>
    </w:p>
    <w:p w14:paraId="10898F41" w14:textId="77777777" w:rsidR="00D010E2" w:rsidRDefault="00D010E2">
      <w:pPr>
        <w:pStyle w:val="BodyText"/>
      </w:pPr>
    </w:p>
    <w:p w14:paraId="0849770D" w14:textId="77777777" w:rsidR="00D010E2" w:rsidRDefault="00D010E2">
      <w:pPr>
        <w:pStyle w:val="BodyText"/>
      </w:pPr>
    </w:p>
    <w:p w14:paraId="0568D750" w14:textId="77777777" w:rsidR="00D010E2" w:rsidRDefault="00D010E2">
      <w:pPr>
        <w:pStyle w:val="BodyText"/>
      </w:pPr>
    </w:p>
    <w:p w14:paraId="2218C446" w14:textId="77777777" w:rsidR="00D010E2" w:rsidRDefault="00D010E2">
      <w:pPr>
        <w:pStyle w:val="BodyText"/>
      </w:pPr>
    </w:p>
    <w:p w14:paraId="2B2E6B5A" w14:textId="77777777" w:rsidR="00D010E2" w:rsidRDefault="00D010E2">
      <w:pPr>
        <w:pStyle w:val="BodyText"/>
      </w:pPr>
    </w:p>
    <w:p w14:paraId="2ED91ED5" w14:textId="77777777" w:rsidR="00D010E2" w:rsidRDefault="00D010E2">
      <w:pPr>
        <w:pStyle w:val="BodyText"/>
      </w:pPr>
    </w:p>
    <w:p w14:paraId="5A80A1A0" w14:textId="77777777" w:rsidR="00D010E2" w:rsidRDefault="00D010E2">
      <w:pPr>
        <w:pStyle w:val="BodyText"/>
      </w:pPr>
    </w:p>
    <w:p w14:paraId="13C56593" w14:textId="77777777" w:rsidR="00D010E2" w:rsidRDefault="00D010E2">
      <w:pPr>
        <w:pStyle w:val="BodyText"/>
      </w:pPr>
    </w:p>
    <w:p w14:paraId="16D661D7" w14:textId="77777777" w:rsidR="00D010E2" w:rsidRDefault="008166BA">
      <w:pPr>
        <w:pStyle w:val="Heading1"/>
        <w:numPr>
          <w:ilvl w:val="0"/>
          <w:numId w:val="39"/>
        </w:numPr>
        <w:tabs>
          <w:tab w:val="left" w:pos="468"/>
        </w:tabs>
        <w:spacing w:before="155"/>
        <w:ind w:hanging="273"/>
        <w:jc w:val="left"/>
      </w:pPr>
      <w:r>
        <w:t>TRADE CONFIRMATIONS AND</w:t>
      </w:r>
      <w:r>
        <w:rPr>
          <w:spacing w:val="-18"/>
        </w:rPr>
        <w:t xml:space="preserve"> </w:t>
      </w:r>
      <w:r>
        <w:t>ERRORS</w:t>
      </w:r>
    </w:p>
    <w:p w14:paraId="397439BE" w14:textId="77777777" w:rsidR="00D010E2" w:rsidRDefault="00D010E2">
      <w:pPr>
        <w:pStyle w:val="BodyText"/>
        <w:spacing w:before="12"/>
        <w:rPr>
          <w:b/>
          <w:sz w:val="20"/>
        </w:rPr>
      </w:pPr>
    </w:p>
    <w:p w14:paraId="3AD7F030" w14:textId="77777777" w:rsidR="00D010E2" w:rsidRDefault="008166BA">
      <w:pPr>
        <w:pStyle w:val="ListParagraph"/>
        <w:numPr>
          <w:ilvl w:val="1"/>
          <w:numId w:val="39"/>
        </w:numPr>
        <w:tabs>
          <w:tab w:val="left" w:pos="602"/>
        </w:tabs>
        <w:spacing w:line="259" w:lineRule="auto"/>
        <w:ind w:right="671" w:firstLine="0"/>
        <w:rPr>
          <w:sz w:val="18"/>
        </w:rPr>
      </w:pPr>
      <w:r>
        <w:rPr>
          <w:sz w:val="18"/>
        </w:rPr>
        <w:t>Confirmations for all Transactions that we have executed on your behalf on that trading day will be available on your Account accessible online, which is updated constantly as each Transaction is</w:t>
      </w:r>
      <w:r>
        <w:rPr>
          <w:spacing w:val="-10"/>
          <w:sz w:val="18"/>
        </w:rPr>
        <w:t xml:space="preserve"> </w:t>
      </w:r>
      <w:r>
        <w:rPr>
          <w:sz w:val="18"/>
        </w:rPr>
        <w:t>executed.</w:t>
      </w:r>
    </w:p>
    <w:p w14:paraId="092623D4" w14:textId="77777777" w:rsidR="00D010E2" w:rsidRDefault="00D010E2">
      <w:pPr>
        <w:pStyle w:val="BodyText"/>
        <w:spacing w:before="5"/>
        <w:rPr>
          <w:sz w:val="19"/>
        </w:rPr>
      </w:pPr>
    </w:p>
    <w:p w14:paraId="17392CF2" w14:textId="77777777" w:rsidR="00D010E2" w:rsidRDefault="008166BA">
      <w:pPr>
        <w:pStyle w:val="ListParagraph"/>
        <w:numPr>
          <w:ilvl w:val="1"/>
          <w:numId w:val="39"/>
        </w:numPr>
        <w:tabs>
          <w:tab w:val="left" w:pos="602"/>
        </w:tabs>
        <w:spacing w:line="259" w:lineRule="auto"/>
        <w:ind w:right="164" w:firstLine="0"/>
        <w:rPr>
          <w:sz w:val="18"/>
        </w:rPr>
      </w:pPr>
      <w:r>
        <w:rPr>
          <w:sz w:val="18"/>
        </w:rPr>
        <w:t>You may also view your cash position, Equity and Margin Level on the relevant Electronic Trading Platform on which you are</w:t>
      </w:r>
      <w:r>
        <w:rPr>
          <w:spacing w:val="-4"/>
          <w:sz w:val="18"/>
        </w:rPr>
        <w:t xml:space="preserve"> </w:t>
      </w:r>
      <w:r>
        <w:rPr>
          <w:sz w:val="18"/>
        </w:rPr>
        <w:t>trading.</w:t>
      </w:r>
    </w:p>
    <w:p w14:paraId="077E0AD9" w14:textId="77777777" w:rsidR="00D010E2" w:rsidRDefault="00D010E2">
      <w:pPr>
        <w:pStyle w:val="BodyText"/>
        <w:spacing w:before="4"/>
        <w:rPr>
          <w:sz w:val="19"/>
        </w:rPr>
      </w:pPr>
    </w:p>
    <w:p w14:paraId="0972CC86" w14:textId="77777777" w:rsidR="00D010E2" w:rsidRDefault="008166BA">
      <w:pPr>
        <w:pStyle w:val="ListParagraph"/>
        <w:numPr>
          <w:ilvl w:val="1"/>
          <w:numId w:val="39"/>
        </w:numPr>
        <w:tabs>
          <w:tab w:val="left" w:pos="602"/>
        </w:tabs>
        <w:spacing w:line="259" w:lineRule="auto"/>
        <w:ind w:right="135" w:firstLine="0"/>
        <w:rPr>
          <w:sz w:val="18"/>
        </w:rPr>
      </w:pPr>
      <w:r>
        <w:rPr>
          <w:sz w:val="18"/>
        </w:rPr>
        <w:t>You are responsible for reviewing trade confirmations as well as your cash position, Equity and Margin Level, ensuring their correctness and determining at your sole and entire discretion the actions you will take. We shall, on your request, provide you with such clarifications or explanations as may be reasonably required explaining any trade confirmation as well as your cash position, Equity and Margin</w:t>
      </w:r>
      <w:r>
        <w:rPr>
          <w:spacing w:val="-2"/>
          <w:sz w:val="18"/>
        </w:rPr>
        <w:t xml:space="preserve"> </w:t>
      </w:r>
      <w:r>
        <w:rPr>
          <w:sz w:val="18"/>
        </w:rPr>
        <w:t>Level.</w:t>
      </w:r>
    </w:p>
    <w:p w14:paraId="141CF22C" w14:textId="77777777" w:rsidR="00D010E2" w:rsidRDefault="00D010E2">
      <w:pPr>
        <w:pStyle w:val="BodyText"/>
        <w:spacing w:before="3"/>
        <w:rPr>
          <w:sz w:val="19"/>
        </w:rPr>
      </w:pPr>
    </w:p>
    <w:p w14:paraId="35832C05" w14:textId="77777777" w:rsidR="00D010E2" w:rsidRDefault="008166BA">
      <w:pPr>
        <w:pStyle w:val="ListParagraph"/>
        <w:numPr>
          <w:ilvl w:val="1"/>
          <w:numId w:val="39"/>
        </w:numPr>
        <w:tabs>
          <w:tab w:val="left" w:pos="602"/>
        </w:tabs>
        <w:spacing w:before="1" w:line="259" w:lineRule="auto"/>
        <w:ind w:right="155" w:firstLine="0"/>
        <w:rPr>
          <w:sz w:val="18"/>
        </w:rPr>
      </w:pPr>
      <w:r>
        <w:rPr>
          <w:sz w:val="18"/>
        </w:rPr>
        <w:t>If there is a manifest error in any statement or display or other information provided or statement made by us, we may, acting reasonably and in good faith, void any Transaction or refuse to accept any order and/or reverse the effect of any Transaction or amend any trade so</w:t>
      </w:r>
      <w:r>
        <w:rPr>
          <w:spacing w:val="-11"/>
          <w:sz w:val="18"/>
        </w:rPr>
        <w:t xml:space="preserve"> </w:t>
      </w:r>
      <w:r>
        <w:rPr>
          <w:sz w:val="18"/>
        </w:rPr>
        <w:t>that</w:t>
      </w:r>
    </w:p>
    <w:p w14:paraId="043C91D7" w14:textId="77777777" w:rsidR="00D010E2" w:rsidRDefault="00D010E2">
      <w:pPr>
        <w:spacing w:line="259" w:lineRule="auto"/>
        <w:rPr>
          <w:sz w:val="18"/>
        </w:rPr>
        <w:sectPr w:rsidR="00D010E2">
          <w:pgSz w:w="11910" w:h="16840"/>
          <w:pgMar w:top="840" w:right="1320" w:bottom="680" w:left="580" w:header="0" w:footer="409" w:gutter="0"/>
          <w:cols w:num="2" w:space="720" w:equalWidth="0">
            <w:col w:w="5237" w:space="40"/>
            <w:col w:w="4733"/>
          </w:cols>
        </w:sectPr>
      </w:pPr>
    </w:p>
    <w:p w14:paraId="22B3864D" w14:textId="52F50CE8" w:rsidR="00D010E2" w:rsidRDefault="005F798C">
      <w:pPr>
        <w:pStyle w:val="BodyText"/>
        <w:spacing w:before="40" w:line="259" w:lineRule="auto"/>
        <w:ind w:left="860" w:right="128"/>
      </w:pPr>
      <w:r>
        <w:rPr>
          <w:noProof/>
          <w:lang w:val="en-GB" w:eastAsia="en-GB" w:bidi="ar-SA"/>
        </w:rPr>
        <w:lastRenderedPageBreak/>
        <mc:AlternateContent>
          <mc:Choice Requires="wps">
            <w:drawing>
              <wp:anchor distT="0" distB="0" distL="114300" distR="114300" simplePos="0" relativeHeight="251682816" behindDoc="0" locked="0" layoutInCell="1" allowOverlap="1" wp14:anchorId="540B6887" wp14:editId="468AB957">
                <wp:simplePos x="0" y="0"/>
                <wp:positionH relativeFrom="page">
                  <wp:posOffset>3774440</wp:posOffset>
                </wp:positionH>
                <wp:positionV relativeFrom="page">
                  <wp:posOffset>571500</wp:posOffset>
                </wp:positionV>
                <wp:extent cx="0" cy="9488170"/>
                <wp:effectExtent l="12065" t="9525" r="6985" b="8255"/>
                <wp:wrapNone/>
                <wp:docPr id="1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8817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758DE" id="Line 19" o:spid="_x0000_s1026" style="position:absolute;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2pt,45pt" to="297.2pt,79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" strokeweight=".48pt">
                <w10:wrap anchorx="page" anchory="page"/>
              </v:line>
            </w:pict>
          </mc:Fallback>
        </mc:AlternateContent>
      </w:r>
      <w:r w:rsidR="008166BA">
        <w:t>pisanoj formi. Klijent je dužan da bez odlaganja obavijesti Društvo o bilo kojoj grešci vezanoj za potvrdu o trgovanju,</w:t>
      </w:r>
    </w:p>
    <w:p w14:paraId="5C33FD5B" w14:textId="77777777" w:rsidR="00D010E2" w:rsidRDefault="008166BA">
      <w:pPr>
        <w:pStyle w:val="BodyText"/>
        <w:spacing w:before="1" w:line="259" w:lineRule="auto"/>
        <w:ind w:left="860" w:right="-20"/>
      </w:pPr>
      <w:r>
        <w:t>kapitalu ili nivoima leveridža, a najkasnije u roku od 30 dana od kada je potvrda o trgovanju dostupna ili gotovinska pozicija, kapital ili nivoi leveridža prikazani. U suprotnom,</w:t>
      </w:r>
    </w:p>
    <w:p w14:paraId="518B6D8A" w14:textId="77777777" w:rsidR="00D010E2" w:rsidRDefault="00E7402F">
      <w:pPr>
        <w:pStyle w:val="BodyText"/>
        <w:spacing w:line="219" w:lineRule="exact"/>
        <w:ind w:left="860"/>
      </w:pPr>
      <w:r>
        <w:t>takva potvrda ili prikaz ć</w:t>
      </w:r>
      <w:r w:rsidR="008166BA">
        <w:t>e se smatrati konačnim.</w:t>
      </w:r>
    </w:p>
    <w:p w14:paraId="6CF62D08" w14:textId="77777777" w:rsidR="00D010E2" w:rsidRDefault="00D010E2">
      <w:pPr>
        <w:pStyle w:val="BodyText"/>
      </w:pPr>
    </w:p>
    <w:p w14:paraId="3B2A8D4F" w14:textId="77777777" w:rsidR="00D010E2" w:rsidRDefault="00D010E2">
      <w:pPr>
        <w:pStyle w:val="BodyText"/>
      </w:pPr>
    </w:p>
    <w:p w14:paraId="6A7BDDD9" w14:textId="77777777" w:rsidR="00D010E2" w:rsidRDefault="00D010E2">
      <w:pPr>
        <w:pStyle w:val="BodyText"/>
      </w:pPr>
    </w:p>
    <w:p w14:paraId="2CFAB8FB" w14:textId="77777777" w:rsidR="00D010E2" w:rsidRDefault="00D010E2">
      <w:pPr>
        <w:pStyle w:val="BodyText"/>
      </w:pPr>
    </w:p>
    <w:p w14:paraId="29974549" w14:textId="77777777" w:rsidR="00D010E2" w:rsidRDefault="00D010E2">
      <w:pPr>
        <w:pStyle w:val="BodyText"/>
      </w:pPr>
    </w:p>
    <w:p w14:paraId="2B49BBAA" w14:textId="77777777" w:rsidR="00D010E2" w:rsidRDefault="00D010E2">
      <w:pPr>
        <w:pStyle w:val="BodyText"/>
      </w:pPr>
    </w:p>
    <w:p w14:paraId="46B140CC" w14:textId="77777777" w:rsidR="00D010E2" w:rsidRDefault="00D010E2">
      <w:pPr>
        <w:pStyle w:val="BodyText"/>
      </w:pPr>
    </w:p>
    <w:p w14:paraId="190FBC5C" w14:textId="77777777" w:rsidR="00D010E2" w:rsidRDefault="00D010E2">
      <w:pPr>
        <w:pStyle w:val="BodyText"/>
      </w:pPr>
    </w:p>
    <w:p w14:paraId="0BB9DEA1" w14:textId="77777777" w:rsidR="00D010E2" w:rsidRDefault="00D010E2">
      <w:pPr>
        <w:pStyle w:val="BodyText"/>
      </w:pPr>
    </w:p>
    <w:p w14:paraId="749E8BB8" w14:textId="77777777" w:rsidR="00D010E2" w:rsidRDefault="00D010E2">
      <w:pPr>
        <w:pStyle w:val="BodyText"/>
        <w:spacing w:before="3"/>
        <w:rPr>
          <w:sz w:val="14"/>
        </w:rPr>
      </w:pPr>
    </w:p>
    <w:p w14:paraId="01630BC2" w14:textId="77777777" w:rsidR="00D010E2" w:rsidRDefault="008166BA">
      <w:pPr>
        <w:pStyle w:val="Heading1"/>
        <w:numPr>
          <w:ilvl w:val="0"/>
          <w:numId w:val="39"/>
        </w:numPr>
        <w:tabs>
          <w:tab w:val="left" w:pos="1132"/>
        </w:tabs>
        <w:ind w:left="1131"/>
        <w:jc w:val="left"/>
      </w:pPr>
      <w:r>
        <w:t>“SWAP FREE”</w:t>
      </w:r>
      <w:r>
        <w:rPr>
          <w:spacing w:val="-2"/>
        </w:rPr>
        <w:t xml:space="preserve"> </w:t>
      </w:r>
      <w:r>
        <w:t>RAČUN</w:t>
      </w:r>
    </w:p>
    <w:p w14:paraId="4FC6B2F8" w14:textId="77777777" w:rsidR="00D010E2" w:rsidRDefault="00D010E2">
      <w:pPr>
        <w:pStyle w:val="BodyText"/>
        <w:spacing w:before="12"/>
        <w:rPr>
          <w:b/>
          <w:sz w:val="20"/>
        </w:rPr>
      </w:pPr>
    </w:p>
    <w:p w14:paraId="14CCB55B" w14:textId="77777777" w:rsidR="00D010E2" w:rsidRDefault="008166BA">
      <w:pPr>
        <w:pStyle w:val="ListParagraph"/>
        <w:numPr>
          <w:ilvl w:val="1"/>
          <w:numId w:val="39"/>
        </w:numPr>
        <w:tabs>
          <w:tab w:val="left" w:pos="1267"/>
        </w:tabs>
        <w:spacing w:line="256" w:lineRule="auto"/>
        <w:ind w:left="860" w:right="350" w:firstLine="0"/>
        <w:rPr>
          <w:sz w:val="18"/>
        </w:rPr>
      </w:pPr>
      <w:r>
        <w:rPr>
          <w:sz w:val="18"/>
        </w:rPr>
        <w:t>U slučaju da Klijent, iz vjerskih uvjerenja, ne</w:t>
      </w:r>
      <w:r>
        <w:rPr>
          <w:spacing w:val="-15"/>
          <w:sz w:val="18"/>
        </w:rPr>
        <w:t xml:space="preserve"> </w:t>
      </w:r>
      <w:r>
        <w:rPr>
          <w:sz w:val="18"/>
        </w:rPr>
        <w:t>može primiti ili platiti kamatu, takav klijent se može</w:t>
      </w:r>
      <w:r>
        <w:rPr>
          <w:spacing w:val="-14"/>
          <w:sz w:val="18"/>
        </w:rPr>
        <w:t xml:space="preserve"> </w:t>
      </w:r>
      <w:r>
        <w:rPr>
          <w:sz w:val="18"/>
        </w:rPr>
        <w:t>prijaviti</w:t>
      </w:r>
    </w:p>
    <w:p w14:paraId="0C561A29" w14:textId="77777777" w:rsidR="00D010E2" w:rsidRDefault="008166BA">
      <w:pPr>
        <w:pStyle w:val="BodyText"/>
        <w:spacing w:before="2" w:line="259" w:lineRule="auto"/>
        <w:ind w:left="860" w:right="-2"/>
      </w:pPr>
      <w:r>
        <w:t>Društvu za otvaranje posebnog računa, “Swap free” računa, bez naknade ili premije i/ili rolovera i/ili kamate (“swap free” račun). Društvo zadržava pravo da odbije da prihvati zahtjev Klijenta za otvaranje “swap free” računa.</w:t>
      </w:r>
    </w:p>
    <w:p w14:paraId="5E364FEA" w14:textId="77777777" w:rsidR="00D010E2" w:rsidRDefault="00D010E2">
      <w:pPr>
        <w:pStyle w:val="BodyText"/>
        <w:spacing w:before="5"/>
        <w:rPr>
          <w:sz w:val="19"/>
        </w:rPr>
      </w:pPr>
    </w:p>
    <w:p w14:paraId="64A4A69D" w14:textId="77777777" w:rsidR="00D010E2" w:rsidRDefault="008166BA">
      <w:pPr>
        <w:pStyle w:val="ListParagraph"/>
        <w:numPr>
          <w:ilvl w:val="1"/>
          <w:numId w:val="39"/>
        </w:numPr>
        <w:tabs>
          <w:tab w:val="left" w:pos="1267"/>
        </w:tabs>
        <w:spacing w:line="259" w:lineRule="auto"/>
        <w:ind w:left="860" w:right="13" w:firstLine="0"/>
        <w:rPr>
          <w:sz w:val="18"/>
        </w:rPr>
      </w:pPr>
      <w:r>
        <w:rPr>
          <w:sz w:val="18"/>
        </w:rPr>
        <w:t>U slučaju da Društvo sumnja da klijent</w:t>
      </w:r>
      <w:r>
        <w:rPr>
          <w:spacing w:val="-21"/>
          <w:sz w:val="18"/>
        </w:rPr>
        <w:t xml:space="preserve"> </w:t>
      </w:r>
      <w:r>
        <w:rPr>
          <w:sz w:val="18"/>
        </w:rPr>
        <w:t>zloupotrebljava prava koja mu se dodjeljuju u skladu sa</w:t>
      </w:r>
      <w:r>
        <w:rPr>
          <w:spacing w:val="-9"/>
          <w:sz w:val="18"/>
        </w:rPr>
        <w:t xml:space="preserve"> </w:t>
      </w:r>
      <w:r>
        <w:rPr>
          <w:sz w:val="18"/>
        </w:rPr>
        <w:t>prethodnom</w:t>
      </w:r>
    </w:p>
    <w:p w14:paraId="1B98B060" w14:textId="77777777" w:rsidR="00D010E2" w:rsidRDefault="008166BA">
      <w:pPr>
        <w:pStyle w:val="BodyText"/>
        <w:spacing w:line="259" w:lineRule="auto"/>
        <w:ind w:left="860" w:right="933"/>
      </w:pPr>
      <w:r>
        <w:t>klauzulom, Društvo ima pravo, bez prethodnog obavje</w:t>
      </w:r>
      <w:r w:rsidR="00E7402F">
        <w:t>štenja, da uradi nešto od sledeć</w:t>
      </w:r>
      <w:r>
        <w:t>eg:</w:t>
      </w:r>
    </w:p>
    <w:p w14:paraId="4BB31676" w14:textId="77777777" w:rsidR="00D010E2" w:rsidRDefault="00D010E2">
      <w:pPr>
        <w:pStyle w:val="BodyText"/>
        <w:spacing w:before="4"/>
        <w:rPr>
          <w:sz w:val="19"/>
        </w:rPr>
      </w:pPr>
    </w:p>
    <w:p w14:paraId="30718090" w14:textId="77777777" w:rsidR="00D010E2" w:rsidRDefault="008166BA">
      <w:pPr>
        <w:pStyle w:val="ListParagraph"/>
        <w:numPr>
          <w:ilvl w:val="0"/>
          <w:numId w:val="38"/>
        </w:numPr>
        <w:tabs>
          <w:tab w:val="left" w:pos="1043"/>
        </w:tabs>
        <w:spacing w:line="259" w:lineRule="auto"/>
        <w:ind w:right="561" w:firstLine="0"/>
        <w:rPr>
          <w:sz w:val="18"/>
        </w:rPr>
      </w:pPr>
      <w:r>
        <w:rPr>
          <w:sz w:val="18"/>
        </w:rPr>
        <w:t>Društvo može dodati proviziju na pojedinu i</w:t>
      </w:r>
      <w:r>
        <w:rPr>
          <w:spacing w:val="-18"/>
          <w:sz w:val="18"/>
        </w:rPr>
        <w:t xml:space="preserve"> </w:t>
      </w:r>
      <w:r>
        <w:rPr>
          <w:sz w:val="18"/>
        </w:rPr>
        <w:t>svaku trgovinu izvršenu na ”swap free” računu; i /</w:t>
      </w:r>
      <w:r>
        <w:rPr>
          <w:spacing w:val="-8"/>
          <w:sz w:val="18"/>
        </w:rPr>
        <w:t xml:space="preserve"> </w:t>
      </w:r>
      <w:r>
        <w:rPr>
          <w:sz w:val="18"/>
        </w:rPr>
        <w:t>ili</w:t>
      </w:r>
    </w:p>
    <w:p w14:paraId="0D5DEA09" w14:textId="77777777" w:rsidR="00D010E2" w:rsidRDefault="00D010E2">
      <w:pPr>
        <w:pStyle w:val="BodyText"/>
        <w:spacing w:before="7"/>
        <w:rPr>
          <w:sz w:val="19"/>
        </w:rPr>
      </w:pPr>
    </w:p>
    <w:p w14:paraId="66E806F3" w14:textId="77777777" w:rsidR="00D010E2" w:rsidRDefault="008166BA">
      <w:pPr>
        <w:pStyle w:val="ListParagraph"/>
        <w:numPr>
          <w:ilvl w:val="0"/>
          <w:numId w:val="38"/>
        </w:numPr>
        <w:tabs>
          <w:tab w:val="left" w:pos="1050"/>
        </w:tabs>
        <w:spacing w:line="259" w:lineRule="auto"/>
        <w:ind w:right="194" w:firstLine="0"/>
        <w:rPr>
          <w:sz w:val="18"/>
        </w:rPr>
      </w:pPr>
      <w:r>
        <w:rPr>
          <w:sz w:val="18"/>
        </w:rPr>
        <w:t>Društvo može otkazati posebna prava i/ili uslove dodijeljena ovakvom računu, opozvati oznaku računa kao ”swap free” račun i prikazati ga kao normalni račun za trgovanje; i /</w:t>
      </w:r>
      <w:r>
        <w:rPr>
          <w:spacing w:val="-3"/>
          <w:sz w:val="18"/>
        </w:rPr>
        <w:t xml:space="preserve"> </w:t>
      </w:r>
      <w:r>
        <w:rPr>
          <w:sz w:val="18"/>
        </w:rPr>
        <w:t>ili</w:t>
      </w:r>
    </w:p>
    <w:p w14:paraId="6E5F9482" w14:textId="77777777" w:rsidR="00D010E2" w:rsidRDefault="00D010E2">
      <w:pPr>
        <w:pStyle w:val="BodyText"/>
        <w:spacing w:before="4"/>
        <w:rPr>
          <w:sz w:val="19"/>
        </w:rPr>
      </w:pPr>
    </w:p>
    <w:p w14:paraId="63D11F35" w14:textId="77777777" w:rsidR="00D010E2" w:rsidRDefault="008166BA">
      <w:pPr>
        <w:pStyle w:val="ListParagraph"/>
        <w:numPr>
          <w:ilvl w:val="0"/>
          <w:numId w:val="38"/>
        </w:numPr>
        <w:tabs>
          <w:tab w:val="left" w:pos="1033"/>
        </w:tabs>
        <w:spacing w:line="256" w:lineRule="auto"/>
        <w:ind w:right="319" w:firstLine="0"/>
        <w:rPr>
          <w:sz w:val="18"/>
        </w:rPr>
      </w:pPr>
      <w:r>
        <w:rPr>
          <w:sz w:val="18"/>
        </w:rPr>
        <w:t>Društvo može ograničiti i/ili zabraniti klijentu</w:t>
      </w:r>
      <w:r>
        <w:rPr>
          <w:spacing w:val="-20"/>
          <w:sz w:val="18"/>
        </w:rPr>
        <w:t xml:space="preserve"> </w:t>
      </w:r>
      <w:r>
        <w:rPr>
          <w:sz w:val="18"/>
        </w:rPr>
        <w:t>hedžing njegovih pozicija;</w:t>
      </w:r>
      <w:r>
        <w:rPr>
          <w:spacing w:val="-4"/>
          <w:sz w:val="18"/>
        </w:rPr>
        <w:t xml:space="preserve"> </w:t>
      </w:r>
      <w:r>
        <w:rPr>
          <w:sz w:val="18"/>
        </w:rPr>
        <w:t>i/ili</w:t>
      </w:r>
    </w:p>
    <w:p w14:paraId="68A72851" w14:textId="77777777" w:rsidR="00D010E2" w:rsidRDefault="00D010E2">
      <w:pPr>
        <w:pStyle w:val="BodyText"/>
        <w:spacing w:before="9"/>
        <w:rPr>
          <w:sz w:val="19"/>
        </w:rPr>
      </w:pPr>
    </w:p>
    <w:p w14:paraId="6FC29320" w14:textId="77777777" w:rsidR="00D010E2" w:rsidRDefault="008166BA">
      <w:pPr>
        <w:pStyle w:val="ListParagraph"/>
        <w:numPr>
          <w:ilvl w:val="0"/>
          <w:numId w:val="38"/>
        </w:numPr>
        <w:tabs>
          <w:tab w:val="left" w:pos="1050"/>
        </w:tabs>
        <w:spacing w:line="259" w:lineRule="auto"/>
        <w:ind w:right="45" w:firstLine="0"/>
        <w:rPr>
          <w:sz w:val="18"/>
        </w:rPr>
      </w:pPr>
      <w:r>
        <w:rPr>
          <w:sz w:val="18"/>
        </w:rPr>
        <w:t>Društvo može, po sopstvenom nahođenju, zatvoriti bilo koju otvorenu poziciju i</w:t>
      </w:r>
      <w:r w:rsidR="00E7402F">
        <w:rPr>
          <w:sz w:val="18"/>
        </w:rPr>
        <w:t xml:space="preserve"> vratiti je na tada prevladavajć</w:t>
      </w:r>
      <w:r>
        <w:rPr>
          <w:sz w:val="18"/>
        </w:rPr>
        <w:t>u cijenu na tržištu. Klijent ovime potvrđuje, slaže se i</w:t>
      </w:r>
      <w:r>
        <w:rPr>
          <w:spacing w:val="-21"/>
          <w:sz w:val="18"/>
        </w:rPr>
        <w:t xml:space="preserve"> </w:t>
      </w:r>
      <w:r>
        <w:rPr>
          <w:sz w:val="18"/>
        </w:rPr>
        <w:t>prihvata</w:t>
      </w:r>
    </w:p>
    <w:p w14:paraId="16931B74" w14:textId="77777777" w:rsidR="00D010E2" w:rsidRDefault="008166BA">
      <w:pPr>
        <w:pStyle w:val="BodyText"/>
        <w:spacing w:line="259" w:lineRule="auto"/>
        <w:ind w:left="860" w:right="-3"/>
      </w:pPr>
      <w:r>
        <w:t>da</w:t>
      </w:r>
      <w:r>
        <w:rPr>
          <w:spacing w:val="-5"/>
        </w:rPr>
        <w:t xml:space="preserve"> </w:t>
      </w:r>
      <w:r w:rsidR="00E7402F">
        <w:t>ć</w:t>
      </w:r>
      <w:r>
        <w:t>e</w:t>
      </w:r>
      <w:r>
        <w:rPr>
          <w:spacing w:val="-4"/>
        </w:rPr>
        <w:t xml:space="preserve"> </w:t>
      </w:r>
      <w:r>
        <w:t>snositi</w:t>
      </w:r>
      <w:r>
        <w:rPr>
          <w:spacing w:val="-3"/>
        </w:rPr>
        <w:t xml:space="preserve"> </w:t>
      </w:r>
      <w:r>
        <w:t>sve</w:t>
      </w:r>
      <w:r>
        <w:rPr>
          <w:spacing w:val="-4"/>
        </w:rPr>
        <w:t xml:space="preserve"> </w:t>
      </w:r>
      <w:r>
        <w:t>troškove</w:t>
      </w:r>
      <w:r>
        <w:rPr>
          <w:spacing w:val="-5"/>
        </w:rPr>
        <w:t xml:space="preserve"> </w:t>
      </w:r>
      <w:r>
        <w:t>izvedene</w:t>
      </w:r>
      <w:r>
        <w:rPr>
          <w:spacing w:val="-4"/>
        </w:rPr>
        <w:t xml:space="preserve"> </w:t>
      </w:r>
      <w:r>
        <w:t>iz</w:t>
      </w:r>
      <w:r>
        <w:rPr>
          <w:spacing w:val="-4"/>
        </w:rPr>
        <w:t xml:space="preserve"> </w:t>
      </w:r>
      <w:r>
        <w:t>gore</w:t>
      </w:r>
      <w:r>
        <w:rPr>
          <w:spacing w:val="-5"/>
        </w:rPr>
        <w:t xml:space="preserve"> </w:t>
      </w:r>
      <w:r>
        <w:t>navedenih</w:t>
      </w:r>
      <w:r>
        <w:rPr>
          <w:spacing w:val="-4"/>
        </w:rPr>
        <w:t xml:space="preserve"> </w:t>
      </w:r>
      <w:r w:rsidR="00E7402F">
        <w:t>akcija, uključujuć</w:t>
      </w:r>
      <w:r>
        <w:t>i, ali ne og</w:t>
      </w:r>
      <w:r w:rsidR="00E7402F">
        <w:t>raničavajuć</w:t>
      </w:r>
      <w:r>
        <w:t>i se na trošak za promjenu marže.</w:t>
      </w:r>
    </w:p>
    <w:p w14:paraId="2490E91D" w14:textId="77777777" w:rsidR="00D010E2" w:rsidRDefault="00D010E2">
      <w:pPr>
        <w:pStyle w:val="BodyText"/>
        <w:spacing w:before="5"/>
        <w:rPr>
          <w:sz w:val="19"/>
        </w:rPr>
      </w:pPr>
    </w:p>
    <w:p w14:paraId="664BCB4F" w14:textId="77777777" w:rsidR="00D010E2" w:rsidRDefault="008166BA">
      <w:pPr>
        <w:pStyle w:val="ListParagraph"/>
        <w:numPr>
          <w:ilvl w:val="1"/>
          <w:numId w:val="39"/>
        </w:numPr>
        <w:tabs>
          <w:tab w:val="left" w:pos="1267"/>
        </w:tabs>
        <w:spacing w:line="259" w:lineRule="auto"/>
        <w:ind w:left="860" w:right="172" w:firstLine="0"/>
        <w:rPr>
          <w:sz w:val="18"/>
        </w:rPr>
      </w:pPr>
      <w:r>
        <w:rPr>
          <w:sz w:val="18"/>
        </w:rPr>
        <w:t>Društvo nudi ”swap free” račune za sve klijente koji, zbog vjerskih razloga, mogu</w:t>
      </w:r>
      <w:r w:rsidR="00E7402F">
        <w:rPr>
          <w:sz w:val="18"/>
        </w:rPr>
        <w:t xml:space="preserve"> odabrati da ne primaju ili plać</w:t>
      </w:r>
      <w:r>
        <w:rPr>
          <w:sz w:val="18"/>
        </w:rPr>
        <w:t>aju dnevne swap naknade. Klijentima sa ”swap</w:t>
      </w:r>
      <w:r>
        <w:rPr>
          <w:spacing w:val="-27"/>
          <w:sz w:val="18"/>
        </w:rPr>
        <w:t xml:space="preserve"> </w:t>
      </w:r>
      <w:r>
        <w:rPr>
          <w:sz w:val="18"/>
        </w:rPr>
        <w:t>free”</w:t>
      </w:r>
    </w:p>
    <w:p w14:paraId="04C3845F" w14:textId="77777777" w:rsidR="00D010E2" w:rsidRDefault="00E7402F">
      <w:pPr>
        <w:pStyle w:val="BodyText"/>
        <w:spacing w:line="259" w:lineRule="auto"/>
        <w:ind w:left="860" w:right="-9"/>
      </w:pPr>
      <w:r>
        <w:t>računom ć</w:t>
      </w:r>
      <w:r w:rsidR="008166BA">
        <w:t xml:space="preserve">e biti dozvoljeno da trguju odabranim CFD-ovima u osnovnim finansijskim instrumentima koji Društvo takođe bira po sopstvenom nahođenju i u skladu sa internim politikama. Lista takvih osnovnih finansijskih instrumenata (ili spisak onih CFD-ova za koje “swap free” trgovanje </w:t>
      </w:r>
      <w:r w:rsidR="000F141A">
        <w:t>neće</w:t>
      </w:r>
      <w:r w:rsidR="008166BA">
        <w:t xml:space="preserve"> biti dopušteno) bide dostavljena svakom klijentu čiji je</w:t>
      </w:r>
    </w:p>
    <w:p w14:paraId="5BB9EEDA" w14:textId="77777777" w:rsidR="00D010E2" w:rsidRDefault="008166BA">
      <w:pPr>
        <w:pStyle w:val="BodyText"/>
        <w:spacing w:line="219" w:lineRule="exact"/>
        <w:ind w:left="860"/>
      </w:pPr>
      <w:r>
        <w:t>račun označen kao ”swap free” račun.</w:t>
      </w:r>
    </w:p>
    <w:p w14:paraId="070CFFD5" w14:textId="77777777" w:rsidR="00D010E2" w:rsidRDefault="00D010E2">
      <w:pPr>
        <w:pStyle w:val="BodyText"/>
        <w:spacing w:before="8"/>
        <w:rPr>
          <w:sz w:val="20"/>
        </w:rPr>
      </w:pPr>
    </w:p>
    <w:p w14:paraId="18BF51AB" w14:textId="77777777" w:rsidR="00D010E2" w:rsidRDefault="008166BA">
      <w:pPr>
        <w:pStyle w:val="ListParagraph"/>
        <w:numPr>
          <w:ilvl w:val="1"/>
          <w:numId w:val="39"/>
        </w:numPr>
        <w:tabs>
          <w:tab w:val="left" w:pos="1267"/>
        </w:tabs>
        <w:spacing w:line="259" w:lineRule="auto"/>
        <w:ind w:left="860" w:right="218" w:firstLine="0"/>
        <w:rPr>
          <w:sz w:val="18"/>
        </w:rPr>
      </w:pPr>
      <w:r>
        <w:rPr>
          <w:sz w:val="18"/>
        </w:rPr>
        <w:t>Klijent koji posjeduje ”swap free” račun je dužan</w:t>
      </w:r>
      <w:r>
        <w:rPr>
          <w:spacing w:val="-21"/>
          <w:sz w:val="18"/>
        </w:rPr>
        <w:t xml:space="preserve"> </w:t>
      </w:r>
      <w:r>
        <w:rPr>
          <w:sz w:val="18"/>
        </w:rPr>
        <w:t>da zatvori svaku otvorenu poziciju CFD-a u roku od</w:t>
      </w:r>
      <w:r>
        <w:rPr>
          <w:spacing w:val="-13"/>
          <w:sz w:val="18"/>
        </w:rPr>
        <w:t xml:space="preserve"> </w:t>
      </w:r>
      <w:r>
        <w:rPr>
          <w:sz w:val="18"/>
        </w:rPr>
        <w:t>45</w:t>
      </w:r>
    </w:p>
    <w:p w14:paraId="7EACC4F0" w14:textId="77777777" w:rsidR="00D010E2" w:rsidRDefault="008166BA">
      <w:pPr>
        <w:pStyle w:val="BodyText"/>
        <w:spacing w:before="1" w:line="259" w:lineRule="auto"/>
        <w:ind w:left="860" w:right="-20"/>
      </w:pPr>
      <w:r>
        <w:t>(četrdesetpet) kalendarskih dana od dana otvaranja iste. U slučaju da to ne učini, Društvo ima pravo da tretira takav primjer kao zloupotrebu učinjenu od strane korisnika</w:t>
      </w:r>
    </w:p>
    <w:p w14:paraId="450C37C1" w14:textId="77777777" w:rsidR="00D010E2" w:rsidRDefault="008166BA">
      <w:pPr>
        <w:pStyle w:val="BodyText"/>
        <w:spacing w:before="40"/>
        <w:ind w:left="189"/>
      </w:pPr>
      <w:r>
        <w:br w:type="column"/>
      </w:r>
      <w:r>
        <w:t>the relevant trade is effected as if the error was not made.</w:t>
      </w:r>
    </w:p>
    <w:p w14:paraId="00C3B7AA" w14:textId="77777777" w:rsidR="00D010E2" w:rsidRDefault="00D010E2">
      <w:pPr>
        <w:pStyle w:val="BodyText"/>
        <w:spacing w:before="11"/>
        <w:rPr>
          <w:sz w:val="20"/>
        </w:rPr>
      </w:pPr>
    </w:p>
    <w:p w14:paraId="6F69B259" w14:textId="77777777" w:rsidR="00D010E2" w:rsidRDefault="008166BA">
      <w:pPr>
        <w:pStyle w:val="BodyText"/>
        <w:spacing w:before="1" w:line="259" w:lineRule="auto"/>
        <w:ind w:left="189" w:right="131"/>
      </w:pPr>
      <w:r>
        <w:t>17.5. If you believe that a trade confirmation or your cash position, Equity and Margin Level as displayed are incorrect, you must notify us in writing immediately. You should notify us of any error in any trade confirmation or Equity or your Margin Level as soon as reasonably practicable and in any event within 30 days of the trade confirmation being made available to you or the cash position, Equity or Margin Level being displayed. Failure on your part to do so will result in the relevant trade confirmation or your cash position, Equity or Margin Level as displayed being considered as final and binding on</w:t>
      </w:r>
      <w:r>
        <w:rPr>
          <w:spacing w:val="-3"/>
        </w:rPr>
        <w:t xml:space="preserve"> </w:t>
      </w:r>
      <w:r>
        <w:t>you.</w:t>
      </w:r>
    </w:p>
    <w:p w14:paraId="44EBE603" w14:textId="77777777" w:rsidR="00D010E2" w:rsidRDefault="00D010E2">
      <w:pPr>
        <w:pStyle w:val="BodyText"/>
      </w:pPr>
    </w:p>
    <w:p w14:paraId="28E3D2D7" w14:textId="77777777" w:rsidR="00D010E2" w:rsidRDefault="00D010E2">
      <w:pPr>
        <w:pStyle w:val="BodyText"/>
        <w:spacing w:before="7"/>
        <w:rPr>
          <w:sz w:val="20"/>
        </w:rPr>
      </w:pPr>
    </w:p>
    <w:p w14:paraId="471C3C1A" w14:textId="77777777" w:rsidR="00D010E2" w:rsidRDefault="008166BA">
      <w:pPr>
        <w:pStyle w:val="Heading1"/>
        <w:numPr>
          <w:ilvl w:val="0"/>
          <w:numId w:val="37"/>
        </w:numPr>
        <w:tabs>
          <w:tab w:val="left" w:pos="461"/>
        </w:tabs>
        <w:jc w:val="left"/>
      </w:pPr>
      <w:r>
        <w:t>“SWAP FREE”</w:t>
      </w:r>
      <w:r>
        <w:rPr>
          <w:spacing w:val="-2"/>
        </w:rPr>
        <w:t xml:space="preserve"> </w:t>
      </w:r>
      <w:r>
        <w:t>ACCOUNT</w:t>
      </w:r>
    </w:p>
    <w:p w14:paraId="213A7B8D" w14:textId="77777777" w:rsidR="00D010E2" w:rsidRDefault="00D010E2">
      <w:pPr>
        <w:pStyle w:val="BodyText"/>
        <w:rPr>
          <w:b/>
          <w:sz w:val="21"/>
        </w:rPr>
      </w:pPr>
    </w:p>
    <w:p w14:paraId="5BA29C59" w14:textId="77777777" w:rsidR="00D010E2" w:rsidRDefault="008166BA">
      <w:pPr>
        <w:pStyle w:val="ListParagraph"/>
        <w:numPr>
          <w:ilvl w:val="1"/>
          <w:numId w:val="37"/>
        </w:numPr>
        <w:tabs>
          <w:tab w:val="left" w:pos="595"/>
        </w:tabs>
        <w:spacing w:line="259" w:lineRule="auto"/>
        <w:ind w:right="309" w:firstLine="0"/>
        <w:rPr>
          <w:sz w:val="18"/>
        </w:rPr>
      </w:pPr>
      <w:r>
        <w:rPr>
          <w:sz w:val="18"/>
        </w:rPr>
        <w:t>In the event the Client, due to their observance of their religious beliefs, cannot receive or pay interest,</w:t>
      </w:r>
      <w:r>
        <w:rPr>
          <w:spacing w:val="-23"/>
          <w:sz w:val="18"/>
        </w:rPr>
        <w:t xml:space="preserve"> </w:t>
      </w:r>
      <w:r>
        <w:rPr>
          <w:sz w:val="18"/>
        </w:rPr>
        <w:t>such Client may apply, for their Account to be designed as a Swap Free Account not charged with or entitled</w:t>
      </w:r>
      <w:r>
        <w:rPr>
          <w:spacing w:val="-9"/>
          <w:sz w:val="18"/>
        </w:rPr>
        <w:t xml:space="preserve"> </w:t>
      </w:r>
      <w:r>
        <w:rPr>
          <w:sz w:val="18"/>
        </w:rPr>
        <w:t>to,</w:t>
      </w:r>
    </w:p>
    <w:p w14:paraId="0854F128" w14:textId="77777777" w:rsidR="00D010E2" w:rsidRDefault="008166BA">
      <w:pPr>
        <w:pStyle w:val="BodyText"/>
        <w:spacing w:line="259" w:lineRule="auto"/>
        <w:ind w:left="189" w:right="187"/>
      </w:pPr>
      <w:r>
        <w:t>premiums and/or rollovers and/or interest (“Swap Free Account”). The Company reserves the right to refuse accepting the request of a client to designate their Account as a swap free account.</w:t>
      </w:r>
    </w:p>
    <w:p w14:paraId="3DB43172" w14:textId="77777777" w:rsidR="00D010E2" w:rsidRDefault="00D010E2">
      <w:pPr>
        <w:pStyle w:val="BodyText"/>
        <w:spacing w:before="3"/>
        <w:rPr>
          <w:sz w:val="19"/>
        </w:rPr>
      </w:pPr>
    </w:p>
    <w:p w14:paraId="44D9B8CE" w14:textId="77777777" w:rsidR="00D010E2" w:rsidRDefault="008166BA">
      <w:pPr>
        <w:pStyle w:val="ListParagraph"/>
        <w:numPr>
          <w:ilvl w:val="1"/>
          <w:numId w:val="37"/>
        </w:numPr>
        <w:tabs>
          <w:tab w:val="left" w:pos="595"/>
        </w:tabs>
        <w:spacing w:line="259" w:lineRule="auto"/>
        <w:ind w:right="138" w:firstLine="0"/>
        <w:rPr>
          <w:sz w:val="18"/>
        </w:rPr>
      </w:pPr>
      <w:r>
        <w:rPr>
          <w:sz w:val="18"/>
        </w:rPr>
        <w:t>In the event that the Company suspects that a Client is abusing the rights conferred to them by the classification of the Account as Swap Free Account, the Company has the right, without prior notice, to proceed with one or more of the</w:t>
      </w:r>
      <w:r>
        <w:rPr>
          <w:spacing w:val="-2"/>
          <w:sz w:val="18"/>
        </w:rPr>
        <w:t xml:space="preserve"> </w:t>
      </w:r>
      <w:r>
        <w:rPr>
          <w:sz w:val="18"/>
        </w:rPr>
        <w:t>following:</w:t>
      </w:r>
    </w:p>
    <w:p w14:paraId="6F93A13B" w14:textId="77777777" w:rsidR="00D010E2" w:rsidRDefault="00D010E2">
      <w:pPr>
        <w:pStyle w:val="BodyText"/>
        <w:spacing w:before="5"/>
        <w:rPr>
          <w:sz w:val="19"/>
        </w:rPr>
      </w:pPr>
    </w:p>
    <w:p w14:paraId="0D9D51F1" w14:textId="77777777" w:rsidR="00D010E2" w:rsidRDefault="008166BA">
      <w:pPr>
        <w:pStyle w:val="ListParagraph"/>
        <w:numPr>
          <w:ilvl w:val="0"/>
          <w:numId w:val="36"/>
        </w:numPr>
        <w:tabs>
          <w:tab w:val="left" w:pos="372"/>
        </w:tabs>
        <w:spacing w:before="1" w:line="259" w:lineRule="auto"/>
        <w:ind w:right="201" w:firstLine="0"/>
        <w:rPr>
          <w:sz w:val="18"/>
        </w:rPr>
      </w:pPr>
      <w:r>
        <w:rPr>
          <w:sz w:val="18"/>
        </w:rPr>
        <w:t>The Company may add commission upon each and every one of the trades executed on the Swap Free Account; and/or</w:t>
      </w:r>
    </w:p>
    <w:p w14:paraId="675D479E" w14:textId="77777777" w:rsidR="00D010E2" w:rsidRDefault="00D010E2">
      <w:pPr>
        <w:pStyle w:val="BodyText"/>
        <w:spacing w:before="3"/>
        <w:rPr>
          <w:sz w:val="19"/>
        </w:rPr>
      </w:pPr>
    </w:p>
    <w:p w14:paraId="009153AA" w14:textId="77777777" w:rsidR="00D010E2" w:rsidRDefault="008166BA">
      <w:pPr>
        <w:pStyle w:val="ListParagraph"/>
        <w:numPr>
          <w:ilvl w:val="0"/>
          <w:numId w:val="36"/>
        </w:numPr>
        <w:tabs>
          <w:tab w:val="left" w:pos="379"/>
        </w:tabs>
        <w:spacing w:before="1" w:line="259" w:lineRule="auto"/>
        <w:ind w:right="162" w:firstLine="0"/>
        <w:rPr>
          <w:sz w:val="18"/>
        </w:rPr>
      </w:pPr>
      <w:r>
        <w:rPr>
          <w:sz w:val="18"/>
        </w:rPr>
        <w:t>The Company may cancel the special rights and/or conditions conferred to the Account due to its classification as Swap Free Account, recall the designation of the</w:t>
      </w:r>
      <w:r>
        <w:rPr>
          <w:spacing w:val="-20"/>
          <w:sz w:val="18"/>
        </w:rPr>
        <w:t xml:space="preserve"> </w:t>
      </w:r>
      <w:r>
        <w:rPr>
          <w:sz w:val="18"/>
        </w:rPr>
        <w:t>Account as Swap Free Account and render it a normal trading Account;</w:t>
      </w:r>
      <w:r>
        <w:rPr>
          <w:spacing w:val="-2"/>
          <w:sz w:val="18"/>
        </w:rPr>
        <w:t xml:space="preserve"> </w:t>
      </w:r>
      <w:r>
        <w:rPr>
          <w:sz w:val="18"/>
        </w:rPr>
        <w:t>and/or</w:t>
      </w:r>
    </w:p>
    <w:p w14:paraId="62435D5F" w14:textId="77777777" w:rsidR="00D010E2" w:rsidRDefault="00D010E2">
      <w:pPr>
        <w:pStyle w:val="BodyText"/>
        <w:spacing w:before="4"/>
        <w:rPr>
          <w:sz w:val="19"/>
        </w:rPr>
      </w:pPr>
    </w:p>
    <w:p w14:paraId="4D6203B1" w14:textId="77777777" w:rsidR="00D010E2" w:rsidRDefault="008166BA">
      <w:pPr>
        <w:pStyle w:val="ListParagraph"/>
        <w:numPr>
          <w:ilvl w:val="0"/>
          <w:numId w:val="36"/>
        </w:numPr>
        <w:tabs>
          <w:tab w:val="left" w:pos="362"/>
        </w:tabs>
        <w:spacing w:line="256" w:lineRule="auto"/>
        <w:ind w:right="148" w:firstLine="0"/>
        <w:rPr>
          <w:sz w:val="18"/>
        </w:rPr>
      </w:pPr>
      <w:r>
        <w:rPr>
          <w:sz w:val="18"/>
        </w:rPr>
        <w:t>The Company may restrict and/or prohibit the client from hedging their positions;</w:t>
      </w:r>
      <w:r>
        <w:rPr>
          <w:spacing w:val="-2"/>
          <w:sz w:val="18"/>
        </w:rPr>
        <w:t xml:space="preserve"> </w:t>
      </w:r>
      <w:r>
        <w:rPr>
          <w:sz w:val="18"/>
        </w:rPr>
        <w:t>and/or</w:t>
      </w:r>
    </w:p>
    <w:p w14:paraId="44347E1C" w14:textId="77777777" w:rsidR="00D010E2" w:rsidRDefault="00D010E2">
      <w:pPr>
        <w:pStyle w:val="BodyText"/>
        <w:spacing w:before="9"/>
        <w:rPr>
          <w:sz w:val="19"/>
        </w:rPr>
      </w:pPr>
    </w:p>
    <w:p w14:paraId="2CD6C5B9" w14:textId="77777777" w:rsidR="00D010E2" w:rsidRDefault="008166BA">
      <w:pPr>
        <w:pStyle w:val="ListParagraph"/>
        <w:numPr>
          <w:ilvl w:val="0"/>
          <w:numId w:val="36"/>
        </w:numPr>
        <w:tabs>
          <w:tab w:val="left" w:pos="379"/>
        </w:tabs>
        <w:spacing w:line="259" w:lineRule="auto"/>
        <w:ind w:right="175" w:firstLine="0"/>
        <w:rPr>
          <w:sz w:val="18"/>
        </w:rPr>
      </w:pPr>
      <w:r>
        <w:rPr>
          <w:sz w:val="18"/>
        </w:rPr>
        <w:t>The Company may, upon its sole discretion, close any open positions and reinstate them upon the then prevailing market price. The client hereby, acknowledges, agrees and accepts that he / she shall bear all costs derived from the aforementioned action, including but not limited to, the cost on the change of the</w:t>
      </w:r>
      <w:r>
        <w:rPr>
          <w:spacing w:val="-6"/>
          <w:sz w:val="18"/>
        </w:rPr>
        <w:t xml:space="preserve"> </w:t>
      </w:r>
      <w:r>
        <w:rPr>
          <w:sz w:val="18"/>
        </w:rPr>
        <w:t>Spread.</w:t>
      </w:r>
    </w:p>
    <w:p w14:paraId="466C23F9" w14:textId="77777777" w:rsidR="00D010E2" w:rsidRDefault="00D010E2">
      <w:pPr>
        <w:pStyle w:val="BodyText"/>
        <w:spacing w:before="5"/>
        <w:rPr>
          <w:sz w:val="19"/>
        </w:rPr>
      </w:pPr>
    </w:p>
    <w:p w14:paraId="3DACD229" w14:textId="77777777" w:rsidR="00D010E2" w:rsidRDefault="008166BA">
      <w:pPr>
        <w:pStyle w:val="ListParagraph"/>
        <w:numPr>
          <w:ilvl w:val="1"/>
          <w:numId w:val="37"/>
        </w:numPr>
        <w:tabs>
          <w:tab w:val="left" w:pos="595"/>
        </w:tabs>
        <w:spacing w:line="259" w:lineRule="auto"/>
        <w:ind w:right="253" w:firstLine="0"/>
        <w:rPr>
          <w:sz w:val="18"/>
        </w:rPr>
      </w:pPr>
      <w:r>
        <w:rPr>
          <w:sz w:val="18"/>
        </w:rPr>
        <w:t>The Company offers, at its discretion, swap free (or “Islamic”) accounts for any clients who, for religious reasons, may choose not to receive or pay daily swap</w:t>
      </w:r>
      <w:r>
        <w:rPr>
          <w:spacing w:val="-21"/>
          <w:sz w:val="18"/>
        </w:rPr>
        <w:t xml:space="preserve"> </w:t>
      </w:r>
      <w:r>
        <w:rPr>
          <w:sz w:val="18"/>
        </w:rPr>
        <w:t>fees.</w:t>
      </w:r>
    </w:p>
    <w:p w14:paraId="2A074C68" w14:textId="77777777" w:rsidR="00D010E2" w:rsidRDefault="008166BA">
      <w:pPr>
        <w:pStyle w:val="BodyText"/>
        <w:spacing w:line="259" w:lineRule="auto"/>
        <w:ind w:left="189" w:right="125"/>
      </w:pPr>
      <w:r>
        <w:t>Clients with Swap Free Accounts shall be allowed to trade in selected CFDs in underlying Financial Instruments which shall be selected by the Company also in its sole discretion and in accordance with its internal policies. The list of such underlying Financial Instruments (or the list of those CFDs for which Swap Free trading will not be permitted) shall be notified to each Client whose account is designated as Swap Free Account.</w:t>
      </w:r>
    </w:p>
    <w:p w14:paraId="750AFFA1" w14:textId="77777777" w:rsidR="00D010E2" w:rsidRDefault="00D010E2">
      <w:pPr>
        <w:spacing w:line="259" w:lineRule="auto"/>
        <w:sectPr w:rsidR="00D010E2">
          <w:pgSz w:w="11910" w:h="16840"/>
          <w:pgMar w:top="840" w:right="1320" w:bottom="680" w:left="580" w:header="0" w:footer="409" w:gutter="0"/>
          <w:cols w:num="2" w:space="720" w:equalWidth="0">
            <w:col w:w="5243" w:space="40"/>
            <w:col w:w="4727"/>
          </w:cols>
        </w:sectPr>
      </w:pPr>
    </w:p>
    <w:p w14:paraId="41FDB920" w14:textId="77407357" w:rsidR="00D010E2" w:rsidRDefault="005F798C">
      <w:pPr>
        <w:pStyle w:val="BodyText"/>
        <w:spacing w:before="40" w:line="259" w:lineRule="auto"/>
        <w:ind w:left="860" w:right="46"/>
        <w:jc w:val="both"/>
      </w:pPr>
      <w:r>
        <w:rPr>
          <w:noProof/>
          <w:lang w:val="en-GB" w:eastAsia="en-GB" w:bidi="ar-SA"/>
        </w:rPr>
        <w:lastRenderedPageBreak/>
        <mc:AlternateContent>
          <mc:Choice Requires="wps">
            <w:drawing>
              <wp:anchor distT="0" distB="0" distL="114300" distR="114300" simplePos="0" relativeHeight="251683840" behindDoc="0" locked="0" layoutInCell="1" allowOverlap="1" wp14:anchorId="54B5EDD1" wp14:editId="3B9C539D">
                <wp:simplePos x="0" y="0"/>
                <wp:positionH relativeFrom="page">
                  <wp:posOffset>3774440</wp:posOffset>
                </wp:positionH>
                <wp:positionV relativeFrom="page">
                  <wp:posOffset>571500</wp:posOffset>
                </wp:positionV>
                <wp:extent cx="0" cy="9488170"/>
                <wp:effectExtent l="12065" t="9525" r="6985" b="8255"/>
                <wp:wrapNone/>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8817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8B1C8" id="Line 18" o:spid="_x0000_s1026" style="position:absolute;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2pt,45pt" to="297.2pt,79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" strokeweight=".48pt">
                <w10:wrap anchorx="page" anchory="page"/>
              </v:line>
            </w:pict>
          </mc:Fallback>
        </mc:AlternateContent>
      </w:r>
      <w:r w:rsidR="008166BA">
        <w:t>takvog ”swap free” računa, te može preduzeti bilo koju od radnji navedenih u preth</w:t>
      </w:r>
      <w:r w:rsidR="00F11F04">
        <w:t>o</w:t>
      </w:r>
      <w:r w:rsidR="008166BA">
        <w:t>dnim paragrafima ovog člana i/ili da primijeni na takve otvorene CFD pozicije rolover</w:t>
      </w:r>
    </w:p>
    <w:p w14:paraId="3DB3E15C" w14:textId="77777777" w:rsidR="00D010E2" w:rsidRDefault="008166BA">
      <w:pPr>
        <w:pStyle w:val="BodyText"/>
        <w:spacing w:line="259" w:lineRule="auto"/>
        <w:ind w:left="860" w:right="7"/>
        <w:jc w:val="both"/>
      </w:pPr>
      <w:r>
        <w:t>nadoknade u skladu sa članom 13. ovog Ugovora, u svakom slučaju s retroaktivnim učinkom.</w:t>
      </w:r>
    </w:p>
    <w:p w14:paraId="38D94D01" w14:textId="77777777" w:rsidR="00D010E2" w:rsidRDefault="00D010E2">
      <w:pPr>
        <w:pStyle w:val="BodyText"/>
        <w:spacing w:before="5"/>
        <w:rPr>
          <w:sz w:val="19"/>
        </w:rPr>
      </w:pPr>
    </w:p>
    <w:p w14:paraId="036BFD41" w14:textId="77777777" w:rsidR="00D010E2" w:rsidRDefault="008166BA">
      <w:pPr>
        <w:pStyle w:val="ListParagraph"/>
        <w:numPr>
          <w:ilvl w:val="1"/>
          <w:numId w:val="35"/>
        </w:numPr>
        <w:tabs>
          <w:tab w:val="left" w:pos="1267"/>
        </w:tabs>
        <w:spacing w:line="259" w:lineRule="auto"/>
        <w:ind w:right="404" w:firstLine="0"/>
        <w:rPr>
          <w:sz w:val="18"/>
        </w:rPr>
      </w:pPr>
      <w:r>
        <w:rPr>
          <w:sz w:val="18"/>
        </w:rPr>
        <w:t>Društvo zadržava pravo da prekine ”swap free” povlastice u bilo koje vrijeme, pod uslovom da o tome pisanim putem obavijesti</w:t>
      </w:r>
      <w:r>
        <w:rPr>
          <w:spacing w:val="-2"/>
          <w:sz w:val="18"/>
        </w:rPr>
        <w:t xml:space="preserve"> </w:t>
      </w:r>
      <w:r>
        <w:rPr>
          <w:sz w:val="18"/>
        </w:rPr>
        <w:t>Klijenta.</w:t>
      </w:r>
    </w:p>
    <w:p w14:paraId="60DF4A94" w14:textId="77777777" w:rsidR="00D010E2" w:rsidRDefault="00D010E2">
      <w:pPr>
        <w:pStyle w:val="BodyText"/>
        <w:spacing w:before="4"/>
        <w:rPr>
          <w:sz w:val="19"/>
        </w:rPr>
      </w:pPr>
    </w:p>
    <w:p w14:paraId="713CF0CC" w14:textId="77777777" w:rsidR="00D010E2" w:rsidRDefault="008166BA">
      <w:pPr>
        <w:pStyle w:val="ListParagraph"/>
        <w:numPr>
          <w:ilvl w:val="1"/>
          <w:numId w:val="35"/>
        </w:numPr>
        <w:tabs>
          <w:tab w:val="left" w:pos="1267"/>
        </w:tabs>
        <w:spacing w:before="1" w:line="259" w:lineRule="auto"/>
        <w:ind w:firstLine="0"/>
        <w:rPr>
          <w:sz w:val="18"/>
        </w:rPr>
      </w:pPr>
      <w:r>
        <w:rPr>
          <w:sz w:val="18"/>
        </w:rPr>
        <w:t>”Swap free” račun podliježe dividendama, drugim korporativnim akcijama i dnevnim naknadama finansiranja, što</w:t>
      </w:r>
      <w:r>
        <w:rPr>
          <w:spacing w:val="-6"/>
          <w:sz w:val="18"/>
        </w:rPr>
        <w:t xml:space="preserve"> </w:t>
      </w:r>
      <w:r w:rsidR="00E7402F">
        <w:rPr>
          <w:sz w:val="18"/>
        </w:rPr>
        <w:t>ć</w:t>
      </w:r>
      <w:r>
        <w:rPr>
          <w:sz w:val="18"/>
        </w:rPr>
        <w:t>e</w:t>
      </w:r>
      <w:r>
        <w:rPr>
          <w:spacing w:val="-7"/>
          <w:sz w:val="18"/>
        </w:rPr>
        <w:t xml:space="preserve"> </w:t>
      </w:r>
      <w:r>
        <w:rPr>
          <w:sz w:val="18"/>
        </w:rPr>
        <w:t>biti</w:t>
      </w:r>
      <w:r>
        <w:rPr>
          <w:spacing w:val="-7"/>
          <w:sz w:val="18"/>
        </w:rPr>
        <w:t xml:space="preserve"> </w:t>
      </w:r>
      <w:r>
        <w:rPr>
          <w:sz w:val="18"/>
        </w:rPr>
        <w:t>prikazano</w:t>
      </w:r>
      <w:r>
        <w:rPr>
          <w:spacing w:val="-6"/>
          <w:sz w:val="18"/>
        </w:rPr>
        <w:t xml:space="preserve"> </w:t>
      </w:r>
      <w:r>
        <w:rPr>
          <w:sz w:val="18"/>
        </w:rPr>
        <w:t>u</w:t>
      </w:r>
      <w:r>
        <w:rPr>
          <w:spacing w:val="-7"/>
          <w:sz w:val="18"/>
        </w:rPr>
        <w:t xml:space="preserve"> </w:t>
      </w:r>
      <w:r>
        <w:rPr>
          <w:sz w:val="18"/>
        </w:rPr>
        <w:t>odgovaraju</w:t>
      </w:r>
      <w:r w:rsidR="00F57DD8">
        <w:rPr>
          <w:sz w:val="18"/>
        </w:rPr>
        <w:t>ć</w:t>
      </w:r>
      <w:r>
        <w:rPr>
          <w:sz w:val="18"/>
        </w:rPr>
        <w:t>im</w:t>
      </w:r>
      <w:r>
        <w:rPr>
          <w:spacing w:val="-6"/>
          <w:sz w:val="18"/>
        </w:rPr>
        <w:t xml:space="preserve"> </w:t>
      </w:r>
      <w:r>
        <w:rPr>
          <w:sz w:val="18"/>
        </w:rPr>
        <w:t>izvještajima</w:t>
      </w:r>
      <w:r>
        <w:rPr>
          <w:spacing w:val="-6"/>
          <w:sz w:val="18"/>
        </w:rPr>
        <w:t xml:space="preserve"> </w:t>
      </w:r>
      <w:r>
        <w:rPr>
          <w:sz w:val="18"/>
        </w:rPr>
        <w:t>o</w:t>
      </w:r>
      <w:r>
        <w:rPr>
          <w:spacing w:val="-5"/>
          <w:sz w:val="18"/>
        </w:rPr>
        <w:t xml:space="preserve"> </w:t>
      </w:r>
      <w:r>
        <w:rPr>
          <w:sz w:val="18"/>
        </w:rPr>
        <w:t>računu.</w:t>
      </w:r>
    </w:p>
    <w:p w14:paraId="49EEA491" w14:textId="77777777" w:rsidR="00D010E2" w:rsidRDefault="00D010E2">
      <w:pPr>
        <w:pStyle w:val="BodyText"/>
      </w:pPr>
    </w:p>
    <w:p w14:paraId="2E43B6D6" w14:textId="77777777" w:rsidR="00D010E2" w:rsidRDefault="00D010E2">
      <w:pPr>
        <w:pStyle w:val="BodyText"/>
      </w:pPr>
    </w:p>
    <w:p w14:paraId="76C9FA71" w14:textId="77777777" w:rsidR="00D010E2" w:rsidRDefault="00D010E2">
      <w:pPr>
        <w:pStyle w:val="BodyText"/>
      </w:pPr>
    </w:p>
    <w:p w14:paraId="47338A8D" w14:textId="77777777" w:rsidR="00D010E2" w:rsidRDefault="00D010E2">
      <w:pPr>
        <w:pStyle w:val="BodyText"/>
      </w:pPr>
    </w:p>
    <w:p w14:paraId="1F5723CF" w14:textId="77777777" w:rsidR="00D010E2" w:rsidRDefault="00D010E2">
      <w:pPr>
        <w:pStyle w:val="BodyText"/>
      </w:pPr>
    </w:p>
    <w:p w14:paraId="6D0574D8" w14:textId="77777777" w:rsidR="00D010E2" w:rsidRDefault="008166BA">
      <w:pPr>
        <w:pStyle w:val="Heading1"/>
        <w:numPr>
          <w:ilvl w:val="0"/>
          <w:numId w:val="37"/>
        </w:numPr>
        <w:tabs>
          <w:tab w:val="left" w:pos="1132"/>
        </w:tabs>
        <w:spacing w:before="139"/>
        <w:ind w:left="1131"/>
        <w:jc w:val="left"/>
      </w:pPr>
      <w:r>
        <w:t>USLOVI ELEKTRONSKE</w:t>
      </w:r>
      <w:r>
        <w:rPr>
          <w:spacing w:val="-1"/>
        </w:rPr>
        <w:t xml:space="preserve"> </w:t>
      </w:r>
      <w:r>
        <w:t>TRGOVINE</w:t>
      </w:r>
    </w:p>
    <w:p w14:paraId="0560689A" w14:textId="77777777" w:rsidR="00D010E2" w:rsidRDefault="00D010E2">
      <w:pPr>
        <w:pStyle w:val="BodyText"/>
        <w:spacing w:before="9"/>
        <w:rPr>
          <w:b/>
          <w:sz w:val="20"/>
        </w:rPr>
      </w:pPr>
    </w:p>
    <w:p w14:paraId="5E997F3C" w14:textId="77777777" w:rsidR="00D010E2" w:rsidRDefault="008166BA">
      <w:pPr>
        <w:pStyle w:val="ListParagraph"/>
        <w:numPr>
          <w:ilvl w:val="1"/>
          <w:numId w:val="37"/>
        </w:numPr>
        <w:tabs>
          <w:tab w:val="left" w:pos="1267"/>
        </w:tabs>
        <w:ind w:left="1266" w:hanging="407"/>
        <w:rPr>
          <w:sz w:val="18"/>
        </w:rPr>
      </w:pPr>
      <w:r>
        <w:rPr>
          <w:sz w:val="18"/>
        </w:rPr>
        <w:t>Isključiva je odgovornost Klijenta da</w:t>
      </w:r>
      <w:r>
        <w:rPr>
          <w:spacing w:val="-6"/>
          <w:sz w:val="18"/>
        </w:rPr>
        <w:t xml:space="preserve"> </w:t>
      </w:r>
      <w:r>
        <w:rPr>
          <w:sz w:val="18"/>
        </w:rPr>
        <w:t>obezbjedi</w:t>
      </w:r>
    </w:p>
    <w:p w14:paraId="41B30FD7" w14:textId="77777777" w:rsidR="00D010E2" w:rsidRDefault="00E7402F">
      <w:pPr>
        <w:pStyle w:val="BodyText"/>
        <w:spacing w:before="18" w:line="259" w:lineRule="auto"/>
        <w:ind w:left="860" w:right="63"/>
        <w:jc w:val="both"/>
      </w:pPr>
      <w:r>
        <w:t>odgovorajuć</w:t>
      </w:r>
      <w:r w:rsidR="008166BA">
        <w:t>i</w:t>
      </w:r>
      <w:r w:rsidR="008166BA">
        <w:rPr>
          <w:spacing w:val="-7"/>
        </w:rPr>
        <w:t xml:space="preserve"> </w:t>
      </w:r>
      <w:r w:rsidR="008166BA">
        <w:t>softverski,</w:t>
      </w:r>
      <w:r w:rsidR="008166BA">
        <w:rPr>
          <w:spacing w:val="-6"/>
        </w:rPr>
        <w:t xml:space="preserve"> </w:t>
      </w:r>
      <w:r w:rsidR="008166BA">
        <w:t>odnosno</w:t>
      </w:r>
      <w:r w:rsidR="008166BA">
        <w:rPr>
          <w:spacing w:val="-6"/>
        </w:rPr>
        <w:t xml:space="preserve"> </w:t>
      </w:r>
      <w:r w:rsidR="008166BA">
        <w:t>operativni</w:t>
      </w:r>
      <w:r w:rsidR="008166BA">
        <w:rPr>
          <w:spacing w:val="-6"/>
        </w:rPr>
        <w:t xml:space="preserve"> </w:t>
      </w:r>
      <w:r w:rsidR="008166BA">
        <w:t>sistem</w:t>
      </w:r>
      <w:r w:rsidR="008166BA">
        <w:rPr>
          <w:spacing w:val="-6"/>
        </w:rPr>
        <w:t xml:space="preserve"> </w:t>
      </w:r>
      <w:r w:rsidR="008166BA">
        <w:t>kako</w:t>
      </w:r>
      <w:r w:rsidR="008166BA">
        <w:rPr>
          <w:spacing w:val="-6"/>
        </w:rPr>
        <w:t xml:space="preserve"> </w:t>
      </w:r>
      <w:r w:rsidR="008166BA">
        <w:t>bi mogao koristiti usluge elektronske</w:t>
      </w:r>
      <w:r w:rsidR="008166BA">
        <w:rPr>
          <w:spacing w:val="-4"/>
        </w:rPr>
        <w:t xml:space="preserve"> </w:t>
      </w:r>
      <w:r w:rsidR="008166BA">
        <w:t>trgovine.</w:t>
      </w:r>
    </w:p>
    <w:p w14:paraId="0D738C4A" w14:textId="77777777" w:rsidR="00D010E2" w:rsidRDefault="00D010E2">
      <w:pPr>
        <w:pStyle w:val="BodyText"/>
        <w:spacing w:before="6"/>
        <w:rPr>
          <w:sz w:val="19"/>
        </w:rPr>
      </w:pPr>
    </w:p>
    <w:p w14:paraId="24D9BCEA" w14:textId="77777777" w:rsidR="00D010E2" w:rsidRDefault="008166BA">
      <w:pPr>
        <w:pStyle w:val="ListParagraph"/>
        <w:numPr>
          <w:ilvl w:val="1"/>
          <w:numId w:val="37"/>
        </w:numPr>
        <w:tabs>
          <w:tab w:val="left" w:pos="1267"/>
        </w:tabs>
        <w:spacing w:line="259" w:lineRule="auto"/>
        <w:ind w:left="860" w:right="370" w:firstLine="0"/>
        <w:rPr>
          <w:sz w:val="18"/>
        </w:rPr>
      </w:pPr>
      <w:r>
        <w:rPr>
          <w:sz w:val="18"/>
        </w:rPr>
        <w:t>Isključiva je odgovornost Klijenta za instalaciju i pravilno</w:t>
      </w:r>
      <w:r>
        <w:rPr>
          <w:spacing w:val="-6"/>
          <w:sz w:val="18"/>
        </w:rPr>
        <w:t xml:space="preserve"> </w:t>
      </w:r>
      <w:r w:rsidR="00E7402F">
        <w:rPr>
          <w:sz w:val="18"/>
        </w:rPr>
        <w:t>korišć</w:t>
      </w:r>
      <w:r>
        <w:rPr>
          <w:sz w:val="18"/>
        </w:rPr>
        <w:t>enje</w:t>
      </w:r>
      <w:r>
        <w:rPr>
          <w:spacing w:val="-7"/>
          <w:sz w:val="18"/>
        </w:rPr>
        <w:t xml:space="preserve"> </w:t>
      </w:r>
      <w:r>
        <w:rPr>
          <w:sz w:val="18"/>
        </w:rPr>
        <w:t>anti-virus</w:t>
      </w:r>
      <w:r>
        <w:rPr>
          <w:spacing w:val="-4"/>
          <w:sz w:val="18"/>
        </w:rPr>
        <w:t xml:space="preserve"> </w:t>
      </w:r>
      <w:r>
        <w:rPr>
          <w:sz w:val="18"/>
        </w:rPr>
        <w:t>programa</w:t>
      </w:r>
      <w:r>
        <w:rPr>
          <w:spacing w:val="-6"/>
          <w:sz w:val="18"/>
        </w:rPr>
        <w:t xml:space="preserve"> </w:t>
      </w:r>
      <w:r>
        <w:rPr>
          <w:sz w:val="18"/>
        </w:rPr>
        <w:t>koji</w:t>
      </w:r>
      <w:r>
        <w:rPr>
          <w:spacing w:val="-7"/>
          <w:sz w:val="18"/>
        </w:rPr>
        <w:t xml:space="preserve"> </w:t>
      </w:r>
      <w:r>
        <w:rPr>
          <w:sz w:val="18"/>
        </w:rPr>
        <w:t>Društvo</w:t>
      </w:r>
      <w:r>
        <w:rPr>
          <w:spacing w:val="-5"/>
          <w:sz w:val="18"/>
        </w:rPr>
        <w:t xml:space="preserve"> </w:t>
      </w:r>
      <w:r>
        <w:rPr>
          <w:sz w:val="18"/>
        </w:rPr>
        <w:t>sa vremena na vrijeme</w:t>
      </w:r>
      <w:r>
        <w:rPr>
          <w:spacing w:val="-4"/>
          <w:sz w:val="18"/>
        </w:rPr>
        <w:t xml:space="preserve"> </w:t>
      </w:r>
      <w:r>
        <w:rPr>
          <w:sz w:val="18"/>
        </w:rPr>
        <w:t>zahtjeva.</w:t>
      </w:r>
    </w:p>
    <w:p w14:paraId="5031222A" w14:textId="77777777" w:rsidR="00D010E2" w:rsidRDefault="00D010E2">
      <w:pPr>
        <w:pStyle w:val="BodyText"/>
        <w:spacing w:before="5"/>
        <w:rPr>
          <w:sz w:val="19"/>
        </w:rPr>
      </w:pPr>
    </w:p>
    <w:p w14:paraId="07F89834" w14:textId="77777777" w:rsidR="00D010E2" w:rsidRDefault="008166BA">
      <w:pPr>
        <w:pStyle w:val="ListParagraph"/>
        <w:numPr>
          <w:ilvl w:val="1"/>
          <w:numId w:val="37"/>
        </w:numPr>
        <w:tabs>
          <w:tab w:val="left" w:pos="1267"/>
        </w:tabs>
        <w:spacing w:line="259" w:lineRule="auto"/>
        <w:ind w:left="860" w:firstLine="0"/>
        <w:rPr>
          <w:sz w:val="18"/>
        </w:rPr>
      </w:pPr>
      <w:r>
        <w:rPr>
          <w:sz w:val="18"/>
        </w:rPr>
        <w:t>Društvo</w:t>
      </w:r>
      <w:r>
        <w:rPr>
          <w:spacing w:val="-5"/>
          <w:sz w:val="18"/>
        </w:rPr>
        <w:t xml:space="preserve"> </w:t>
      </w:r>
      <w:r>
        <w:rPr>
          <w:sz w:val="18"/>
        </w:rPr>
        <w:t>ne</w:t>
      </w:r>
      <w:r w:rsidR="00E7402F">
        <w:rPr>
          <w:sz w:val="18"/>
        </w:rPr>
        <w:t>ć</w:t>
      </w:r>
      <w:r>
        <w:rPr>
          <w:sz w:val="18"/>
        </w:rPr>
        <w:t>e</w:t>
      </w:r>
      <w:r>
        <w:rPr>
          <w:spacing w:val="-5"/>
          <w:sz w:val="18"/>
        </w:rPr>
        <w:t xml:space="preserve"> </w:t>
      </w:r>
      <w:r>
        <w:rPr>
          <w:sz w:val="18"/>
        </w:rPr>
        <w:t>izvršiti</w:t>
      </w:r>
      <w:r>
        <w:rPr>
          <w:spacing w:val="-5"/>
          <w:sz w:val="18"/>
        </w:rPr>
        <w:t xml:space="preserve"> </w:t>
      </w:r>
      <w:r>
        <w:rPr>
          <w:sz w:val="18"/>
        </w:rPr>
        <w:t>niti</w:t>
      </w:r>
      <w:r>
        <w:rPr>
          <w:spacing w:val="-5"/>
          <w:sz w:val="18"/>
        </w:rPr>
        <w:t xml:space="preserve"> </w:t>
      </w:r>
      <w:r>
        <w:rPr>
          <w:sz w:val="18"/>
        </w:rPr>
        <w:t>jednu</w:t>
      </w:r>
      <w:r>
        <w:rPr>
          <w:spacing w:val="-5"/>
          <w:sz w:val="18"/>
        </w:rPr>
        <w:t xml:space="preserve"> </w:t>
      </w:r>
      <w:r>
        <w:rPr>
          <w:sz w:val="18"/>
        </w:rPr>
        <w:t>transakciju</w:t>
      </w:r>
      <w:r>
        <w:rPr>
          <w:spacing w:val="-5"/>
          <w:sz w:val="18"/>
        </w:rPr>
        <w:t xml:space="preserve"> </w:t>
      </w:r>
      <w:r>
        <w:rPr>
          <w:sz w:val="18"/>
        </w:rPr>
        <w:t>prije</w:t>
      </w:r>
      <w:r>
        <w:rPr>
          <w:spacing w:val="-5"/>
          <w:sz w:val="18"/>
        </w:rPr>
        <w:t xml:space="preserve"> </w:t>
      </w:r>
      <w:r>
        <w:rPr>
          <w:sz w:val="18"/>
        </w:rPr>
        <w:t>nego</w:t>
      </w:r>
      <w:r>
        <w:rPr>
          <w:spacing w:val="-4"/>
          <w:sz w:val="18"/>
        </w:rPr>
        <w:t xml:space="preserve"> </w:t>
      </w:r>
      <w:r>
        <w:rPr>
          <w:sz w:val="18"/>
        </w:rPr>
        <w:t>li Klijent ispuni sve postavljene</w:t>
      </w:r>
      <w:r>
        <w:rPr>
          <w:spacing w:val="-4"/>
          <w:sz w:val="18"/>
        </w:rPr>
        <w:t xml:space="preserve"> </w:t>
      </w:r>
      <w:r>
        <w:rPr>
          <w:sz w:val="18"/>
        </w:rPr>
        <w:t>uslove.</w:t>
      </w:r>
    </w:p>
    <w:p w14:paraId="66F3A86D" w14:textId="77777777" w:rsidR="00D010E2" w:rsidRDefault="00D010E2">
      <w:pPr>
        <w:pStyle w:val="BodyText"/>
        <w:spacing w:before="4"/>
        <w:rPr>
          <w:sz w:val="19"/>
        </w:rPr>
      </w:pPr>
    </w:p>
    <w:p w14:paraId="2C915DE0" w14:textId="77777777" w:rsidR="00D010E2" w:rsidRDefault="008166BA">
      <w:pPr>
        <w:pStyle w:val="ListParagraph"/>
        <w:numPr>
          <w:ilvl w:val="1"/>
          <w:numId w:val="37"/>
        </w:numPr>
        <w:tabs>
          <w:tab w:val="left" w:pos="1267"/>
        </w:tabs>
        <w:spacing w:line="259" w:lineRule="auto"/>
        <w:ind w:left="860" w:right="21" w:firstLine="0"/>
        <w:rPr>
          <w:sz w:val="18"/>
        </w:rPr>
      </w:pPr>
      <w:r>
        <w:rPr>
          <w:sz w:val="18"/>
        </w:rPr>
        <w:t>Društvo</w:t>
      </w:r>
      <w:r>
        <w:rPr>
          <w:spacing w:val="-5"/>
          <w:sz w:val="18"/>
        </w:rPr>
        <w:t xml:space="preserve"> </w:t>
      </w:r>
      <w:r w:rsidR="000F141A">
        <w:rPr>
          <w:sz w:val="18"/>
        </w:rPr>
        <w:t xml:space="preserve">neće </w:t>
      </w:r>
      <w:r>
        <w:rPr>
          <w:sz w:val="18"/>
        </w:rPr>
        <w:t>imati</w:t>
      </w:r>
      <w:r>
        <w:rPr>
          <w:spacing w:val="-5"/>
          <w:sz w:val="18"/>
        </w:rPr>
        <w:t xml:space="preserve"> </w:t>
      </w:r>
      <w:r>
        <w:rPr>
          <w:sz w:val="18"/>
        </w:rPr>
        <w:t>nikakvu</w:t>
      </w:r>
      <w:r>
        <w:rPr>
          <w:spacing w:val="-5"/>
          <w:sz w:val="18"/>
        </w:rPr>
        <w:t xml:space="preserve"> </w:t>
      </w:r>
      <w:r>
        <w:rPr>
          <w:sz w:val="18"/>
        </w:rPr>
        <w:t>odgovornost</w:t>
      </w:r>
      <w:r>
        <w:rPr>
          <w:spacing w:val="-4"/>
          <w:sz w:val="18"/>
        </w:rPr>
        <w:t xml:space="preserve"> </w:t>
      </w:r>
      <w:r>
        <w:rPr>
          <w:sz w:val="18"/>
        </w:rPr>
        <w:t>za</w:t>
      </w:r>
      <w:r>
        <w:rPr>
          <w:spacing w:val="-5"/>
          <w:sz w:val="18"/>
        </w:rPr>
        <w:t xml:space="preserve"> </w:t>
      </w:r>
      <w:r>
        <w:rPr>
          <w:sz w:val="18"/>
        </w:rPr>
        <w:t>bilo</w:t>
      </w:r>
      <w:r>
        <w:rPr>
          <w:spacing w:val="-4"/>
          <w:sz w:val="18"/>
        </w:rPr>
        <w:t xml:space="preserve"> </w:t>
      </w:r>
      <w:r>
        <w:rPr>
          <w:sz w:val="18"/>
        </w:rPr>
        <w:t>kakve gubitke koje Klijent pretrpi kao rezultat nepravilno ili slučajno postavljenih transakcija, kao i naloga koje Društvo nije primilo. Osim ako Društvo nije posebno ob</w:t>
      </w:r>
      <w:r w:rsidR="00E7402F">
        <w:rPr>
          <w:sz w:val="18"/>
        </w:rPr>
        <w:t>aviješteno o suprotnom, smatrać</w:t>
      </w:r>
      <w:r>
        <w:rPr>
          <w:sz w:val="18"/>
        </w:rPr>
        <w:t>e se da su svi nalozi koji djeluju da su postavljeni od strane Klijenta, stvarno postavljeni od</w:t>
      </w:r>
      <w:r>
        <w:rPr>
          <w:spacing w:val="-17"/>
          <w:sz w:val="18"/>
        </w:rPr>
        <w:t xml:space="preserve"> </w:t>
      </w:r>
      <w:r>
        <w:rPr>
          <w:sz w:val="18"/>
        </w:rPr>
        <w:t>strane Klijenta, i sve transakcije koje proizilaz</w:t>
      </w:r>
      <w:r w:rsidR="00E7402F">
        <w:rPr>
          <w:sz w:val="18"/>
        </w:rPr>
        <w:t>e iz takvih naloga su obavezujuć</w:t>
      </w:r>
      <w:r>
        <w:rPr>
          <w:sz w:val="18"/>
        </w:rPr>
        <w:t>e za</w:t>
      </w:r>
      <w:r>
        <w:rPr>
          <w:spacing w:val="-3"/>
          <w:sz w:val="18"/>
        </w:rPr>
        <w:t xml:space="preserve"> </w:t>
      </w:r>
      <w:r>
        <w:rPr>
          <w:sz w:val="18"/>
        </w:rPr>
        <w:t>Klijenta.</w:t>
      </w:r>
    </w:p>
    <w:p w14:paraId="5FCB3303" w14:textId="77777777" w:rsidR="00D010E2" w:rsidRDefault="00D010E2">
      <w:pPr>
        <w:pStyle w:val="BodyText"/>
        <w:spacing w:before="3"/>
        <w:rPr>
          <w:sz w:val="19"/>
        </w:rPr>
      </w:pPr>
    </w:p>
    <w:p w14:paraId="1170F5BA" w14:textId="77777777" w:rsidR="00D010E2" w:rsidRDefault="008166BA">
      <w:pPr>
        <w:pStyle w:val="ListParagraph"/>
        <w:numPr>
          <w:ilvl w:val="1"/>
          <w:numId w:val="37"/>
        </w:numPr>
        <w:tabs>
          <w:tab w:val="left" w:pos="1267"/>
        </w:tabs>
        <w:spacing w:line="259" w:lineRule="auto"/>
        <w:ind w:left="860" w:right="20" w:firstLine="0"/>
        <w:rPr>
          <w:sz w:val="18"/>
        </w:rPr>
      </w:pPr>
      <w:r>
        <w:rPr>
          <w:sz w:val="18"/>
        </w:rPr>
        <w:t>Bez prejudiciranja gore navedenog, nemamo</w:t>
      </w:r>
      <w:r>
        <w:rPr>
          <w:spacing w:val="-15"/>
          <w:sz w:val="18"/>
        </w:rPr>
        <w:t xml:space="preserve"> </w:t>
      </w:r>
      <w:r>
        <w:rPr>
          <w:sz w:val="18"/>
        </w:rPr>
        <w:t>obavezu da prihvatimo bilo koji nalog ili da izvršimo bilo</w:t>
      </w:r>
      <w:r>
        <w:rPr>
          <w:spacing w:val="-8"/>
          <w:sz w:val="18"/>
        </w:rPr>
        <w:t xml:space="preserve"> </w:t>
      </w:r>
      <w:r>
        <w:rPr>
          <w:sz w:val="18"/>
        </w:rPr>
        <w:t>koju</w:t>
      </w:r>
    </w:p>
    <w:p w14:paraId="358F88CF" w14:textId="77777777" w:rsidR="00D010E2" w:rsidRDefault="008166BA">
      <w:pPr>
        <w:pStyle w:val="BodyText"/>
        <w:spacing w:before="1" w:line="259" w:lineRule="auto"/>
        <w:ind w:left="860" w:right="81"/>
      </w:pPr>
      <w:r>
        <w:t>transakciju i možemo odbiti da prihvatimo ili da djelujemo po bilo kom nalogu ili da realizujemo bilo koju transakciju bez pojašnjenja razloga.</w:t>
      </w:r>
    </w:p>
    <w:p w14:paraId="5E80356E" w14:textId="77777777" w:rsidR="00D010E2" w:rsidRDefault="00D010E2">
      <w:pPr>
        <w:pStyle w:val="BodyText"/>
        <w:spacing w:before="4"/>
        <w:rPr>
          <w:sz w:val="19"/>
        </w:rPr>
      </w:pPr>
    </w:p>
    <w:p w14:paraId="778E9AB1" w14:textId="77777777" w:rsidR="00D010E2" w:rsidRDefault="008166BA">
      <w:pPr>
        <w:pStyle w:val="ListParagraph"/>
        <w:numPr>
          <w:ilvl w:val="1"/>
          <w:numId w:val="37"/>
        </w:numPr>
        <w:tabs>
          <w:tab w:val="left" w:pos="1267"/>
        </w:tabs>
        <w:spacing w:line="259" w:lineRule="auto"/>
        <w:ind w:left="860" w:right="435" w:firstLine="0"/>
        <w:rPr>
          <w:sz w:val="18"/>
        </w:rPr>
      </w:pPr>
      <w:r>
        <w:rPr>
          <w:sz w:val="18"/>
        </w:rPr>
        <w:t>Kada koristi platformu za elektronsko</w:t>
      </w:r>
      <w:r>
        <w:rPr>
          <w:spacing w:val="-17"/>
          <w:sz w:val="18"/>
        </w:rPr>
        <w:t xml:space="preserve"> </w:t>
      </w:r>
      <w:r>
        <w:rPr>
          <w:sz w:val="18"/>
        </w:rPr>
        <w:t>trgovanje, Klijent je u obavezi</w:t>
      </w:r>
      <w:r>
        <w:rPr>
          <w:spacing w:val="-2"/>
          <w:sz w:val="18"/>
        </w:rPr>
        <w:t xml:space="preserve"> </w:t>
      </w:r>
      <w:r>
        <w:rPr>
          <w:sz w:val="18"/>
        </w:rPr>
        <w:t>da:</w:t>
      </w:r>
    </w:p>
    <w:p w14:paraId="34D1816C" w14:textId="77777777" w:rsidR="00D010E2" w:rsidRDefault="00D010E2">
      <w:pPr>
        <w:pStyle w:val="BodyText"/>
        <w:spacing w:before="6"/>
        <w:rPr>
          <w:sz w:val="19"/>
        </w:rPr>
      </w:pPr>
    </w:p>
    <w:p w14:paraId="645ECF4B" w14:textId="77777777" w:rsidR="00D010E2" w:rsidRDefault="008166BA">
      <w:pPr>
        <w:pStyle w:val="ListParagraph"/>
        <w:numPr>
          <w:ilvl w:val="0"/>
          <w:numId w:val="34"/>
        </w:numPr>
        <w:tabs>
          <w:tab w:val="left" w:pos="1043"/>
        </w:tabs>
        <w:spacing w:before="1" w:line="256" w:lineRule="auto"/>
        <w:ind w:right="66" w:firstLine="0"/>
        <w:rPr>
          <w:sz w:val="18"/>
        </w:rPr>
      </w:pPr>
      <w:r>
        <w:rPr>
          <w:sz w:val="18"/>
        </w:rPr>
        <w:t>osigura da se sistem održava na način koji je pogodan</w:t>
      </w:r>
      <w:r>
        <w:rPr>
          <w:spacing w:val="-22"/>
          <w:sz w:val="18"/>
        </w:rPr>
        <w:t xml:space="preserve"> </w:t>
      </w:r>
      <w:r>
        <w:rPr>
          <w:sz w:val="18"/>
        </w:rPr>
        <w:t>za upotrebu takve platforme za elektronsku</w:t>
      </w:r>
      <w:r>
        <w:rPr>
          <w:spacing w:val="-9"/>
          <w:sz w:val="18"/>
        </w:rPr>
        <w:t xml:space="preserve"> </w:t>
      </w:r>
      <w:r>
        <w:rPr>
          <w:sz w:val="18"/>
        </w:rPr>
        <w:t>trgovinu;</w:t>
      </w:r>
    </w:p>
    <w:p w14:paraId="24435FE4" w14:textId="77777777" w:rsidR="00D010E2" w:rsidRDefault="00D010E2">
      <w:pPr>
        <w:pStyle w:val="BodyText"/>
        <w:spacing w:before="8"/>
        <w:rPr>
          <w:sz w:val="19"/>
        </w:rPr>
      </w:pPr>
    </w:p>
    <w:p w14:paraId="47C27A08" w14:textId="77777777" w:rsidR="00D010E2" w:rsidRDefault="008166BA">
      <w:pPr>
        <w:pStyle w:val="ListParagraph"/>
        <w:numPr>
          <w:ilvl w:val="0"/>
          <w:numId w:val="34"/>
        </w:numPr>
        <w:tabs>
          <w:tab w:val="left" w:pos="1050"/>
        </w:tabs>
        <w:spacing w:line="259" w:lineRule="auto"/>
        <w:ind w:right="48" w:firstLine="0"/>
        <w:rPr>
          <w:sz w:val="18"/>
        </w:rPr>
      </w:pPr>
      <w:r>
        <w:rPr>
          <w:sz w:val="18"/>
        </w:rPr>
        <w:t>ukoliko se to traži, sprovede neophodne testove i obezbijedi informacije na osnovu kojih se pouzdano može utvrditi da li sistem zadovoljava zahtjeve o kojima</w:t>
      </w:r>
      <w:r>
        <w:rPr>
          <w:spacing w:val="-12"/>
          <w:sz w:val="18"/>
        </w:rPr>
        <w:t xml:space="preserve"> </w:t>
      </w:r>
      <w:r>
        <w:rPr>
          <w:sz w:val="18"/>
        </w:rPr>
        <w:t>smo</w:t>
      </w:r>
    </w:p>
    <w:p w14:paraId="0AD05455" w14:textId="77777777" w:rsidR="00D010E2" w:rsidRDefault="008166BA">
      <w:pPr>
        <w:pStyle w:val="BodyText"/>
        <w:spacing w:line="219" w:lineRule="exact"/>
        <w:ind w:left="860"/>
      </w:pPr>
      <w:r>
        <w:t>Klijenta obavještavali s vremena na vrijeme;</w:t>
      </w:r>
    </w:p>
    <w:p w14:paraId="75400908" w14:textId="77777777" w:rsidR="00D010E2" w:rsidRDefault="00D010E2">
      <w:pPr>
        <w:pStyle w:val="BodyText"/>
        <w:spacing w:before="11"/>
        <w:rPr>
          <w:sz w:val="20"/>
        </w:rPr>
      </w:pPr>
    </w:p>
    <w:p w14:paraId="34A7750A" w14:textId="77777777" w:rsidR="00D010E2" w:rsidRDefault="008166BA">
      <w:pPr>
        <w:pStyle w:val="ListParagraph"/>
        <w:numPr>
          <w:ilvl w:val="0"/>
          <w:numId w:val="34"/>
        </w:numPr>
        <w:tabs>
          <w:tab w:val="left" w:pos="1033"/>
        </w:tabs>
        <w:ind w:left="1032" w:hanging="173"/>
        <w:rPr>
          <w:sz w:val="18"/>
        </w:rPr>
      </w:pPr>
      <w:r>
        <w:rPr>
          <w:sz w:val="18"/>
        </w:rPr>
        <w:t>redovno vrši provjeru</w:t>
      </w:r>
      <w:r>
        <w:rPr>
          <w:spacing w:val="-3"/>
          <w:sz w:val="18"/>
        </w:rPr>
        <w:t xml:space="preserve"> </w:t>
      </w:r>
      <w:r>
        <w:rPr>
          <w:sz w:val="18"/>
        </w:rPr>
        <w:t>virusa;</w:t>
      </w:r>
    </w:p>
    <w:p w14:paraId="1741C14C" w14:textId="77777777" w:rsidR="00D010E2" w:rsidRDefault="00D010E2">
      <w:pPr>
        <w:pStyle w:val="BodyText"/>
        <w:spacing w:before="11"/>
        <w:rPr>
          <w:sz w:val="20"/>
        </w:rPr>
      </w:pPr>
    </w:p>
    <w:p w14:paraId="50A15115" w14:textId="1C45F872" w:rsidR="00D010E2" w:rsidRDefault="008166BA">
      <w:pPr>
        <w:pStyle w:val="ListParagraph"/>
        <w:numPr>
          <w:ilvl w:val="0"/>
          <w:numId w:val="34"/>
        </w:numPr>
        <w:tabs>
          <w:tab w:val="left" w:pos="1050"/>
        </w:tabs>
        <w:spacing w:before="1"/>
        <w:ind w:left="1049" w:hanging="190"/>
        <w:rPr>
          <w:sz w:val="18"/>
        </w:rPr>
      </w:pPr>
      <w:r>
        <w:rPr>
          <w:sz w:val="18"/>
        </w:rPr>
        <w:t>bez odlaganja obavijesti Društvo o</w:t>
      </w:r>
      <w:r>
        <w:rPr>
          <w:spacing w:val="-8"/>
          <w:sz w:val="18"/>
        </w:rPr>
        <w:t xml:space="preserve"> </w:t>
      </w:r>
      <w:r w:rsidR="00031999">
        <w:rPr>
          <w:sz w:val="18"/>
        </w:rPr>
        <w:t>neovlašć</w:t>
      </w:r>
      <w:r>
        <w:rPr>
          <w:sz w:val="18"/>
        </w:rPr>
        <w:t>enom</w:t>
      </w:r>
    </w:p>
    <w:p w14:paraId="43062485" w14:textId="77777777" w:rsidR="009750EF" w:rsidRPr="009750EF" w:rsidRDefault="009750EF" w:rsidP="009750EF">
      <w:pPr>
        <w:pStyle w:val="ListParagraph"/>
        <w:rPr>
          <w:sz w:val="18"/>
        </w:rPr>
      </w:pPr>
    </w:p>
    <w:p w14:paraId="4358DC3F" w14:textId="4507FA23" w:rsidR="009750EF" w:rsidRDefault="009750EF" w:rsidP="009750EF">
      <w:pPr>
        <w:tabs>
          <w:tab w:val="left" w:pos="1050"/>
        </w:tabs>
        <w:spacing w:before="1"/>
        <w:rPr>
          <w:sz w:val="18"/>
        </w:rPr>
      </w:pPr>
    </w:p>
    <w:p w14:paraId="5E13F019" w14:textId="77777777" w:rsidR="009750EF" w:rsidRPr="009750EF" w:rsidRDefault="009750EF" w:rsidP="009750EF">
      <w:pPr>
        <w:tabs>
          <w:tab w:val="left" w:pos="1050"/>
        </w:tabs>
        <w:spacing w:before="1"/>
        <w:rPr>
          <w:sz w:val="18"/>
        </w:rPr>
      </w:pPr>
    </w:p>
    <w:p w14:paraId="57B06F9D" w14:textId="4D1E9F0C" w:rsidR="00D010E2" w:rsidRDefault="00D010E2">
      <w:pPr>
        <w:pStyle w:val="BodyText"/>
        <w:spacing w:before="9"/>
        <w:rPr>
          <w:sz w:val="22"/>
        </w:rPr>
      </w:pPr>
    </w:p>
    <w:p w14:paraId="26B6C3D6" w14:textId="77777777" w:rsidR="00D010E2" w:rsidRDefault="008166BA">
      <w:pPr>
        <w:pStyle w:val="ListParagraph"/>
        <w:numPr>
          <w:ilvl w:val="1"/>
          <w:numId w:val="33"/>
        </w:numPr>
        <w:tabs>
          <w:tab w:val="left" w:pos="626"/>
        </w:tabs>
        <w:spacing w:line="259" w:lineRule="auto"/>
        <w:ind w:right="146" w:firstLine="0"/>
        <w:rPr>
          <w:sz w:val="18"/>
        </w:rPr>
      </w:pPr>
      <w:r>
        <w:rPr>
          <w:sz w:val="18"/>
        </w:rPr>
        <w:t>Where you have a Swap Free Account, you are obliged to close any open CFD position within 45 (forty-five) calendar days of opening thereof. In the event of your failure to do so, the Company shall have a right to treat any such instance as an abuse by you of the terms of operation of such Swap Free Account and take any of the actions specified in the previous paragraphs of this Clause and/or charge to such open CFD positions the rollover charges in accordance with Clause 13 hereof, in each case with retroactive</w:t>
      </w:r>
      <w:r>
        <w:rPr>
          <w:spacing w:val="-2"/>
          <w:sz w:val="18"/>
        </w:rPr>
        <w:t xml:space="preserve"> </w:t>
      </w:r>
      <w:r>
        <w:rPr>
          <w:sz w:val="18"/>
        </w:rPr>
        <w:t>effect.</w:t>
      </w:r>
    </w:p>
    <w:p w14:paraId="4C83AE80" w14:textId="77777777" w:rsidR="00D010E2" w:rsidRDefault="00D010E2">
      <w:pPr>
        <w:pStyle w:val="BodyText"/>
        <w:spacing w:before="4"/>
        <w:rPr>
          <w:sz w:val="19"/>
        </w:rPr>
      </w:pPr>
    </w:p>
    <w:p w14:paraId="72CA4275" w14:textId="77777777" w:rsidR="00D010E2" w:rsidRDefault="008166BA">
      <w:pPr>
        <w:pStyle w:val="ListParagraph"/>
        <w:numPr>
          <w:ilvl w:val="1"/>
          <w:numId w:val="33"/>
        </w:numPr>
        <w:tabs>
          <w:tab w:val="left" w:pos="626"/>
        </w:tabs>
        <w:spacing w:before="1" w:line="259" w:lineRule="auto"/>
        <w:ind w:right="414" w:firstLine="0"/>
        <w:rPr>
          <w:sz w:val="18"/>
        </w:rPr>
      </w:pPr>
      <w:r>
        <w:rPr>
          <w:sz w:val="18"/>
        </w:rPr>
        <w:t>The Company reserves the right to terminate swap free privileges at any time, provided it provides written notice to the clients as stipulated in this</w:t>
      </w:r>
      <w:r>
        <w:rPr>
          <w:spacing w:val="-11"/>
          <w:sz w:val="18"/>
        </w:rPr>
        <w:t xml:space="preserve"> </w:t>
      </w:r>
      <w:r>
        <w:rPr>
          <w:sz w:val="18"/>
        </w:rPr>
        <w:t>Agreement.</w:t>
      </w:r>
    </w:p>
    <w:p w14:paraId="54647A2A" w14:textId="77777777" w:rsidR="00D010E2" w:rsidRDefault="00D010E2">
      <w:pPr>
        <w:pStyle w:val="BodyText"/>
        <w:spacing w:before="4"/>
        <w:rPr>
          <w:sz w:val="19"/>
        </w:rPr>
      </w:pPr>
    </w:p>
    <w:p w14:paraId="2DAF7A3F" w14:textId="77777777" w:rsidR="00D010E2" w:rsidRDefault="008166BA">
      <w:pPr>
        <w:pStyle w:val="ListParagraph"/>
        <w:numPr>
          <w:ilvl w:val="1"/>
          <w:numId w:val="33"/>
        </w:numPr>
        <w:tabs>
          <w:tab w:val="left" w:pos="626"/>
        </w:tabs>
        <w:spacing w:line="259" w:lineRule="auto"/>
        <w:ind w:right="346" w:firstLine="0"/>
        <w:rPr>
          <w:sz w:val="18"/>
        </w:rPr>
      </w:pPr>
      <w:r>
        <w:rPr>
          <w:sz w:val="18"/>
        </w:rPr>
        <w:t>Swap Free Accounts are liable for dividends, other corporate actions and daily funding charges which will be reflected in the relevant Account</w:t>
      </w:r>
      <w:r>
        <w:rPr>
          <w:spacing w:val="-5"/>
          <w:sz w:val="18"/>
        </w:rPr>
        <w:t xml:space="preserve"> </w:t>
      </w:r>
      <w:r>
        <w:rPr>
          <w:sz w:val="18"/>
        </w:rPr>
        <w:t>statements.</w:t>
      </w:r>
    </w:p>
    <w:p w14:paraId="6986CFFE" w14:textId="73E61F95" w:rsidR="009750EF" w:rsidRDefault="009750EF">
      <w:pPr>
        <w:pStyle w:val="BodyText"/>
        <w:spacing w:before="10"/>
        <w:rPr>
          <w:sz w:val="20"/>
        </w:rPr>
      </w:pPr>
    </w:p>
    <w:p w14:paraId="5E568EF0" w14:textId="77777777" w:rsidR="009750EF" w:rsidRDefault="009750EF">
      <w:pPr>
        <w:pStyle w:val="BodyText"/>
        <w:spacing w:before="10"/>
        <w:rPr>
          <w:sz w:val="20"/>
        </w:rPr>
      </w:pPr>
    </w:p>
    <w:p w14:paraId="2FC63F9B" w14:textId="77777777" w:rsidR="00D010E2" w:rsidRDefault="008166BA">
      <w:pPr>
        <w:pStyle w:val="Heading1"/>
        <w:numPr>
          <w:ilvl w:val="0"/>
          <w:numId w:val="32"/>
        </w:numPr>
        <w:tabs>
          <w:tab w:val="left" w:pos="492"/>
        </w:tabs>
        <w:jc w:val="left"/>
      </w:pPr>
      <w:r>
        <w:t>ELECTRONIC TRADING</w:t>
      </w:r>
      <w:r>
        <w:rPr>
          <w:spacing w:val="-1"/>
        </w:rPr>
        <w:t xml:space="preserve"> </w:t>
      </w:r>
      <w:r>
        <w:t>TERMS</w:t>
      </w:r>
    </w:p>
    <w:p w14:paraId="6382EE9B" w14:textId="77777777" w:rsidR="00D010E2" w:rsidRDefault="00D010E2">
      <w:pPr>
        <w:pStyle w:val="BodyText"/>
        <w:spacing w:before="9"/>
        <w:rPr>
          <w:b/>
          <w:sz w:val="20"/>
        </w:rPr>
      </w:pPr>
    </w:p>
    <w:p w14:paraId="31088D39" w14:textId="77777777" w:rsidR="00D010E2" w:rsidRDefault="008166BA">
      <w:pPr>
        <w:pStyle w:val="ListParagraph"/>
        <w:numPr>
          <w:ilvl w:val="1"/>
          <w:numId w:val="32"/>
        </w:numPr>
        <w:tabs>
          <w:tab w:val="left" w:pos="626"/>
        </w:tabs>
        <w:spacing w:line="259" w:lineRule="auto"/>
        <w:ind w:right="418" w:firstLine="0"/>
        <w:jc w:val="left"/>
        <w:rPr>
          <w:sz w:val="18"/>
        </w:rPr>
      </w:pPr>
      <w:r>
        <w:rPr>
          <w:sz w:val="18"/>
        </w:rPr>
        <w:t>You will be responsible for providing the System</w:t>
      </w:r>
      <w:r>
        <w:rPr>
          <w:spacing w:val="-21"/>
          <w:sz w:val="18"/>
        </w:rPr>
        <w:t xml:space="preserve"> </w:t>
      </w:r>
      <w:r>
        <w:rPr>
          <w:sz w:val="18"/>
        </w:rPr>
        <w:t>to enable you to use an Electronic</w:t>
      </w:r>
      <w:r>
        <w:rPr>
          <w:spacing w:val="-6"/>
          <w:sz w:val="18"/>
        </w:rPr>
        <w:t xml:space="preserve"> </w:t>
      </w:r>
      <w:r>
        <w:rPr>
          <w:sz w:val="18"/>
        </w:rPr>
        <w:t>Service.</w:t>
      </w:r>
    </w:p>
    <w:p w14:paraId="301E802D" w14:textId="77777777" w:rsidR="00D010E2" w:rsidRDefault="00D010E2">
      <w:pPr>
        <w:pStyle w:val="BodyText"/>
        <w:spacing w:before="6"/>
        <w:rPr>
          <w:sz w:val="19"/>
        </w:rPr>
      </w:pPr>
    </w:p>
    <w:p w14:paraId="1D28083B" w14:textId="77777777" w:rsidR="00D010E2" w:rsidRDefault="008166BA">
      <w:pPr>
        <w:pStyle w:val="ListParagraph"/>
        <w:numPr>
          <w:ilvl w:val="1"/>
          <w:numId w:val="32"/>
        </w:numPr>
        <w:tabs>
          <w:tab w:val="left" w:pos="626"/>
        </w:tabs>
        <w:spacing w:line="259" w:lineRule="auto"/>
        <w:ind w:right="200" w:firstLine="0"/>
        <w:jc w:val="left"/>
        <w:rPr>
          <w:sz w:val="18"/>
        </w:rPr>
      </w:pPr>
      <w:r>
        <w:rPr>
          <w:sz w:val="18"/>
        </w:rPr>
        <w:t>You will be responsible for the installation and proper use of any virus detection/scanning program we require from time to</w:t>
      </w:r>
      <w:r>
        <w:rPr>
          <w:spacing w:val="-2"/>
          <w:sz w:val="18"/>
        </w:rPr>
        <w:t xml:space="preserve"> </w:t>
      </w:r>
      <w:r>
        <w:rPr>
          <w:sz w:val="18"/>
        </w:rPr>
        <w:t>time.</w:t>
      </w:r>
    </w:p>
    <w:p w14:paraId="23D076A8" w14:textId="77777777" w:rsidR="00D010E2" w:rsidRDefault="00D010E2">
      <w:pPr>
        <w:pStyle w:val="BodyText"/>
        <w:spacing w:before="5"/>
        <w:rPr>
          <w:sz w:val="19"/>
        </w:rPr>
      </w:pPr>
    </w:p>
    <w:p w14:paraId="0F64DFDA" w14:textId="77777777" w:rsidR="00D010E2" w:rsidRDefault="008166BA">
      <w:pPr>
        <w:pStyle w:val="ListParagraph"/>
        <w:numPr>
          <w:ilvl w:val="1"/>
          <w:numId w:val="32"/>
        </w:numPr>
        <w:tabs>
          <w:tab w:val="left" w:pos="626"/>
        </w:tabs>
        <w:spacing w:line="259" w:lineRule="auto"/>
        <w:ind w:right="443" w:firstLine="0"/>
        <w:jc w:val="left"/>
        <w:rPr>
          <w:sz w:val="18"/>
        </w:rPr>
      </w:pPr>
      <w:r>
        <w:rPr>
          <w:sz w:val="18"/>
        </w:rPr>
        <w:t>We may execute all Transactions upon you placing them with us on the terms received by</w:t>
      </w:r>
      <w:r>
        <w:rPr>
          <w:spacing w:val="-9"/>
          <w:sz w:val="18"/>
        </w:rPr>
        <w:t xml:space="preserve"> </w:t>
      </w:r>
      <w:r>
        <w:rPr>
          <w:sz w:val="18"/>
        </w:rPr>
        <w:t>us.</w:t>
      </w:r>
    </w:p>
    <w:p w14:paraId="2BEC795A" w14:textId="77777777" w:rsidR="00D010E2" w:rsidRDefault="00D010E2">
      <w:pPr>
        <w:pStyle w:val="BodyText"/>
        <w:spacing w:before="4"/>
        <w:rPr>
          <w:sz w:val="19"/>
        </w:rPr>
      </w:pPr>
    </w:p>
    <w:p w14:paraId="29F82C4A" w14:textId="77777777" w:rsidR="00D010E2" w:rsidRDefault="008166BA">
      <w:pPr>
        <w:pStyle w:val="ListParagraph"/>
        <w:numPr>
          <w:ilvl w:val="1"/>
          <w:numId w:val="32"/>
        </w:numPr>
        <w:tabs>
          <w:tab w:val="left" w:pos="626"/>
        </w:tabs>
        <w:spacing w:line="259" w:lineRule="auto"/>
        <w:ind w:right="235" w:firstLine="0"/>
        <w:jc w:val="left"/>
        <w:rPr>
          <w:sz w:val="18"/>
        </w:rPr>
      </w:pPr>
      <w:r>
        <w:rPr>
          <w:sz w:val="18"/>
        </w:rPr>
        <w:t>We shall have no liability for any losses which you suffer as a result of Transactions which you place or are placed on your behalf incorrectly or unintentionally or for Orders or instructions which are not received by us.</w:t>
      </w:r>
      <w:r>
        <w:rPr>
          <w:spacing w:val="-19"/>
          <w:sz w:val="18"/>
        </w:rPr>
        <w:t xml:space="preserve"> </w:t>
      </w:r>
      <w:r>
        <w:rPr>
          <w:sz w:val="18"/>
        </w:rPr>
        <w:t>Unless we are specifically notified of the contrary, we are entitled to assume that Orders which appear to be placed on your behalf are validly given by you, and all Transactions resulting from such orders shall be conclusively binding on you.</w:t>
      </w:r>
    </w:p>
    <w:p w14:paraId="30C7EE5F" w14:textId="77777777" w:rsidR="00D010E2" w:rsidRDefault="00D010E2">
      <w:pPr>
        <w:pStyle w:val="BodyText"/>
        <w:spacing w:before="3"/>
        <w:rPr>
          <w:sz w:val="19"/>
        </w:rPr>
      </w:pPr>
    </w:p>
    <w:p w14:paraId="0110840A" w14:textId="77777777" w:rsidR="00D010E2" w:rsidRDefault="008166BA">
      <w:pPr>
        <w:pStyle w:val="ListParagraph"/>
        <w:numPr>
          <w:ilvl w:val="1"/>
          <w:numId w:val="32"/>
        </w:numPr>
        <w:tabs>
          <w:tab w:val="left" w:pos="626"/>
        </w:tabs>
        <w:spacing w:line="259" w:lineRule="auto"/>
        <w:ind w:right="127" w:firstLine="0"/>
        <w:jc w:val="left"/>
        <w:rPr>
          <w:sz w:val="18"/>
        </w:rPr>
      </w:pPr>
      <w:r>
        <w:rPr>
          <w:sz w:val="18"/>
        </w:rPr>
        <w:t>Without prejudice to the above, we have no obligation to accept any Order or to effect any Transaction and we may decline to accept or act upon any order or give effect to any Transaction without providing any</w:t>
      </w:r>
      <w:r>
        <w:rPr>
          <w:spacing w:val="-6"/>
          <w:sz w:val="18"/>
        </w:rPr>
        <w:t xml:space="preserve"> </w:t>
      </w:r>
      <w:r>
        <w:rPr>
          <w:sz w:val="18"/>
        </w:rPr>
        <w:t>reason.</w:t>
      </w:r>
    </w:p>
    <w:p w14:paraId="71A618B8" w14:textId="77777777" w:rsidR="00D010E2" w:rsidRDefault="00D010E2">
      <w:pPr>
        <w:pStyle w:val="BodyText"/>
        <w:spacing w:before="5"/>
        <w:rPr>
          <w:sz w:val="19"/>
        </w:rPr>
      </w:pPr>
    </w:p>
    <w:p w14:paraId="0C0F47AE" w14:textId="77777777" w:rsidR="00D010E2" w:rsidRDefault="008166BA">
      <w:pPr>
        <w:pStyle w:val="ListParagraph"/>
        <w:numPr>
          <w:ilvl w:val="1"/>
          <w:numId w:val="32"/>
        </w:numPr>
        <w:tabs>
          <w:tab w:val="left" w:pos="626"/>
        </w:tabs>
        <w:ind w:left="625"/>
        <w:jc w:val="left"/>
        <w:rPr>
          <w:sz w:val="18"/>
        </w:rPr>
      </w:pPr>
      <w:r>
        <w:rPr>
          <w:sz w:val="18"/>
        </w:rPr>
        <w:t>When using an Electronic Trading Platform, you</w:t>
      </w:r>
      <w:r>
        <w:rPr>
          <w:spacing w:val="-12"/>
          <w:sz w:val="18"/>
        </w:rPr>
        <w:t xml:space="preserve"> </w:t>
      </w:r>
      <w:r>
        <w:rPr>
          <w:sz w:val="18"/>
        </w:rPr>
        <w:t>must:</w:t>
      </w:r>
    </w:p>
    <w:p w14:paraId="413D8E64" w14:textId="77777777" w:rsidR="00D010E2" w:rsidRDefault="00D010E2">
      <w:pPr>
        <w:pStyle w:val="BodyText"/>
        <w:spacing w:before="11"/>
        <w:rPr>
          <w:sz w:val="20"/>
        </w:rPr>
      </w:pPr>
    </w:p>
    <w:p w14:paraId="718C644C" w14:textId="77777777" w:rsidR="00D010E2" w:rsidRDefault="008166BA">
      <w:pPr>
        <w:pStyle w:val="ListParagraph"/>
        <w:numPr>
          <w:ilvl w:val="0"/>
          <w:numId w:val="31"/>
        </w:numPr>
        <w:tabs>
          <w:tab w:val="left" w:pos="403"/>
        </w:tabs>
        <w:spacing w:before="1" w:line="259" w:lineRule="auto"/>
        <w:ind w:right="131" w:firstLine="0"/>
        <w:jc w:val="left"/>
        <w:rPr>
          <w:sz w:val="18"/>
        </w:rPr>
      </w:pPr>
      <w:r>
        <w:rPr>
          <w:sz w:val="18"/>
        </w:rPr>
        <w:t>ensure that the System is maintained in good order and</w:t>
      </w:r>
      <w:r>
        <w:rPr>
          <w:spacing w:val="-17"/>
          <w:sz w:val="18"/>
        </w:rPr>
        <w:t xml:space="preserve"> </w:t>
      </w:r>
      <w:r>
        <w:rPr>
          <w:sz w:val="18"/>
        </w:rPr>
        <w:t>is suitable for use with such Electronic Trading</w:t>
      </w:r>
      <w:r>
        <w:rPr>
          <w:spacing w:val="-11"/>
          <w:sz w:val="18"/>
        </w:rPr>
        <w:t xml:space="preserve"> </w:t>
      </w:r>
      <w:r>
        <w:rPr>
          <w:sz w:val="18"/>
        </w:rPr>
        <w:t>Platform;</w:t>
      </w:r>
    </w:p>
    <w:p w14:paraId="31F0ACE0" w14:textId="77777777" w:rsidR="00D010E2" w:rsidRDefault="00D010E2">
      <w:pPr>
        <w:pStyle w:val="BodyText"/>
        <w:spacing w:before="3"/>
        <w:rPr>
          <w:sz w:val="19"/>
        </w:rPr>
      </w:pPr>
    </w:p>
    <w:p w14:paraId="7924CB30" w14:textId="77777777" w:rsidR="00D010E2" w:rsidRDefault="008166BA">
      <w:pPr>
        <w:pStyle w:val="ListParagraph"/>
        <w:numPr>
          <w:ilvl w:val="0"/>
          <w:numId w:val="31"/>
        </w:numPr>
        <w:tabs>
          <w:tab w:val="left" w:pos="410"/>
        </w:tabs>
        <w:spacing w:before="1" w:line="259" w:lineRule="auto"/>
        <w:ind w:right="163" w:firstLine="0"/>
        <w:jc w:val="left"/>
        <w:rPr>
          <w:sz w:val="18"/>
        </w:rPr>
      </w:pPr>
      <w:r>
        <w:rPr>
          <w:sz w:val="18"/>
        </w:rPr>
        <w:t>where we request, run such tests and provide such information to us as we shall reasonably consider necessary to establish that the System satisfies the requirements notified by us to you from time to</w:t>
      </w:r>
      <w:r>
        <w:rPr>
          <w:spacing w:val="-4"/>
          <w:sz w:val="18"/>
        </w:rPr>
        <w:t xml:space="preserve"> </w:t>
      </w:r>
      <w:r>
        <w:rPr>
          <w:sz w:val="18"/>
        </w:rPr>
        <w:t>time;</w:t>
      </w:r>
    </w:p>
    <w:p w14:paraId="1393EB06" w14:textId="77777777" w:rsidR="00D010E2" w:rsidRDefault="00D010E2">
      <w:pPr>
        <w:pStyle w:val="BodyText"/>
        <w:spacing w:before="4"/>
        <w:rPr>
          <w:sz w:val="19"/>
        </w:rPr>
      </w:pPr>
    </w:p>
    <w:p w14:paraId="2CABFEF3" w14:textId="77777777" w:rsidR="00D010E2" w:rsidRDefault="008166BA">
      <w:pPr>
        <w:pStyle w:val="ListParagraph"/>
        <w:numPr>
          <w:ilvl w:val="0"/>
          <w:numId w:val="31"/>
        </w:numPr>
        <w:tabs>
          <w:tab w:val="left" w:pos="393"/>
        </w:tabs>
        <w:ind w:left="392" w:hanging="173"/>
        <w:jc w:val="left"/>
        <w:rPr>
          <w:sz w:val="18"/>
        </w:rPr>
      </w:pPr>
      <w:r>
        <w:rPr>
          <w:sz w:val="18"/>
        </w:rPr>
        <w:t>carry out virus checks on a regular</w:t>
      </w:r>
      <w:r>
        <w:rPr>
          <w:spacing w:val="-8"/>
          <w:sz w:val="18"/>
        </w:rPr>
        <w:t xml:space="preserve"> </w:t>
      </w:r>
      <w:r>
        <w:rPr>
          <w:sz w:val="18"/>
        </w:rPr>
        <w:t>basis;</w:t>
      </w:r>
    </w:p>
    <w:p w14:paraId="5D608BD7" w14:textId="77777777" w:rsidR="00D010E2" w:rsidRDefault="00D010E2">
      <w:pPr>
        <w:pStyle w:val="BodyText"/>
        <w:spacing w:before="12"/>
        <w:rPr>
          <w:sz w:val="20"/>
        </w:rPr>
      </w:pPr>
    </w:p>
    <w:p w14:paraId="5BE18F98" w14:textId="77777777" w:rsidR="00D010E2" w:rsidRDefault="008166BA">
      <w:pPr>
        <w:pStyle w:val="ListParagraph"/>
        <w:numPr>
          <w:ilvl w:val="0"/>
          <w:numId w:val="31"/>
        </w:numPr>
        <w:tabs>
          <w:tab w:val="left" w:pos="410"/>
        </w:tabs>
        <w:spacing w:line="259" w:lineRule="auto"/>
        <w:ind w:right="124" w:firstLine="0"/>
        <w:jc w:val="left"/>
        <w:rPr>
          <w:sz w:val="18"/>
        </w:rPr>
      </w:pPr>
      <w:r>
        <w:rPr>
          <w:sz w:val="18"/>
        </w:rPr>
        <w:t>inform us immediately of any unauthorisedaccess to an Electronic Trading Platform or any unauthorised Transaction or instruction which you know of or</w:t>
      </w:r>
      <w:r>
        <w:rPr>
          <w:spacing w:val="-9"/>
          <w:sz w:val="18"/>
        </w:rPr>
        <w:t xml:space="preserve"> </w:t>
      </w:r>
      <w:r>
        <w:rPr>
          <w:sz w:val="18"/>
        </w:rPr>
        <w:t>suspect;</w:t>
      </w:r>
    </w:p>
    <w:p w14:paraId="774EA7E9" w14:textId="77777777" w:rsidR="00D010E2" w:rsidRDefault="00D010E2">
      <w:pPr>
        <w:spacing w:line="259" w:lineRule="auto"/>
        <w:rPr>
          <w:sz w:val="18"/>
        </w:rPr>
        <w:sectPr w:rsidR="00D010E2">
          <w:pgSz w:w="11910" w:h="16840"/>
          <w:pgMar w:top="840" w:right="1320" w:bottom="680" w:left="580" w:header="0" w:footer="409" w:gutter="0"/>
          <w:cols w:num="2" w:space="720" w:equalWidth="0">
            <w:col w:w="5212" w:space="40"/>
            <w:col w:w="4758"/>
          </w:cols>
        </w:sectPr>
      </w:pPr>
    </w:p>
    <w:p w14:paraId="1F8C92DA" w14:textId="4267E72D" w:rsidR="00D010E2" w:rsidRDefault="005F798C">
      <w:pPr>
        <w:pStyle w:val="BodyText"/>
        <w:spacing w:before="40" w:line="259" w:lineRule="auto"/>
        <w:ind w:left="860" w:right="60"/>
      </w:pPr>
      <w:r>
        <w:rPr>
          <w:noProof/>
          <w:lang w:val="en-GB" w:eastAsia="en-GB" w:bidi="ar-SA"/>
        </w:rPr>
        <w:lastRenderedPageBreak/>
        <mc:AlternateContent>
          <mc:Choice Requires="wps">
            <w:drawing>
              <wp:anchor distT="0" distB="0" distL="114300" distR="114300" simplePos="0" relativeHeight="251684864" behindDoc="0" locked="0" layoutInCell="1" allowOverlap="1" wp14:anchorId="62713E8B" wp14:editId="22C388E8">
                <wp:simplePos x="0" y="0"/>
                <wp:positionH relativeFrom="page">
                  <wp:posOffset>3774440</wp:posOffset>
                </wp:positionH>
                <wp:positionV relativeFrom="page">
                  <wp:posOffset>571500</wp:posOffset>
                </wp:positionV>
                <wp:extent cx="0" cy="9488170"/>
                <wp:effectExtent l="12065" t="9525" r="6985" b="8255"/>
                <wp:wrapNone/>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8817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F75B8" id="Line 17" o:spid="_x0000_s1026" style="position:absolute;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2pt,45pt" to="297.2pt,79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" strokeweight=".48pt">
                <w10:wrap anchorx="page" anchory="page"/>
              </v:line>
            </w:pict>
          </mc:Fallback>
        </mc:AlternateContent>
      </w:r>
      <w:r w:rsidR="008166BA">
        <w:t>pristupu elektronskoj trgovačkoj p</w:t>
      </w:r>
      <w:r w:rsidR="00031999">
        <w:t>latformi ili bilo kojoj neovlašć</w:t>
      </w:r>
      <w:r w:rsidR="008166BA">
        <w:t>enoj transakciji ili instrukciji za koju zna ili sumnja;</w:t>
      </w:r>
    </w:p>
    <w:p w14:paraId="6EEA7CC0" w14:textId="77777777" w:rsidR="00D010E2" w:rsidRDefault="00D010E2">
      <w:pPr>
        <w:pStyle w:val="BodyText"/>
        <w:spacing w:before="4"/>
        <w:rPr>
          <w:sz w:val="19"/>
        </w:rPr>
      </w:pPr>
    </w:p>
    <w:p w14:paraId="34C0BD7F" w14:textId="77777777" w:rsidR="00D010E2" w:rsidRDefault="008166BA">
      <w:pPr>
        <w:pStyle w:val="ListParagraph"/>
        <w:numPr>
          <w:ilvl w:val="0"/>
          <w:numId w:val="31"/>
        </w:numPr>
        <w:tabs>
          <w:tab w:val="left" w:pos="1045"/>
        </w:tabs>
        <w:spacing w:before="1"/>
        <w:ind w:left="1044" w:hanging="185"/>
        <w:jc w:val="left"/>
        <w:rPr>
          <w:sz w:val="18"/>
        </w:rPr>
      </w:pPr>
      <w:r>
        <w:rPr>
          <w:sz w:val="18"/>
        </w:rPr>
        <w:t>ne napušta terminal s kojeg je pristupio</w:t>
      </w:r>
      <w:r>
        <w:rPr>
          <w:spacing w:val="-9"/>
          <w:sz w:val="18"/>
        </w:rPr>
        <w:t xml:space="preserve"> </w:t>
      </w:r>
      <w:r>
        <w:rPr>
          <w:sz w:val="18"/>
        </w:rPr>
        <w:t>elektronskoj</w:t>
      </w:r>
    </w:p>
    <w:p w14:paraId="613292C4" w14:textId="77777777" w:rsidR="00D010E2" w:rsidRDefault="008166BA">
      <w:pPr>
        <w:pStyle w:val="BodyText"/>
        <w:spacing w:before="17" w:line="259" w:lineRule="auto"/>
        <w:ind w:left="860" w:right="60"/>
      </w:pPr>
      <w:r>
        <w:t>trgovačkoj platformi i ne dozvoli nikome da koristi terminal preko kojeg je pristupio takvoj elektronskoj trgovačkoj platformi dok se ne odjavi sa iste.</w:t>
      </w:r>
    </w:p>
    <w:p w14:paraId="6C355D0A" w14:textId="77777777" w:rsidR="00D010E2" w:rsidRDefault="00D010E2">
      <w:pPr>
        <w:pStyle w:val="BodyText"/>
        <w:spacing w:before="4"/>
        <w:rPr>
          <w:sz w:val="19"/>
        </w:rPr>
      </w:pPr>
    </w:p>
    <w:p w14:paraId="563F41CA" w14:textId="77777777" w:rsidR="00D010E2" w:rsidRDefault="008166BA">
      <w:pPr>
        <w:pStyle w:val="ListParagraph"/>
        <w:numPr>
          <w:ilvl w:val="1"/>
          <w:numId w:val="32"/>
        </w:numPr>
        <w:tabs>
          <w:tab w:val="left" w:pos="1267"/>
        </w:tabs>
        <w:spacing w:before="1" w:line="259" w:lineRule="auto"/>
        <w:ind w:left="860" w:right="109" w:firstLine="0"/>
        <w:jc w:val="left"/>
        <w:rPr>
          <w:sz w:val="18"/>
        </w:rPr>
      </w:pPr>
      <w:r>
        <w:rPr>
          <w:sz w:val="18"/>
        </w:rPr>
        <w:t>U slučaju da Klijent postane svjesan kvara ili virusa u sistemu ili u elektronskoj platformi za trgovanje, isti je dužan da o tome bez odlaganja obavijesti Društvo, kao i</w:t>
      </w:r>
      <w:r>
        <w:rPr>
          <w:spacing w:val="-17"/>
          <w:sz w:val="18"/>
        </w:rPr>
        <w:t xml:space="preserve"> </w:t>
      </w:r>
      <w:r w:rsidR="00031999">
        <w:rPr>
          <w:sz w:val="18"/>
        </w:rPr>
        <w:t>da prestane sa korišć</w:t>
      </w:r>
      <w:r>
        <w:rPr>
          <w:sz w:val="18"/>
        </w:rPr>
        <w:t>enjem takve elektronske trgovačke platforme sve dok mu Društvo ne dozvoli da nastavi sa upotrebom.</w:t>
      </w:r>
    </w:p>
    <w:p w14:paraId="53CBD7A5" w14:textId="77777777" w:rsidR="00D010E2" w:rsidRDefault="00D010E2">
      <w:pPr>
        <w:pStyle w:val="BodyText"/>
        <w:spacing w:before="4"/>
        <w:rPr>
          <w:sz w:val="19"/>
        </w:rPr>
      </w:pPr>
    </w:p>
    <w:p w14:paraId="4E1CB90C" w14:textId="77777777" w:rsidR="00D010E2" w:rsidRDefault="008166BA">
      <w:pPr>
        <w:pStyle w:val="ListParagraph"/>
        <w:numPr>
          <w:ilvl w:val="1"/>
          <w:numId w:val="32"/>
        </w:numPr>
        <w:tabs>
          <w:tab w:val="left" w:pos="1267"/>
        </w:tabs>
        <w:spacing w:before="1" w:line="259" w:lineRule="auto"/>
        <w:ind w:left="860" w:right="71" w:firstLine="0"/>
        <w:jc w:val="both"/>
        <w:rPr>
          <w:sz w:val="18"/>
        </w:rPr>
      </w:pPr>
      <w:r>
        <w:rPr>
          <w:sz w:val="18"/>
        </w:rPr>
        <w:t>Društvo</w:t>
      </w:r>
      <w:r>
        <w:rPr>
          <w:spacing w:val="-5"/>
          <w:sz w:val="18"/>
        </w:rPr>
        <w:t xml:space="preserve"> </w:t>
      </w:r>
      <w:r>
        <w:rPr>
          <w:sz w:val="18"/>
        </w:rPr>
        <w:t>ne</w:t>
      </w:r>
      <w:r w:rsidR="008C5DBB">
        <w:rPr>
          <w:sz w:val="18"/>
        </w:rPr>
        <w:t>c</w:t>
      </w:r>
      <w:r>
        <w:rPr>
          <w:sz w:val="18"/>
        </w:rPr>
        <w:t>e</w:t>
      </w:r>
      <w:r>
        <w:rPr>
          <w:spacing w:val="-5"/>
          <w:sz w:val="18"/>
        </w:rPr>
        <w:t xml:space="preserve"> </w:t>
      </w:r>
      <w:r>
        <w:rPr>
          <w:sz w:val="18"/>
        </w:rPr>
        <w:t>imati</w:t>
      </w:r>
      <w:r>
        <w:rPr>
          <w:spacing w:val="-6"/>
          <w:sz w:val="18"/>
        </w:rPr>
        <w:t xml:space="preserve"> </w:t>
      </w:r>
      <w:r>
        <w:rPr>
          <w:sz w:val="18"/>
        </w:rPr>
        <w:t>nikakvu</w:t>
      </w:r>
      <w:r>
        <w:rPr>
          <w:spacing w:val="-5"/>
          <w:sz w:val="18"/>
        </w:rPr>
        <w:t xml:space="preserve"> </w:t>
      </w:r>
      <w:r>
        <w:rPr>
          <w:sz w:val="18"/>
        </w:rPr>
        <w:t>odgovornost</w:t>
      </w:r>
      <w:r>
        <w:rPr>
          <w:spacing w:val="-4"/>
          <w:sz w:val="18"/>
        </w:rPr>
        <w:t xml:space="preserve"> </w:t>
      </w:r>
      <w:r>
        <w:rPr>
          <w:sz w:val="18"/>
        </w:rPr>
        <w:t>za</w:t>
      </w:r>
      <w:r>
        <w:rPr>
          <w:spacing w:val="-6"/>
          <w:sz w:val="18"/>
        </w:rPr>
        <w:t xml:space="preserve"> </w:t>
      </w:r>
      <w:r>
        <w:rPr>
          <w:sz w:val="18"/>
        </w:rPr>
        <w:t>štetu</w:t>
      </w:r>
      <w:r>
        <w:rPr>
          <w:spacing w:val="-6"/>
          <w:sz w:val="18"/>
        </w:rPr>
        <w:t xml:space="preserve"> </w:t>
      </w:r>
      <w:r>
        <w:rPr>
          <w:sz w:val="18"/>
        </w:rPr>
        <w:t>koju Klijent može pretrpjeti kao rezultat tehničkih</w:t>
      </w:r>
      <w:r>
        <w:rPr>
          <w:spacing w:val="-10"/>
          <w:sz w:val="18"/>
        </w:rPr>
        <w:t xml:space="preserve"> </w:t>
      </w:r>
      <w:r>
        <w:rPr>
          <w:sz w:val="18"/>
        </w:rPr>
        <w:t>grešaka,</w:t>
      </w:r>
    </w:p>
    <w:p w14:paraId="3EF3CE9C" w14:textId="77777777" w:rsidR="00D010E2" w:rsidRDefault="008166BA">
      <w:pPr>
        <w:pStyle w:val="BodyText"/>
        <w:spacing w:before="1"/>
        <w:ind w:left="860"/>
        <w:jc w:val="both"/>
      </w:pPr>
      <w:r>
        <w:t>kvarova, nezakonitih intervencija u mrežnoj</w:t>
      </w:r>
      <w:r>
        <w:rPr>
          <w:spacing w:val="-16"/>
        </w:rPr>
        <w:t xml:space="preserve"> </w:t>
      </w:r>
      <w:r>
        <w:t>opremi,</w:t>
      </w:r>
    </w:p>
    <w:p w14:paraId="2A4A1AED" w14:textId="7D7C0029" w:rsidR="00D010E2" w:rsidRDefault="008166BA">
      <w:pPr>
        <w:pStyle w:val="BodyText"/>
        <w:spacing w:before="15" w:line="259" w:lineRule="auto"/>
        <w:ind w:left="860" w:right="131"/>
        <w:jc w:val="both"/>
      </w:pPr>
      <w:r>
        <w:t>mrežnih</w:t>
      </w:r>
      <w:r>
        <w:rPr>
          <w:spacing w:val="-10"/>
        </w:rPr>
        <w:t xml:space="preserve"> </w:t>
      </w:r>
      <w:r w:rsidR="00031999">
        <w:t>preoptereć</w:t>
      </w:r>
      <w:r>
        <w:t>enja,</w:t>
      </w:r>
      <w:r>
        <w:rPr>
          <w:spacing w:val="-9"/>
        </w:rPr>
        <w:t xml:space="preserve"> </w:t>
      </w:r>
      <w:r>
        <w:t>zlonamjernog</w:t>
      </w:r>
      <w:r>
        <w:rPr>
          <w:spacing w:val="-10"/>
        </w:rPr>
        <w:t xml:space="preserve"> </w:t>
      </w:r>
      <w:r>
        <w:t>blokiranja</w:t>
      </w:r>
      <w:r>
        <w:rPr>
          <w:spacing w:val="-10"/>
        </w:rPr>
        <w:t xml:space="preserve"> </w:t>
      </w:r>
      <w:r>
        <w:t>pristupa tre</w:t>
      </w:r>
      <w:r w:rsidR="003F6C1C">
        <w:t>ć</w:t>
      </w:r>
      <w:r>
        <w:t>ih</w:t>
      </w:r>
      <w:r>
        <w:rPr>
          <w:spacing w:val="-6"/>
        </w:rPr>
        <w:t xml:space="preserve"> </w:t>
      </w:r>
      <w:r>
        <w:t>lica,</w:t>
      </w:r>
      <w:r>
        <w:rPr>
          <w:spacing w:val="-5"/>
        </w:rPr>
        <w:t xml:space="preserve"> </w:t>
      </w:r>
      <w:r>
        <w:t>internet</w:t>
      </w:r>
      <w:r>
        <w:rPr>
          <w:spacing w:val="-4"/>
        </w:rPr>
        <w:t xml:space="preserve"> </w:t>
      </w:r>
      <w:r>
        <w:t>kvarova,</w:t>
      </w:r>
      <w:r>
        <w:rPr>
          <w:spacing w:val="-5"/>
        </w:rPr>
        <w:t xml:space="preserve"> </w:t>
      </w:r>
      <w:r>
        <w:t>prekida</w:t>
      </w:r>
      <w:r>
        <w:rPr>
          <w:spacing w:val="-5"/>
        </w:rPr>
        <w:t xml:space="preserve"> </w:t>
      </w:r>
      <w:r>
        <w:t>ili</w:t>
      </w:r>
      <w:r>
        <w:rPr>
          <w:spacing w:val="-4"/>
        </w:rPr>
        <w:t xml:space="preserve"> </w:t>
      </w:r>
      <w:r>
        <w:t>drugih</w:t>
      </w:r>
      <w:r>
        <w:rPr>
          <w:spacing w:val="-6"/>
        </w:rPr>
        <w:t xml:space="preserve"> </w:t>
      </w:r>
      <w:r>
        <w:t>nedostataka na internet provajderima. Klijent prihvata da</w:t>
      </w:r>
      <w:r>
        <w:rPr>
          <w:spacing w:val="-5"/>
        </w:rPr>
        <w:t xml:space="preserve"> </w:t>
      </w:r>
      <w:r>
        <w:t>pristup</w:t>
      </w:r>
    </w:p>
    <w:p w14:paraId="77F7D148" w14:textId="77777777" w:rsidR="00D010E2" w:rsidRDefault="008166BA">
      <w:pPr>
        <w:pStyle w:val="BodyText"/>
        <w:spacing w:before="1" w:line="259" w:lineRule="auto"/>
        <w:ind w:left="860" w:right="-15"/>
      </w:pPr>
      <w:r>
        <w:t>elektronskoj platformi trgovanja može biti ograničen ili nedostupan zbog takvih grešaka u sistemu, te da Društvo zadržava pravo da obustavi pristup elektronskim trgovačkim platformama iz ovog razloga.</w:t>
      </w:r>
    </w:p>
    <w:p w14:paraId="7924B987" w14:textId="77777777" w:rsidR="00D010E2" w:rsidRDefault="00D010E2">
      <w:pPr>
        <w:pStyle w:val="BodyText"/>
        <w:spacing w:before="4"/>
        <w:rPr>
          <w:sz w:val="19"/>
        </w:rPr>
      </w:pPr>
    </w:p>
    <w:p w14:paraId="10EE7259" w14:textId="77777777" w:rsidR="00D010E2" w:rsidRDefault="008166BA">
      <w:pPr>
        <w:pStyle w:val="ListParagraph"/>
        <w:numPr>
          <w:ilvl w:val="1"/>
          <w:numId w:val="32"/>
        </w:numPr>
        <w:tabs>
          <w:tab w:val="left" w:pos="1267"/>
        </w:tabs>
        <w:spacing w:before="1" w:line="259" w:lineRule="auto"/>
        <w:ind w:left="860" w:firstLine="0"/>
        <w:jc w:val="left"/>
        <w:rPr>
          <w:sz w:val="18"/>
        </w:rPr>
      </w:pPr>
      <w:r>
        <w:rPr>
          <w:sz w:val="18"/>
        </w:rPr>
        <w:t>Društvo ne prihvata nikakvu odgovornost za bilo kakva kašnjenja, netačnosti ili greške u nuđenim cijenama, ako su ova kašnjenja, netačnosti ili greške prouzrokovane</w:t>
      </w:r>
      <w:r>
        <w:rPr>
          <w:spacing w:val="-9"/>
          <w:sz w:val="18"/>
        </w:rPr>
        <w:t xml:space="preserve"> </w:t>
      </w:r>
      <w:r>
        <w:rPr>
          <w:sz w:val="18"/>
        </w:rPr>
        <w:t>od</w:t>
      </w:r>
    </w:p>
    <w:p w14:paraId="26A56F04" w14:textId="77777777" w:rsidR="00D010E2" w:rsidRDefault="008166BA">
      <w:pPr>
        <w:pStyle w:val="BodyText"/>
        <w:spacing w:line="259" w:lineRule="auto"/>
        <w:ind w:left="860" w:right="60"/>
      </w:pPr>
      <w:r>
        <w:t>strane drugih pružaoca usluga (npr. pružaoci cijena, pružaoci likvidnosti, regulisane berze, druga mjesta</w:t>
      </w:r>
    </w:p>
    <w:p w14:paraId="33A0A626" w14:textId="77777777" w:rsidR="00D010E2" w:rsidRDefault="008166BA">
      <w:pPr>
        <w:pStyle w:val="BodyText"/>
        <w:spacing w:line="259" w:lineRule="auto"/>
        <w:ind w:left="860" w:right="164"/>
        <w:jc w:val="both"/>
      </w:pPr>
      <w:r>
        <w:t>izvršenja) s kojima možemo sarađivati. Obaveza Društva u tom smislu je isključivo odabir pružaoca takvih u</w:t>
      </w:r>
      <w:r w:rsidR="00031999">
        <w:t>sluga koji posjeduju odgovarajuć</w:t>
      </w:r>
      <w:r>
        <w:t>e vještine.</w:t>
      </w:r>
    </w:p>
    <w:p w14:paraId="3512D466" w14:textId="77777777" w:rsidR="00D010E2" w:rsidRDefault="00D010E2">
      <w:pPr>
        <w:pStyle w:val="BodyText"/>
        <w:spacing w:before="3"/>
        <w:rPr>
          <w:sz w:val="19"/>
        </w:rPr>
      </w:pPr>
    </w:p>
    <w:p w14:paraId="2E6B29AB" w14:textId="77777777" w:rsidR="00D010E2" w:rsidRDefault="008166BA">
      <w:pPr>
        <w:pStyle w:val="ListParagraph"/>
        <w:numPr>
          <w:ilvl w:val="1"/>
          <w:numId w:val="32"/>
        </w:numPr>
        <w:tabs>
          <w:tab w:val="left" w:pos="1358"/>
        </w:tabs>
        <w:spacing w:line="259" w:lineRule="auto"/>
        <w:ind w:left="860" w:right="232" w:firstLine="0"/>
        <w:jc w:val="both"/>
        <w:rPr>
          <w:sz w:val="18"/>
        </w:rPr>
      </w:pPr>
      <w:r>
        <w:rPr>
          <w:sz w:val="18"/>
        </w:rPr>
        <w:t>Društvo</w:t>
      </w:r>
      <w:r>
        <w:rPr>
          <w:spacing w:val="-4"/>
          <w:sz w:val="18"/>
        </w:rPr>
        <w:t xml:space="preserve"> </w:t>
      </w:r>
      <w:r w:rsidR="000F141A">
        <w:rPr>
          <w:sz w:val="18"/>
        </w:rPr>
        <w:t>neće</w:t>
      </w:r>
      <w:r>
        <w:rPr>
          <w:spacing w:val="-2"/>
          <w:sz w:val="18"/>
        </w:rPr>
        <w:t xml:space="preserve"> </w:t>
      </w:r>
      <w:r>
        <w:rPr>
          <w:sz w:val="18"/>
        </w:rPr>
        <w:t>biti</w:t>
      </w:r>
      <w:r>
        <w:rPr>
          <w:spacing w:val="-5"/>
          <w:sz w:val="18"/>
        </w:rPr>
        <w:t xml:space="preserve"> </w:t>
      </w:r>
      <w:r>
        <w:rPr>
          <w:sz w:val="18"/>
        </w:rPr>
        <w:t>u</w:t>
      </w:r>
      <w:r>
        <w:rPr>
          <w:spacing w:val="-4"/>
          <w:sz w:val="18"/>
        </w:rPr>
        <w:t xml:space="preserve"> </w:t>
      </w:r>
      <w:r>
        <w:rPr>
          <w:sz w:val="18"/>
        </w:rPr>
        <w:t>obavezi</w:t>
      </w:r>
      <w:r>
        <w:rPr>
          <w:spacing w:val="-5"/>
          <w:sz w:val="18"/>
        </w:rPr>
        <w:t xml:space="preserve"> </w:t>
      </w:r>
      <w:r>
        <w:rPr>
          <w:sz w:val="18"/>
        </w:rPr>
        <w:t>da</w:t>
      </w:r>
      <w:r>
        <w:rPr>
          <w:spacing w:val="-4"/>
          <w:sz w:val="18"/>
        </w:rPr>
        <w:t xml:space="preserve"> </w:t>
      </w:r>
      <w:r>
        <w:rPr>
          <w:sz w:val="18"/>
        </w:rPr>
        <w:t>izvrši</w:t>
      </w:r>
      <w:r>
        <w:rPr>
          <w:spacing w:val="-4"/>
          <w:sz w:val="18"/>
        </w:rPr>
        <w:t xml:space="preserve"> </w:t>
      </w:r>
      <w:r>
        <w:rPr>
          <w:sz w:val="18"/>
        </w:rPr>
        <w:t>bilo</w:t>
      </w:r>
      <w:r>
        <w:rPr>
          <w:spacing w:val="-4"/>
          <w:sz w:val="18"/>
        </w:rPr>
        <w:t xml:space="preserve"> </w:t>
      </w:r>
      <w:r>
        <w:rPr>
          <w:sz w:val="18"/>
        </w:rPr>
        <w:t>koji</w:t>
      </w:r>
      <w:r>
        <w:rPr>
          <w:spacing w:val="-4"/>
          <w:sz w:val="18"/>
        </w:rPr>
        <w:t xml:space="preserve"> </w:t>
      </w:r>
      <w:r>
        <w:rPr>
          <w:sz w:val="18"/>
        </w:rPr>
        <w:t>nalog ukoliko smatra da je zasnovan na greškama uzrokovanim kašnjenjem ažuriranja cijena u sistemu tj. kada sistem</w:t>
      </w:r>
      <w:r>
        <w:rPr>
          <w:spacing w:val="-20"/>
          <w:sz w:val="18"/>
        </w:rPr>
        <w:t xml:space="preserve"> </w:t>
      </w:r>
      <w:r>
        <w:rPr>
          <w:sz w:val="18"/>
        </w:rPr>
        <w:t>ne</w:t>
      </w:r>
    </w:p>
    <w:p w14:paraId="602A4C14" w14:textId="77777777" w:rsidR="00D010E2" w:rsidRDefault="008166BA">
      <w:pPr>
        <w:pStyle w:val="BodyText"/>
        <w:spacing w:line="259" w:lineRule="auto"/>
        <w:ind w:left="860" w:right="26"/>
      </w:pPr>
      <w:r>
        <w:t>odražava realne cijene sa relevantnog osnovnog tržišta. Ne prihvatamo odgovornost za izvršene transakcije koje su bile zasnovane i rezultirale su ovakvim kašnjenjem cijena</w:t>
      </w:r>
      <w:r>
        <w:rPr>
          <w:spacing w:val="-13"/>
        </w:rPr>
        <w:t xml:space="preserve"> </w:t>
      </w:r>
      <w:r>
        <w:t>kao</w:t>
      </w:r>
    </w:p>
    <w:p w14:paraId="51B575A1" w14:textId="77777777" w:rsidR="00D010E2" w:rsidRDefault="008166BA">
      <w:pPr>
        <w:pStyle w:val="BodyText"/>
        <w:ind w:left="860"/>
      </w:pPr>
      <w:r>
        <w:t>što je opisano gore.</w:t>
      </w:r>
    </w:p>
    <w:p w14:paraId="396E7D93" w14:textId="77777777" w:rsidR="00D010E2" w:rsidRDefault="00D010E2">
      <w:pPr>
        <w:pStyle w:val="BodyText"/>
        <w:spacing w:before="8"/>
        <w:rPr>
          <w:sz w:val="20"/>
        </w:rPr>
      </w:pPr>
    </w:p>
    <w:p w14:paraId="5ED4534E" w14:textId="77777777" w:rsidR="00D010E2" w:rsidRDefault="008166BA">
      <w:pPr>
        <w:pStyle w:val="ListParagraph"/>
        <w:numPr>
          <w:ilvl w:val="1"/>
          <w:numId w:val="32"/>
        </w:numPr>
        <w:tabs>
          <w:tab w:val="left" w:pos="1358"/>
        </w:tabs>
        <w:spacing w:before="1" w:line="259" w:lineRule="auto"/>
        <w:ind w:left="860" w:right="267" w:firstLine="0"/>
        <w:jc w:val="left"/>
        <w:rPr>
          <w:sz w:val="18"/>
        </w:rPr>
      </w:pPr>
      <w:r>
        <w:rPr>
          <w:sz w:val="18"/>
        </w:rPr>
        <w:t>Društvo</w:t>
      </w:r>
      <w:r>
        <w:rPr>
          <w:spacing w:val="-5"/>
          <w:sz w:val="18"/>
        </w:rPr>
        <w:t xml:space="preserve"> </w:t>
      </w:r>
      <w:r>
        <w:rPr>
          <w:sz w:val="18"/>
        </w:rPr>
        <w:t>ne</w:t>
      </w:r>
      <w:r w:rsidR="008C5DBB">
        <w:rPr>
          <w:sz w:val="18"/>
        </w:rPr>
        <w:t>c</w:t>
      </w:r>
      <w:r>
        <w:rPr>
          <w:sz w:val="18"/>
        </w:rPr>
        <w:t>e</w:t>
      </w:r>
      <w:r>
        <w:rPr>
          <w:spacing w:val="-6"/>
          <w:sz w:val="18"/>
        </w:rPr>
        <w:t xml:space="preserve"> </w:t>
      </w:r>
      <w:r>
        <w:rPr>
          <w:sz w:val="18"/>
        </w:rPr>
        <w:t>imati</w:t>
      </w:r>
      <w:r>
        <w:rPr>
          <w:spacing w:val="-6"/>
          <w:sz w:val="18"/>
        </w:rPr>
        <w:t xml:space="preserve"> </w:t>
      </w:r>
      <w:r>
        <w:rPr>
          <w:sz w:val="18"/>
        </w:rPr>
        <w:t>nikakvu</w:t>
      </w:r>
      <w:r>
        <w:rPr>
          <w:spacing w:val="-5"/>
          <w:sz w:val="18"/>
        </w:rPr>
        <w:t xml:space="preserve"> </w:t>
      </w:r>
      <w:r>
        <w:rPr>
          <w:sz w:val="18"/>
        </w:rPr>
        <w:t>odgovornost</w:t>
      </w:r>
      <w:r>
        <w:rPr>
          <w:spacing w:val="-5"/>
          <w:sz w:val="18"/>
        </w:rPr>
        <w:t xml:space="preserve"> </w:t>
      </w:r>
      <w:r>
        <w:rPr>
          <w:sz w:val="18"/>
        </w:rPr>
        <w:t>u</w:t>
      </w:r>
      <w:r>
        <w:rPr>
          <w:spacing w:val="-7"/>
          <w:sz w:val="18"/>
        </w:rPr>
        <w:t xml:space="preserve"> </w:t>
      </w:r>
      <w:r>
        <w:rPr>
          <w:sz w:val="18"/>
        </w:rPr>
        <w:t>slučaju pojave malvera ili kompjuterskog virusa u</w:t>
      </w:r>
      <w:r>
        <w:rPr>
          <w:spacing w:val="-7"/>
          <w:sz w:val="18"/>
        </w:rPr>
        <w:t xml:space="preserve"> </w:t>
      </w:r>
      <w:r>
        <w:rPr>
          <w:sz w:val="18"/>
        </w:rPr>
        <w:t>sistemu</w:t>
      </w:r>
    </w:p>
    <w:p w14:paraId="128CCE8D" w14:textId="77777777" w:rsidR="00D010E2" w:rsidRDefault="008166BA">
      <w:pPr>
        <w:pStyle w:val="BodyText"/>
        <w:spacing w:before="1" w:line="259" w:lineRule="auto"/>
        <w:ind w:left="860" w:right="304"/>
      </w:pPr>
      <w:r>
        <w:t>elektronske trgovačke platforme, pod uslovom da su od strane Društva preduzeti svi razumni koraci kako bi se spriječio nastanak takvog događaja.</w:t>
      </w:r>
    </w:p>
    <w:p w14:paraId="3EDCAA53" w14:textId="77777777" w:rsidR="00D010E2" w:rsidRDefault="00D010E2">
      <w:pPr>
        <w:pStyle w:val="BodyText"/>
        <w:spacing w:before="4"/>
        <w:rPr>
          <w:sz w:val="19"/>
        </w:rPr>
      </w:pPr>
    </w:p>
    <w:p w14:paraId="327F0759" w14:textId="77777777" w:rsidR="00D010E2" w:rsidRDefault="008166BA">
      <w:pPr>
        <w:pStyle w:val="ListParagraph"/>
        <w:numPr>
          <w:ilvl w:val="1"/>
          <w:numId w:val="32"/>
        </w:numPr>
        <w:tabs>
          <w:tab w:val="left" w:pos="1358"/>
        </w:tabs>
        <w:spacing w:line="259" w:lineRule="auto"/>
        <w:ind w:left="860" w:right="353" w:firstLine="0"/>
        <w:jc w:val="both"/>
        <w:rPr>
          <w:sz w:val="18"/>
        </w:rPr>
      </w:pPr>
      <w:r>
        <w:rPr>
          <w:sz w:val="18"/>
        </w:rPr>
        <w:t>Klijent je dužan da obezbijedi da ne dođe do unošenja kompjuterskih virusa, malvera ili sličnih</w:t>
      </w:r>
      <w:r>
        <w:rPr>
          <w:spacing w:val="-15"/>
          <w:sz w:val="18"/>
        </w:rPr>
        <w:t xml:space="preserve"> </w:t>
      </w:r>
      <w:r>
        <w:rPr>
          <w:sz w:val="18"/>
        </w:rPr>
        <w:t>stavki</w:t>
      </w:r>
    </w:p>
    <w:p w14:paraId="4E49A8F7" w14:textId="77777777" w:rsidR="00D010E2" w:rsidRDefault="008166BA">
      <w:pPr>
        <w:pStyle w:val="BodyText"/>
        <w:spacing w:line="259" w:lineRule="auto"/>
        <w:ind w:left="860" w:right="150"/>
        <w:jc w:val="both"/>
      </w:pPr>
      <w:r>
        <w:t>kroz sistem elektronske trgovačk</w:t>
      </w:r>
      <w:r w:rsidR="00031999">
        <w:t>e platforme koje koristi, i biće</w:t>
      </w:r>
      <w:r>
        <w:rPr>
          <w:spacing w:val="-5"/>
        </w:rPr>
        <w:t xml:space="preserve"> </w:t>
      </w:r>
      <w:r>
        <w:t>dužan</w:t>
      </w:r>
      <w:r>
        <w:rPr>
          <w:spacing w:val="-3"/>
        </w:rPr>
        <w:t xml:space="preserve"> </w:t>
      </w:r>
      <w:r>
        <w:t>da</w:t>
      </w:r>
      <w:r>
        <w:rPr>
          <w:spacing w:val="-5"/>
        </w:rPr>
        <w:t xml:space="preserve"> </w:t>
      </w:r>
      <w:r>
        <w:t>nam</w:t>
      </w:r>
      <w:r>
        <w:rPr>
          <w:spacing w:val="-5"/>
        </w:rPr>
        <w:t xml:space="preserve"> </w:t>
      </w:r>
      <w:r>
        <w:t>na</w:t>
      </w:r>
      <w:r>
        <w:rPr>
          <w:spacing w:val="-2"/>
        </w:rPr>
        <w:t xml:space="preserve"> </w:t>
      </w:r>
      <w:r>
        <w:t>naš</w:t>
      </w:r>
      <w:r>
        <w:rPr>
          <w:spacing w:val="-5"/>
        </w:rPr>
        <w:t xml:space="preserve"> </w:t>
      </w:r>
      <w:r>
        <w:t>zahtjev</w:t>
      </w:r>
      <w:r>
        <w:rPr>
          <w:spacing w:val="-2"/>
        </w:rPr>
        <w:t xml:space="preserve"> </w:t>
      </w:r>
      <w:r>
        <w:t>nadoknadi</w:t>
      </w:r>
      <w:r>
        <w:rPr>
          <w:spacing w:val="-3"/>
        </w:rPr>
        <w:t xml:space="preserve"> </w:t>
      </w:r>
      <w:r>
        <w:t>svaki</w:t>
      </w:r>
      <w:r>
        <w:rPr>
          <w:spacing w:val="-4"/>
        </w:rPr>
        <w:t xml:space="preserve"> </w:t>
      </w:r>
      <w:r>
        <w:t>gubitak koji uslijed toga</w:t>
      </w:r>
      <w:r>
        <w:rPr>
          <w:spacing w:val="-4"/>
        </w:rPr>
        <w:t xml:space="preserve"> </w:t>
      </w:r>
      <w:r>
        <w:t>pretrpimo.</w:t>
      </w:r>
    </w:p>
    <w:p w14:paraId="7AE3D814" w14:textId="77777777" w:rsidR="00D010E2" w:rsidRDefault="00D010E2">
      <w:pPr>
        <w:pStyle w:val="BodyText"/>
        <w:spacing w:before="4"/>
        <w:rPr>
          <w:sz w:val="19"/>
        </w:rPr>
      </w:pPr>
    </w:p>
    <w:p w14:paraId="11E57AFE" w14:textId="59CDEE0A" w:rsidR="00D010E2" w:rsidRDefault="008166BA">
      <w:pPr>
        <w:pStyle w:val="ListParagraph"/>
        <w:numPr>
          <w:ilvl w:val="1"/>
          <w:numId w:val="32"/>
        </w:numPr>
        <w:tabs>
          <w:tab w:val="left" w:pos="1358"/>
        </w:tabs>
        <w:spacing w:before="1" w:line="259" w:lineRule="auto"/>
        <w:ind w:left="860" w:right="57" w:firstLine="0"/>
        <w:jc w:val="left"/>
        <w:rPr>
          <w:sz w:val="18"/>
        </w:rPr>
      </w:pPr>
      <w:r>
        <w:rPr>
          <w:sz w:val="18"/>
        </w:rPr>
        <w:t>Društvo ne</w:t>
      </w:r>
      <w:r w:rsidR="003F6C1C">
        <w:rPr>
          <w:sz w:val="18"/>
        </w:rPr>
        <w:t>ć</w:t>
      </w:r>
      <w:r>
        <w:rPr>
          <w:sz w:val="18"/>
        </w:rPr>
        <w:t>e biti odgovorno za bilo kakav gubitak ili bilo kakav trošak koji pr</w:t>
      </w:r>
      <w:r w:rsidR="00031999">
        <w:rPr>
          <w:sz w:val="18"/>
        </w:rPr>
        <w:t>oizilazi iz bilo kakvog neovlašćenog korišć</w:t>
      </w:r>
      <w:r>
        <w:rPr>
          <w:sz w:val="18"/>
        </w:rPr>
        <w:t xml:space="preserve">enja elektronske trgovačke platforme. U </w:t>
      </w:r>
      <w:r w:rsidR="00031999">
        <w:rPr>
          <w:sz w:val="18"/>
        </w:rPr>
        <w:t>tom smislu Klijent prihvata da ć</w:t>
      </w:r>
      <w:r>
        <w:rPr>
          <w:sz w:val="18"/>
        </w:rPr>
        <w:t>e nadoknaditi svaki takav gubitak, i da se odriče bilo kakvih imovinskih zahtjeva, tužbi, postupaka</w:t>
      </w:r>
      <w:r>
        <w:rPr>
          <w:spacing w:val="-17"/>
          <w:sz w:val="18"/>
        </w:rPr>
        <w:t xml:space="preserve"> </w:t>
      </w:r>
      <w:r>
        <w:rPr>
          <w:sz w:val="18"/>
        </w:rPr>
        <w:t>i slično, nastalih iz bilo kojeg čina ili propusta od strane bilo koje osobe koja koristi elekt</w:t>
      </w:r>
      <w:r w:rsidR="00031999">
        <w:rPr>
          <w:sz w:val="18"/>
        </w:rPr>
        <w:t>ronske trgovačke platforme pomoć</w:t>
      </w:r>
      <w:r>
        <w:rPr>
          <w:sz w:val="18"/>
        </w:rPr>
        <w:t>u</w:t>
      </w:r>
      <w:r>
        <w:rPr>
          <w:spacing w:val="-5"/>
          <w:sz w:val="18"/>
        </w:rPr>
        <w:t xml:space="preserve"> </w:t>
      </w:r>
      <w:r>
        <w:rPr>
          <w:sz w:val="18"/>
        </w:rPr>
        <w:t>Vašeg</w:t>
      </w:r>
      <w:r>
        <w:rPr>
          <w:spacing w:val="-5"/>
          <w:sz w:val="18"/>
        </w:rPr>
        <w:t xml:space="preserve"> </w:t>
      </w:r>
      <w:r>
        <w:rPr>
          <w:sz w:val="18"/>
        </w:rPr>
        <w:t>pasvorda</w:t>
      </w:r>
      <w:r>
        <w:rPr>
          <w:spacing w:val="-4"/>
          <w:sz w:val="18"/>
        </w:rPr>
        <w:t xml:space="preserve"> </w:t>
      </w:r>
      <w:r>
        <w:rPr>
          <w:sz w:val="18"/>
        </w:rPr>
        <w:t>ili</w:t>
      </w:r>
      <w:r>
        <w:rPr>
          <w:spacing w:val="-5"/>
          <w:sz w:val="18"/>
        </w:rPr>
        <w:t xml:space="preserve"> </w:t>
      </w:r>
      <w:r>
        <w:rPr>
          <w:sz w:val="18"/>
        </w:rPr>
        <w:t>pristupnih</w:t>
      </w:r>
      <w:r>
        <w:rPr>
          <w:spacing w:val="-5"/>
          <w:sz w:val="18"/>
        </w:rPr>
        <w:t xml:space="preserve"> </w:t>
      </w:r>
      <w:r>
        <w:rPr>
          <w:sz w:val="18"/>
        </w:rPr>
        <w:t>kodova</w:t>
      </w:r>
      <w:r>
        <w:rPr>
          <w:spacing w:val="-3"/>
          <w:sz w:val="18"/>
        </w:rPr>
        <w:t xml:space="preserve"> </w:t>
      </w:r>
      <w:r>
        <w:rPr>
          <w:sz w:val="18"/>
        </w:rPr>
        <w:t>bez</w:t>
      </w:r>
      <w:r>
        <w:rPr>
          <w:spacing w:val="-4"/>
          <w:sz w:val="18"/>
        </w:rPr>
        <w:t xml:space="preserve"> </w:t>
      </w:r>
      <w:r>
        <w:rPr>
          <w:sz w:val="18"/>
        </w:rPr>
        <w:t>obzira</w:t>
      </w:r>
      <w:r>
        <w:rPr>
          <w:spacing w:val="-4"/>
          <w:sz w:val="18"/>
        </w:rPr>
        <w:t xml:space="preserve"> </w:t>
      </w:r>
      <w:r>
        <w:rPr>
          <w:sz w:val="18"/>
        </w:rPr>
        <w:t>da</w:t>
      </w:r>
    </w:p>
    <w:p w14:paraId="2BAC2257" w14:textId="3DEED1B0" w:rsidR="00D010E2" w:rsidRDefault="00D010E2">
      <w:pPr>
        <w:pStyle w:val="BodyText"/>
        <w:spacing w:before="9"/>
        <w:rPr>
          <w:sz w:val="22"/>
        </w:rPr>
      </w:pPr>
    </w:p>
    <w:p w14:paraId="05AE22B3" w14:textId="77777777" w:rsidR="00D010E2" w:rsidRDefault="008166BA">
      <w:pPr>
        <w:pStyle w:val="BodyText"/>
        <w:spacing w:line="259" w:lineRule="auto"/>
        <w:ind w:left="175" w:right="108"/>
      </w:pPr>
      <w:r>
        <w:t>e) not at any time leave the terminal from which you have accessed such Electronic Trading Platform or let anyone else use the terminal until you have logged off such Electronic Trading Platform.</w:t>
      </w:r>
    </w:p>
    <w:p w14:paraId="0475DE42" w14:textId="77777777" w:rsidR="00D010E2" w:rsidRDefault="00D010E2">
      <w:pPr>
        <w:pStyle w:val="BodyText"/>
        <w:spacing w:before="5"/>
        <w:rPr>
          <w:sz w:val="19"/>
        </w:rPr>
      </w:pPr>
    </w:p>
    <w:p w14:paraId="38DC4A6A" w14:textId="77777777" w:rsidR="00D010E2" w:rsidRDefault="008166BA">
      <w:pPr>
        <w:pStyle w:val="ListParagraph"/>
        <w:numPr>
          <w:ilvl w:val="1"/>
          <w:numId w:val="30"/>
        </w:numPr>
        <w:tabs>
          <w:tab w:val="left" w:pos="582"/>
        </w:tabs>
        <w:spacing w:line="259" w:lineRule="auto"/>
        <w:ind w:right="381" w:firstLine="0"/>
        <w:jc w:val="left"/>
        <w:rPr>
          <w:sz w:val="18"/>
        </w:rPr>
      </w:pPr>
      <w:r>
        <w:rPr>
          <w:sz w:val="18"/>
        </w:rPr>
        <w:t>the event you become aware of a material defect, malfunction or virus in the System or in an Electronic Trading Platform, you shall immediately notify us of</w:t>
      </w:r>
      <w:r>
        <w:rPr>
          <w:spacing w:val="-21"/>
          <w:sz w:val="18"/>
        </w:rPr>
        <w:t xml:space="preserve"> </w:t>
      </w:r>
      <w:r>
        <w:rPr>
          <w:sz w:val="18"/>
        </w:rPr>
        <w:t>such defect, malfunction or virus and cease all use of such Electronic Trading Platform until you have received permission from us to resume</w:t>
      </w:r>
      <w:r>
        <w:rPr>
          <w:spacing w:val="-4"/>
          <w:sz w:val="18"/>
        </w:rPr>
        <w:t xml:space="preserve"> </w:t>
      </w:r>
      <w:r>
        <w:rPr>
          <w:sz w:val="18"/>
        </w:rPr>
        <w:t>use.</w:t>
      </w:r>
    </w:p>
    <w:p w14:paraId="761FA670" w14:textId="77777777" w:rsidR="00D010E2" w:rsidRDefault="00D010E2">
      <w:pPr>
        <w:pStyle w:val="BodyText"/>
        <w:spacing w:before="3"/>
        <w:rPr>
          <w:sz w:val="19"/>
        </w:rPr>
      </w:pPr>
    </w:p>
    <w:p w14:paraId="3741000A" w14:textId="77777777" w:rsidR="00D010E2" w:rsidRDefault="008166BA">
      <w:pPr>
        <w:pStyle w:val="ListParagraph"/>
        <w:numPr>
          <w:ilvl w:val="1"/>
          <w:numId w:val="30"/>
        </w:numPr>
        <w:tabs>
          <w:tab w:val="left" w:pos="582"/>
        </w:tabs>
        <w:spacing w:line="259" w:lineRule="auto"/>
        <w:ind w:right="136" w:firstLine="0"/>
        <w:jc w:val="left"/>
        <w:rPr>
          <w:sz w:val="18"/>
        </w:rPr>
      </w:pPr>
      <w:r>
        <w:rPr>
          <w:sz w:val="18"/>
        </w:rPr>
        <w:t>We shall have no liability to you for damage which you may suffer as a result of transmission errors, technical faults, malfunctions, illegal intervention in network equipment, network overloads, malicious blocking of access by third parties, internet malfunctions, interruptions or other deficiencies on the part of internet service providers. You acknowledge that access to Electronic Trading Platforms may be limited or unavailable due to such system errors, and that we reserve the right upon notice to suspend access to Electronic Trading Platforms for this reason.</w:t>
      </w:r>
    </w:p>
    <w:p w14:paraId="53AB4218" w14:textId="77777777" w:rsidR="00D010E2" w:rsidRDefault="00D010E2">
      <w:pPr>
        <w:pStyle w:val="BodyText"/>
        <w:spacing w:before="4"/>
        <w:rPr>
          <w:sz w:val="19"/>
        </w:rPr>
      </w:pPr>
    </w:p>
    <w:p w14:paraId="6C1370FA" w14:textId="77777777" w:rsidR="00D010E2" w:rsidRDefault="008166BA">
      <w:pPr>
        <w:pStyle w:val="ListParagraph"/>
        <w:numPr>
          <w:ilvl w:val="1"/>
          <w:numId w:val="30"/>
        </w:numPr>
        <w:tabs>
          <w:tab w:val="left" w:pos="582"/>
        </w:tabs>
        <w:spacing w:before="1" w:line="259" w:lineRule="auto"/>
        <w:ind w:right="159" w:firstLine="0"/>
        <w:jc w:val="left"/>
        <w:rPr>
          <w:sz w:val="18"/>
        </w:rPr>
      </w:pPr>
      <w:r>
        <w:rPr>
          <w:sz w:val="18"/>
        </w:rPr>
        <w:t>We do not accept any liability in respect of any delays, inaccuracies or errors in Prices quoted to you if these delays, inaccuracies or errors are caused by third party service providers (such as price feed providers, liquidity providers, regulated stock exchanges, other execution venues) with which we may collaborate. Our obligations in this respect relate solely to selecting such providers with proper</w:t>
      </w:r>
      <w:r>
        <w:rPr>
          <w:spacing w:val="-1"/>
          <w:sz w:val="18"/>
        </w:rPr>
        <w:t xml:space="preserve"> </w:t>
      </w:r>
      <w:r>
        <w:rPr>
          <w:sz w:val="18"/>
        </w:rPr>
        <w:t>skill.</w:t>
      </w:r>
    </w:p>
    <w:p w14:paraId="40E213FE" w14:textId="77777777" w:rsidR="00D010E2" w:rsidRDefault="00D010E2">
      <w:pPr>
        <w:pStyle w:val="BodyText"/>
        <w:spacing w:before="3"/>
        <w:rPr>
          <w:sz w:val="19"/>
        </w:rPr>
      </w:pPr>
    </w:p>
    <w:p w14:paraId="3C25C3C7" w14:textId="77777777" w:rsidR="00D010E2" w:rsidRDefault="008166BA">
      <w:pPr>
        <w:pStyle w:val="ListParagraph"/>
        <w:numPr>
          <w:ilvl w:val="1"/>
          <w:numId w:val="30"/>
        </w:numPr>
        <w:tabs>
          <w:tab w:val="left" w:pos="673"/>
        </w:tabs>
        <w:spacing w:line="259" w:lineRule="auto"/>
        <w:ind w:right="258" w:firstLine="0"/>
        <w:jc w:val="left"/>
        <w:rPr>
          <w:sz w:val="18"/>
        </w:rPr>
      </w:pPr>
      <w:r>
        <w:rPr>
          <w:sz w:val="18"/>
        </w:rPr>
        <w:t>We shall not be obliged to execute any instruction / Order which has been identified or we reasonably believe was based on errors caused by delays of the system to update Prices and do not reflect the real prices in the relevant underlying market. We do not accept any liability towards executed trades that have been based and have been the result of delays as described</w:t>
      </w:r>
      <w:r>
        <w:rPr>
          <w:spacing w:val="-7"/>
          <w:sz w:val="18"/>
        </w:rPr>
        <w:t xml:space="preserve"> </w:t>
      </w:r>
      <w:r>
        <w:rPr>
          <w:sz w:val="18"/>
        </w:rPr>
        <w:t>above.</w:t>
      </w:r>
    </w:p>
    <w:p w14:paraId="0FD46E3B" w14:textId="77777777" w:rsidR="00D010E2" w:rsidRDefault="00D010E2">
      <w:pPr>
        <w:pStyle w:val="BodyText"/>
        <w:spacing w:before="5"/>
        <w:rPr>
          <w:sz w:val="19"/>
        </w:rPr>
      </w:pPr>
    </w:p>
    <w:p w14:paraId="6395851A" w14:textId="77777777" w:rsidR="00D010E2" w:rsidRDefault="008166BA">
      <w:pPr>
        <w:pStyle w:val="ListParagraph"/>
        <w:numPr>
          <w:ilvl w:val="1"/>
          <w:numId w:val="30"/>
        </w:numPr>
        <w:tabs>
          <w:tab w:val="left" w:pos="673"/>
        </w:tabs>
        <w:spacing w:before="1" w:line="259" w:lineRule="auto"/>
        <w:ind w:right="240" w:firstLine="0"/>
        <w:jc w:val="left"/>
        <w:rPr>
          <w:sz w:val="18"/>
        </w:rPr>
      </w:pPr>
      <w:r>
        <w:rPr>
          <w:sz w:val="18"/>
        </w:rPr>
        <w:t>We shall have no liability to you in the event that any viruses, worms, software bombs or similar items are introduced into the System via an Electronic Trading Platform, provided that we have taken reasonable steps to prevent any such</w:t>
      </w:r>
      <w:r>
        <w:rPr>
          <w:spacing w:val="-2"/>
          <w:sz w:val="18"/>
        </w:rPr>
        <w:t xml:space="preserve"> </w:t>
      </w:r>
      <w:r>
        <w:rPr>
          <w:sz w:val="18"/>
        </w:rPr>
        <w:t>matters.</w:t>
      </w:r>
    </w:p>
    <w:p w14:paraId="7A203512" w14:textId="77777777" w:rsidR="00D010E2" w:rsidRDefault="00D010E2">
      <w:pPr>
        <w:pStyle w:val="BodyText"/>
        <w:spacing w:before="2"/>
        <w:rPr>
          <w:sz w:val="19"/>
        </w:rPr>
      </w:pPr>
    </w:p>
    <w:p w14:paraId="40A0F2B1" w14:textId="77777777" w:rsidR="00D010E2" w:rsidRDefault="008166BA">
      <w:pPr>
        <w:pStyle w:val="ListParagraph"/>
        <w:numPr>
          <w:ilvl w:val="1"/>
          <w:numId w:val="30"/>
        </w:numPr>
        <w:tabs>
          <w:tab w:val="left" w:pos="673"/>
        </w:tabs>
        <w:spacing w:line="259" w:lineRule="auto"/>
        <w:ind w:right="143" w:firstLine="0"/>
        <w:jc w:val="left"/>
        <w:rPr>
          <w:sz w:val="18"/>
        </w:rPr>
      </w:pPr>
      <w:r>
        <w:rPr>
          <w:sz w:val="18"/>
        </w:rPr>
        <w:t>You shall ensure that no computer viruses, malware or similar items are introduced into our computer system or network and will indemnify us on demand for any loss that we suffer arising as a result of any such</w:t>
      </w:r>
      <w:r>
        <w:rPr>
          <w:spacing w:val="-11"/>
          <w:sz w:val="18"/>
        </w:rPr>
        <w:t xml:space="preserve"> </w:t>
      </w:r>
      <w:r>
        <w:rPr>
          <w:sz w:val="18"/>
        </w:rPr>
        <w:t>introduction.</w:t>
      </w:r>
    </w:p>
    <w:p w14:paraId="798B5394" w14:textId="77777777" w:rsidR="00D010E2" w:rsidRDefault="00D010E2">
      <w:pPr>
        <w:pStyle w:val="BodyText"/>
        <w:spacing w:before="5"/>
        <w:rPr>
          <w:sz w:val="19"/>
        </w:rPr>
      </w:pPr>
    </w:p>
    <w:p w14:paraId="71124874" w14:textId="77777777" w:rsidR="00D010E2" w:rsidRDefault="008166BA">
      <w:pPr>
        <w:pStyle w:val="ListParagraph"/>
        <w:numPr>
          <w:ilvl w:val="1"/>
          <w:numId w:val="30"/>
        </w:numPr>
        <w:tabs>
          <w:tab w:val="left" w:pos="673"/>
        </w:tabs>
        <w:spacing w:line="259" w:lineRule="auto"/>
        <w:ind w:right="239" w:firstLine="0"/>
        <w:jc w:val="left"/>
        <w:rPr>
          <w:sz w:val="18"/>
        </w:rPr>
      </w:pPr>
      <w:r>
        <w:rPr>
          <w:sz w:val="18"/>
        </w:rPr>
        <w:t>We shall not be liable for any loss, liability or cost whatsoever arising from any unauthorized use of the Electronic Trading Platforms. You shall on demand indemnify, protect and hold us harmless from and against all losses, liabilities, judgments, suits, actions,</w:t>
      </w:r>
      <w:r>
        <w:rPr>
          <w:spacing w:val="-23"/>
          <w:sz w:val="18"/>
        </w:rPr>
        <w:t xml:space="preserve"> </w:t>
      </w:r>
      <w:r>
        <w:rPr>
          <w:sz w:val="18"/>
        </w:rPr>
        <w:t>proceedings, claims, damages and costs resulting from or arising out of any act or omission by any person using an Electronic Trading Platforms by using your designated passwords or access codes whether or not you authorized such</w:t>
      </w:r>
      <w:r>
        <w:rPr>
          <w:spacing w:val="-11"/>
          <w:sz w:val="18"/>
        </w:rPr>
        <w:t xml:space="preserve"> </w:t>
      </w:r>
      <w:r>
        <w:rPr>
          <w:sz w:val="18"/>
        </w:rPr>
        <w:t>use.</w:t>
      </w:r>
    </w:p>
    <w:p w14:paraId="6572755C" w14:textId="77777777" w:rsidR="00D010E2" w:rsidRDefault="00D010E2">
      <w:pPr>
        <w:spacing w:line="259" w:lineRule="auto"/>
        <w:rPr>
          <w:sz w:val="18"/>
        </w:rPr>
        <w:sectPr w:rsidR="00D010E2">
          <w:pgSz w:w="11910" w:h="16840"/>
          <w:pgMar w:top="840" w:right="1320" w:bottom="680" w:left="580" w:header="0" w:footer="409" w:gutter="0"/>
          <w:cols w:num="2" w:space="720" w:equalWidth="0">
            <w:col w:w="5257" w:space="40"/>
            <w:col w:w="4713"/>
          </w:cols>
        </w:sectPr>
      </w:pPr>
    </w:p>
    <w:p w14:paraId="730D47ED" w14:textId="69E06EFC" w:rsidR="00D010E2" w:rsidRDefault="005F798C">
      <w:pPr>
        <w:pStyle w:val="BodyText"/>
        <w:spacing w:before="40"/>
        <w:ind w:left="860"/>
      </w:pPr>
      <w:r>
        <w:rPr>
          <w:noProof/>
          <w:lang w:val="en-GB" w:eastAsia="en-GB" w:bidi="ar-SA"/>
        </w:rPr>
        <w:lastRenderedPageBreak/>
        <mc:AlternateContent>
          <mc:Choice Requires="wps">
            <w:drawing>
              <wp:anchor distT="0" distB="0" distL="114300" distR="114300" simplePos="0" relativeHeight="251685888" behindDoc="0" locked="0" layoutInCell="1" allowOverlap="1" wp14:anchorId="2D794F9C" wp14:editId="23B82141">
                <wp:simplePos x="0" y="0"/>
                <wp:positionH relativeFrom="page">
                  <wp:posOffset>3774440</wp:posOffset>
                </wp:positionH>
                <wp:positionV relativeFrom="page">
                  <wp:posOffset>571500</wp:posOffset>
                </wp:positionV>
                <wp:extent cx="0" cy="9488170"/>
                <wp:effectExtent l="12065" t="9525" r="6985" b="8255"/>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8817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2E936" id="Line 16" o:spid="_x0000_s1026" style="position:absolute;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2pt,45pt" to="297.2pt,79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" strokeweight=".48pt">
                <w10:wrap anchorx="page" anchory="page"/>
              </v:line>
            </w:pict>
          </mc:Fallback>
        </mc:AlternateContent>
      </w:r>
      <w:r w:rsidR="008166BA">
        <w:t>li ste ili niste ovlastili takvu upotrebu.</w:t>
      </w:r>
    </w:p>
    <w:p w14:paraId="5F8D3273" w14:textId="77777777" w:rsidR="00D010E2" w:rsidRDefault="00D010E2">
      <w:pPr>
        <w:pStyle w:val="BodyText"/>
        <w:spacing w:before="11"/>
        <w:rPr>
          <w:sz w:val="20"/>
        </w:rPr>
      </w:pPr>
    </w:p>
    <w:p w14:paraId="02E7292C" w14:textId="73DD091C" w:rsidR="00D010E2" w:rsidRPr="00F64E5B" w:rsidRDefault="008166BA" w:rsidP="00F64E5B">
      <w:pPr>
        <w:pStyle w:val="ListParagraph"/>
        <w:numPr>
          <w:ilvl w:val="1"/>
          <w:numId w:val="30"/>
        </w:numPr>
        <w:tabs>
          <w:tab w:val="left" w:pos="1358"/>
        </w:tabs>
        <w:spacing w:before="3" w:line="256" w:lineRule="auto"/>
        <w:ind w:left="860" w:right="77" w:firstLine="0"/>
        <w:jc w:val="left"/>
        <w:rPr>
          <w:sz w:val="18"/>
        </w:rPr>
      </w:pPr>
      <w:r>
        <w:rPr>
          <w:sz w:val="18"/>
        </w:rPr>
        <w:t>Društvo</w:t>
      </w:r>
      <w:r w:rsidRPr="00F64E5B">
        <w:rPr>
          <w:spacing w:val="-5"/>
          <w:sz w:val="18"/>
        </w:rPr>
        <w:t xml:space="preserve"> </w:t>
      </w:r>
      <w:r>
        <w:rPr>
          <w:sz w:val="18"/>
        </w:rPr>
        <w:t>ne</w:t>
      </w:r>
      <w:r w:rsidR="000F141A">
        <w:rPr>
          <w:sz w:val="18"/>
        </w:rPr>
        <w:t>ć</w:t>
      </w:r>
      <w:r>
        <w:rPr>
          <w:sz w:val="18"/>
        </w:rPr>
        <w:t>e</w:t>
      </w:r>
      <w:r w:rsidRPr="00F64E5B">
        <w:rPr>
          <w:spacing w:val="-4"/>
          <w:sz w:val="18"/>
        </w:rPr>
        <w:t xml:space="preserve"> </w:t>
      </w:r>
      <w:r>
        <w:rPr>
          <w:sz w:val="18"/>
        </w:rPr>
        <w:t>biti</w:t>
      </w:r>
      <w:r w:rsidRPr="00F64E5B">
        <w:rPr>
          <w:spacing w:val="-5"/>
          <w:sz w:val="18"/>
        </w:rPr>
        <w:t xml:space="preserve"> </w:t>
      </w:r>
      <w:r>
        <w:rPr>
          <w:sz w:val="18"/>
        </w:rPr>
        <w:t>odgovorno</w:t>
      </w:r>
      <w:r w:rsidRPr="00F64E5B">
        <w:rPr>
          <w:spacing w:val="-5"/>
          <w:sz w:val="18"/>
        </w:rPr>
        <w:t xml:space="preserve"> </w:t>
      </w:r>
      <w:r>
        <w:rPr>
          <w:sz w:val="18"/>
        </w:rPr>
        <w:t>za</w:t>
      </w:r>
      <w:r w:rsidRPr="00F64E5B">
        <w:rPr>
          <w:spacing w:val="-6"/>
          <w:sz w:val="18"/>
        </w:rPr>
        <w:t xml:space="preserve"> </w:t>
      </w:r>
      <w:r>
        <w:rPr>
          <w:sz w:val="18"/>
        </w:rPr>
        <w:t>bilo</w:t>
      </w:r>
      <w:r w:rsidRPr="00F64E5B">
        <w:rPr>
          <w:spacing w:val="-4"/>
          <w:sz w:val="18"/>
        </w:rPr>
        <w:t xml:space="preserve"> </w:t>
      </w:r>
      <w:r>
        <w:rPr>
          <w:sz w:val="18"/>
        </w:rPr>
        <w:t>koju</w:t>
      </w:r>
      <w:r w:rsidRPr="00F64E5B">
        <w:rPr>
          <w:spacing w:val="-6"/>
          <w:sz w:val="18"/>
        </w:rPr>
        <w:t xml:space="preserve"> </w:t>
      </w:r>
      <w:r>
        <w:rPr>
          <w:sz w:val="18"/>
        </w:rPr>
        <w:t>radnju</w:t>
      </w:r>
      <w:r w:rsidRPr="00F64E5B">
        <w:rPr>
          <w:spacing w:val="-5"/>
          <w:sz w:val="18"/>
        </w:rPr>
        <w:t xml:space="preserve"> </w:t>
      </w:r>
      <w:r>
        <w:rPr>
          <w:sz w:val="18"/>
        </w:rPr>
        <w:t xml:space="preserve">koja je preduzeta od </w:t>
      </w:r>
      <w:r w:rsidRPr="00F64E5B">
        <w:rPr>
          <w:sz w:val="18"/>
        </w:rPr>
        <w:t>mjesta</w:t>
      </w:r>
      <w:r w:rsidR="00F64E5B" w:rsidRPr="00F64E5B">
        <w:rPr>
          <w:sz w:val="18"/>
        </w:rPr>
        <w:t xml:space="preserve"> </w:t>
      </w:r>
      <w:r w:rsidRPr="00F64E5B">
        <w:rPr>
          <w:sz w:val="18"/>
        </w:rPr>
        <w:t>izvršenja ili regulatornog tijela.</w:t>
      </w:r>
    </w:p>
    <w:p w14:paraId="792325D1" w14:textId="77777777" w:rsidR="00D010E2" w:rsidRPr="00F64E5B" w:rsidRDefault="00D010E2">
      <w:pPr>
        <w:pStyle w:val="BodyText"/>
        <w:spacing w:before="11"/>
        <w:rPr>
          <w:szCs w:val="22"/>
        </w:rPr>
      </w:pPr>
    </w:p>
    <w:p w14:paraId="546EC2E8" w14:textId="77777777" w:rsidR="00D010E2" w:rsidRDefault="008166BA">
      <w:pPr>
        <w:pStyle w:val="ListParagraph"/>
        <w:numPr>
          <w:ilvl w:val="1"/>
          <w:numId w:val="30"/>
        </w:numPr>
        <w:tabs>
          <w:tab w:val="left" w:pos="1358"/>
        </w:tabs>
        <w:spacing w:line="259" w:lineRule="auto"/>
        <w:ind w:left="860" w:right="33" w:firstLine="0"/>
        <w:jc w:val="left"/>
        <w:rPr>
          <w:sz w:val="18"/>
        </w:rPr>
      </w:pPr>
      <w:r>
        <w:rPr>
          <w:sz w:val="18"/>
        </w:rPr>
        <w:t>Društvo</w:t>
      </w:r>
      <w:r>
        <w:rPr>
          <w:spacing w:val="-6"/>
          <w:sz w:val="18"/>
        </w:rPr>
        <w:t xml:space="preserve"> </w:t>
      </w:r>
      <w:r>
        <w:rPr>
          <w:sz w:val="18"/>
        </w:rPr>
        <w:t>može</w:t>
      </w:r>
      <w:r>
        <w:rPr>
          <w:spacing w:val="-6"/>
          <w:sz w:val="18"/>
        </w:rPr>
        <w:t xml:space="preserve"> </w:t>
      </w:r>
      <w:r>
        <w:rPr>
          <w:sz w:val="18"/>
        </w:rPr>
        <w:t>obustaviti</w:t>
      </w:r>
      <w:r>
        <w:rPr>
          <w:spacing w:val="-6"/>
          <w:sz w:val="18"/>
        </w:rPr>
        <w:t xml:space="preserve"> </w:t>
      </w:r>
      <w:r>
        <w:rPr>
          <w:sz w:val="18"/>
        </w:rPr>
        <w:t>ili</w:t>
      </w:r>
      <w:r>
        <w:rPr>
          <w:spacing w:val="-4"/>
          <w:sz w:val="18"/>
        </w:rPr>
        <w:t xml:space="preserve"> </w:t>
      </w:r>
      <w:r>
        <w:rPr>
          <w:sz w:val="18"/>
        </w:rPr>
        <w:t>trajno</w:t>
      </w:r>
      <w:r>
        <w:rPr>
          <w:spacing w:val="-5"/>
          <w:sz w:val="18"/>
        </w:rPr>
        <w:t xml:space="preserve"> </w:t>
      </w:r>
      <w:r w:rsidR="00031999">
        <w:rPr>
          <w:sz w:val="18"/>
        </w:rPr>
        <w:t>povuć</w:t>
      </w:r>
      <w:r>
        <w:rPr>
          <w:sz w:val="18"/>
        </w:rPr>
        <w:t>i</w:t>
      </w:r>
      <w:r>
        <w:rPr>
          <w:spacing w:val="-6"/>
          <w:sz w:val="18"/>
        </w:rPr>
        <w:t xml:space="preserve"> </w:t>
      </w:r>
      <w:r>
        <w:rPr>
          <w:sz w:val="18"/>
        </w:rPr>
        <w:t>elektronsku trgovačku platformu ili promijeniti sastav, način</w:t>
      </w:r>
      <w:r>
        <w:rPr>
          <w:spacing w:val="-9"/>
          <w:sz w:val="18"/>
        </w:rPr>
        <w:t xml:space="preserve"> </w:t>
      </w:r>
      <w:r>
        <w:rPr>
          <w:sz w:val="18"/>
        </w:rPr>
        <w:t>rada,</w:t>
      </w:r>
    </w:p>
    <w:p w14:paraId="38381220" w14:textId="77777777" w:rsidR="00D010E2" w:rsidRDefault="008166BA">
      <w:pPr>
        <w:pStyle w:val="BodyText"/>
        <w:spacing w:line="259" w:lineRule="auto"/>
        <w:ind w:left="860"/>
      </w:pPr>
      <w:r>
        <w:t xml:space="preserve">dostupnost ili bilo kakva trgovinska </w:t>
      </w:r>
      <w:r w:rsidR="00031999">
        <w:t>ograničenja, dajuć</w:t>
      </w:r>
      <w:r>
        <w:t>i Klijentu o tome obavještenje najmanje 24 sata prije preduzimanja te akcije.</w:t>
      </w:r>
    </w:p>
    <w:p w14:paraId="5A1C3947" w14:textId="77777777" w:rsidR="00D010E2" w:rsidRDefault="00D010E2">
      <w:pPr>
        <w:pStyle w:val="BodyText"/>
        <w:spacing w:before="5"/>
        <w:rPr>
          <w:sz w:val="19"/>
        </w:rPr>
      </w:pPr>
    </w:p>
    <w:p w14:paraId="07CE48F7" w14:textId="77777777" w:rsidR="00D010E2" w:rsidRDefault="008166BA">
      <w:pPr>
        <w:pStyle w:val="ListParagraph"/>
        <w:numPr>
          <w:ilvl w:val="1"/>
          <w:numId w:val="30"/>
        </w:numPr>
        <w:tabs>
          <w:tab w:val="left" w:pos="1358"/>
        </w:tabs>
        <w:spacing w:line="256" w:lineRule="auto"/>
        <w:ind w:left="860" w:right="38" w:firstLine="0"/>
        <w:jc w:val="left"/>
        <w:rPr>
          <w:sz w:val="18"/>
        </w:rPr>
      </w:pPr>
      <w:r>
        <w:rPr>
          <w:sz w:val="18"/>
        </w:rPr>
        <w:t>Društvo ima pravo da jednostrano i sa</w:t>
      </w:r>
      <w:r>
        <w:rPr>
          <w:spacing w:val="-18"/>
          <w:sz w:val="18"/>
        </w:rPr>
        <w:t xml:space="preserve"> </w:t>
      </w:r>
      <w:r>
        <w:rPr>
          <w:sz w:val="18"/>
        </w:rPr>
        <w:t>momentalnim uči</w:t>
      </w:r>
      <w:r w:rsidR="00031999">
        <w:rPr>
          <w:sz w:val="18"/>
        </w:rPr>
        <w:t>nkom suspenduje ili povuče moguć</w:t>
      </w:r>
      <w:r>
        <w:rPr>
          <w:sz w:val="18"/>
        </w:rPr>
        <w:t>nost Klijentu</w:t>
      </w:r>
      <w:r>
        <w:rPr>
          <w:spacing w:val="-16"/>
          <w:sz w:val="18"/>
        </w:rPr>
        <w:t xml:space="preserve"> </w:t>
      </w:r>
      <w:r>
        <w:rPr>
          <w:sz w:val="18"/>
        </w:rPr>
        <w:t>da</w:t>
      </w:r>
    </w:p>
    <w:p w14:paraId="0FD1DBFD" w14:textId="77777777" w:rsidR="00D010E2" w:rsidRDefault="008166BA">
      <w:pPr>
        <w:pStyle w:val="BodyText"/>
        <w:spacing w:before="2" w:line="259" w:lineRule="auto"/>
        <w:ind w:left="860" w:right="-3"/>
      </w:pPr>
      <w:r>
        <w:t>koristi elektronsku trgovačku platformu, bez obavještenja,</w:t>
      </w:r>
      <w:r>
        <w:rPr>
          <w:spacing w:val="-21"/>
        </w:rPr>
        <w:t xml:space="preserve"> </w:t>
      </w:r>
      <w:r>
        <w:t>u slučajevima kada to smatra potrebnim (np</w:t>
      </w:r>
      <w:r w:rsidR="00031999">
        <w:t>r. zbog Vašeg nepoštovanja važeć</w:t>
      </w:r>
      <w:r>
        <w:t>ih propisa, kršenja bilo koje</w:t>
      </w:r>
      <w:r>
        <w:rPr>
          <w:spacing w:val="-18"/>
        </w:rPr>
        <w:t xml:space="preserve"> </w:t>
      </w:r>
      <w:r>
        <w:t>odredbe</w:t>
      </w:r>
    </w:p>
    <w:p w14:paraId="00F12B7E" w14:textId="77777777" w:rsidR="00D010E2" w:rsidRDefault="008166BA">
      <w:pPr>
        <w:pStyle w:val="BodyText"/>
        <w:spacing w:before="2" w:line="259" w:lineRule="auto"/>
        <w:ind w:left="860" w:right="28"/>
      </w:pPr>
      <w:r>
        <w:t>ovog Ugovo</w:t>
      </w:r>
      <w:r w:rsidR="00031999">
        <w:t>ra i slično). Pored toga, korišć</w:t>
      </w:r>
      <w:r>
        <w:t>enje elektronske trgovačke platforme se može automatski prekinuti, po isteku (bez obzira na osnov):</w:t>
      </w:r>
    </w:p>
    <w:p w14:paraId="3F1E2530" w14:textId="77777777" w:rsidR="00D010E2" w:rsidRDefault="00D010E2">
      <w:pPr>
        <w:pStyle w:val="BodyText"/>
        <w:spacing w:before="4"/>
        <w:rPr>
          <w:sz w:val="19"/>
        </w:rPr>
      </w:pPr>
    </w:p>
    <w:p w14:paraId="028586EC" w14:textId="77777777" w:rsidR="00D010E2" w:rsidRDefault="008166BA">
      <w:pPr>
        <w:pStyle w:val="ListParagraph"/>
        <w:numPr>
          <w:ilvl w:val="0"/>
          <w:numId w:val="29"/>
        </w:numPr>
        <w:tabs>
          <w:tab w:val="left" w:pos="1043"/>
        </w:tabs>
        <w:spacing w:line="259" w:lineRule="auto"/>
        <w:ind w:right="65" w:firstLine="0"/>
        <w:rPr>
          <w:sz w:val="18"/>
        </w:rPr>
      </w:pPr>
      <w:r>
        <w:rPr>
          <w:sz w:val="18"/>
        </w:rPr>
        <w:t>svake odobrene licence u vezi sa upotrebom</w:t>
      </w:r>
      <w:r>
        <w:rPr>
          <w:spacing w:val="-20"/>
          <w:sz w:val="18"/>
        </w:rPr>
        <w:t xml:space="preserve"> </w:t>
      </w:r>
      <w:r>
        <w:rPr>
          <w:sz w:val="18"/>
        </w:rPr>
        <w:t>elektronske trgovačke platforme;</w:t>
      </w:r>
      <w:r>
        <w:rPr>
          <w:spacing w:val="-3"/>
          <w:sz w:val="18"/>
        </w:rPr>
        <w:t xml:space="preserve"> </w:t>
      </w:r>
      <w:r>
        <w:rPr>
          <w:sz w:val="18"/>
        </w:rPr>
        <w:t>ili</w:t>
      </w:r>
    </w:p>
    <w:p w14:paraId="5795BA90" w14:textId="77777777" w:rsidR="00D010E2" w:rsidRDefault="00D010E2">
      <w:pPr>
        <w:pStyle w:val="BodyText"/>
        <w:spacing w:before="4"/>
        <w:rPr>
          <w:sz w:val="19"/>
        </w:rPr>
      </w:pPr>
    </w:p>
    <w:p w14:paraId="26231450" w14:textId="77777777" w:rsidR="00D010E2" w:rsidRDefault="008166BA">
      <w:pPr>
        <w:pStyle w:val="ListParagraph"/>
        <w:numPr>
          <w:ilvl w:val="0"/>
          <w:numId w:val="29"/>
        </w:numPr>
        <w:tabs>
          <w:tab w:val="left" w:pos="1050"/>
        </w:tabs>
        <w:ind w:left="1049" w:hanging="190"/>
        <w:rPr>
          <w:sz w:val="18"/>
        </w:rPr>
      </w:pPr>
      <w:r>
        <w:rPr>
          <w:sz w:val="18"/>
        </w:rPr>
        <w:t>ovog</w:t>
      </w:r>
      <w:r>
        <w:rPr>
          <w:spacing w:val="-1"/>
          <w:sz w:val="18"/>
        </w:rPr>
        <w:t xml:space="preserve"> </w:t>
      </w:r>
      <w:r>
        <w:rPr>
          <w:sz w:val="18"/>
        </w:rPr>
        <w:t>Ugovora.</w:t>
      </w:r>
    </w:p>
    <w:p w14:paraId="61F53361" w14:textId="77777777" w:rsidR="00D010E2" w:rsidRDefault="00D010E2">
      <w:pPr>
        <w:pStyle w:val="BodyText"/>
        <w:spacing w:before="4"/>
        <w:rPr>
          <w:sz w:val="22"/>
        </w:rPr>
      </w:pPr>
    </w:p>
    <w:p w14:paraId="16C0F758" w14:textId="77777777" w:rsidR="00D010E2" w:rsidRDefault="008166BA">
      <w:pPr>
        <w:pStyle w:val="Heading1"/>
        <w:numPr>
          <w:ilvl w:val="0"/>
          <w:numId w:val="32"/>
        </w:numPr>
        <w:tabs>
          <w:tab w:val="left" w:pos="1132"/>
        </w:tabs>
        <w:spacing w:before="1" w:line="256" w:lineRule="auto"/>
        <w:ind w:left="860" w:right="1301" w:firstLine="0"/>
        <w:jc w:val="left"/>
      </w:pPr>
      <w:r>
        <w:t>OTKAZIVANJE I POVLAČENJE</w:t>
      </w:r>
      <w:r>
        <w:rPr>
          <w:spacing w:val="-13"/>
        </w:rPr>
        <w:t xml:space="preserve"> </w:t>
      </w:r>
      <w:r>
        <w:t>NALOGA Prava</w:t>
      </w:r>
      <w:r>
        <w:rPr>
          <w:spacing w:val="-1"/>
        </w:rPr>
        <w:t xml:space="preserve"> </w:t>
      </w:r>
      <w:r>
        <w:t>Klijenta</w:t>
      </w:r>
    </w:p>
    <w:p w14:paraId="03DD9C0D" w14:textId="77777777" w:rsidR="00D010E2" w:rsidRDefault="00D010E2">
      <w:pPr>
        <w:pStyle w:val="BodyText"/>
        <w:spacing w:before="8"/>
        <w:rPr>
          <w:b/>
          <w:sz w:val="19"/>
        </w:rPr>
      </w:pPr>
    </w:p>
    <w:p w14:paraId="67B85139" w14:textId="77777777" w:rsidR="00D010E2" w:rsidRDefault="008166BA">
      <w:pPr>
        <w:pStyle w:val="ListParagraph"/>
        <w:numPr>
          <w:ilvl w:val="1"/>
          <w:numId w:val="32"/>
        </w:numPr>
        <w:tabs>
          <w:tab w:val="left" w:pos="1267"/>
        </w:tabs>
        <w:spacing w:line="259" w:lineRule="auto"/>
        <w:ind w:left="860" w:right="246" w:firstLine="0"/>
        <w:jc w:val="left"/>
        <w:rPr>
          <w:sz w:val="18"/>
        </w:rPr>
      </w:pPr>
      <w:r>
        <w:rPr>
          <w:sz w:val="18"/>
        </w:rPr>
        <w:t>Ovaj Ugovor možete otkazati u roku od 10 kalendarskih dana od dana prihvatanja klijenta ("Period otkazivanja"). Klijent može ostvariti pravo na otkazivanje ovog Ugovora putem pisanog obavještenja. Ako Klijent otkaže ovaj Ugovor u periodu otkazivanja, Društvo</w:t>
      </w:r>
      <w:r>
        <w:rPr>
          <w:spacing w:val="-20"/>
          <w:sz w:val="18"/>
        </w:rPr>
        <w:t xml:space="preserve"> </w:t>
      </w:r>
      <w:r w:rsidR="00031999">
        <w:rPr>
          <w:sz w:val="18"/>
        </w:rPr>
        <w:t>ć</w:t>
      </w:r>
      <w:r>
        <w:rPr>
          <w:sz w:val="18"/>
        </w:rPr>
        <w:t>e</w:t>
      </w:r>
    </w:p>
    <w:p w14:paraId="2510E1E2" w14:textId="77777777" w:rsidR="00D010E2" w:rsidRDefault="008166BA">
      <w:pPr>
        <w:pStyle w:val="BodyText"/>
        <w:spacing w:line="259" w:lineRule="auto"/>
        <w:ind w:left="860" w:right="144"/>
      </w:pPr>
      <w:r>
        <w:t>zatvoriti sve otvorene pozicije, otkazati sve naloge i vratiti Vam sva sredstva koja Vam pripadaju, prilagođena za zarade i gubitke iz trgovanja, i obaveze prema nama,</w:t>
      </w:r>
    </w:p>
    <w:p w14:paraId="13B65D57" w14:textId="77777777" w:rsidR="00D010E2" w:rsidRDefault="00031999">
      <w:pPr>
        <w:pStyle w:val="BodyText"/>
        <w:spacing w:line="218" w:lineRule="exact"/>
        <w:ind w:left="860"/>
      </w:pPr>
      <w:r>
        <w:t>uključujuć</w:t>
      </w:r>
      <w:r w:rsidR="008166BA">
        <w:t>i provizije i naknade, u skladu sa ovim ugovorom.</w:t>
      </w:r>
    </w:p>
    <w:p w14:paraId="63D61C6F" w14:textId="77777777" w:rsidR="00D010E2" w:rsidRDefault="00D010E2">
      <w:pPr>
        <w:pStyle w:val="BodyText"/>
        <w:spacing w:before="10"/>
        <w:rPr>
          <w:sz w:val="23"/>
        </w:rPr>
      </w:pPr>
    </w:p>
    <w:p w14:paraId="280DBD38" w14:textId="77777777" w:rsidR="00D010E2" w:rsidRDefault="008166BA">
      <w:pPr>
        <w:pStyle w:val="Heading1"/>
        <w:numPr>
          <w:ilvl w:val="0"/>
          <w:numId w:val="32"/>
        </w:numPr>
        <w:tabs>
          <w:tab w:val="left" w:pos="1132"/>
        </w:tabs>
        <w:ind w:left="1131"/>
        <w:jc w:val="left"/>
      </w:pPr>
      <w:r>
        <w:t>LEVERIDŽ</w:t>
      </w:r>
    </w:p>
    <w:p w14:paraId="3220E097" w14:textId="77777777" w:rsidR="00D010E2" w:rsidRDefault="00D010E2">
      <w:pPr>
        <w:pStyle w:val="BodyText"/>
        <w:spacing w:before="9"/>
        <w:rPr>
          <w:b/>
          <w:sz w:val="20"/>
        </w:rPr>
      </w:pPr>
    </w:p>
    <w:p w14:paraId="3254D321" w14:textId="77777777" w:rsidR="00D010E2" w:rsidRDefault="008166BA">
      <w:pPr>
        <w:pStyle w:val="ListParagraph"/>
        <w:numPr>
          <w:ilvl w:val="1"/>
          <w:numId w:val="32"/>
        </w:numPr>
        <w:tabs>
          <w:tab w:val="left" w:pos="1267"/>
        </w:tabs>
        <w:spacing w:line="259" w:lineRule="auto"/>
        <w:ind w:left="860" w:right="387" w:firstLine="0"/>
        <w:jc w:val="left"/>
        <w:rPr>
          <w:sz w:val="18"/>
        </w:rPr>
      </w:pPr>
      <w:r>
        <w:rPr>
          <w:sz w:val="18"/>
        </w:rPr>
        <w:t>Zaključivanjem ovog Ugovora, Klijent izjavljuje</w:t>
      </w:r>
      <w:r>
        <w:rPr>
          <w:spacing w:val="-18"/>
          <w:sz w:val="18"/>
        </w:rPr>
        <w:t xml:space="preserve"> </w:t>
      </w:r>
      <w:r>
        <w:rPr>
          <w:sz w:val="18"/>
        </w:rPr>
        <w:t>da razumije institut leveridža i</w:t>
      </w:r>
      <w:r>
        <w:rPr>
          <w:spacing w:val="-4"/>
          <w:sz w:val="18"/>
        </w:rPr>
        <w:t xml:space="preserve"> </w:t>
      </w:r>
      <w:r>
        <w:rPr>
          <w:sz w:val="18"/>
        </w:rPr>
        <w:t>margine.</w:t>
      </w:r>
    </w:p>
    <w:p w14:paraId="7B345D65" w14:textId="77777777" w:rsidR="00D010E2" w:rsidRDefault="00D010E2">
      <w:pPr>
        <w:pStyle w:val="BodyText"/>
        <w:spacing w:before="6"/>
        <w:rPr>
          <w:sz w:val="19"/>
        </w:rPr>
      </w:pPr>
    </w:p>
    <w:p w14:paraId="22EFE5AD" w14:textId="77777777" w:rsidR="00D010E2" w:rsidRDefault="008166BA">
      <w:pPr>
        <w:pStyle w:val="ListParagraph"/>
        <w:numPr>
          <w:ilvl w:val="1"/>
          <w:numId w:val="32"/>
        </w:numPr>
        <w:tabs>
          <w:tab w:val="left" w:pos="1267"/>
        </w:tabs>
        <w:spacing w:before="1" w:line="256" w:lineRule="auto"/>
        <w:ind w:left="860" w:right="71" w:firstLine="0"/>
        <w:jc w:val="left"/>
        <w:rPr>
          <w:sz w:val="18"/>
        </w:rPr>
      </w:pPr>
      <w:r>
        <w:rPr>
          <w:sz w:val="18"/>
        </w:rPr>
        <w:t>Trgovanje na leveridžu se odnosi samo na</w:t>
      </w:r>
      <w:r>
        <w:rPr>
          <w:spacing w:val="-14"/>
          <w:sz w:val="18"/>
        </w:rPr>
        <w:t xml:space="preserve"> </w:t>
      </w:r>
      <w:r>
        <w:rPr>
          <w:sz w:val="18"/>
        </w:rPr>
        <w:t>derivativne finansijske instrumente, u ovom slučaju ugovore</w:t>
      </w:r>
      <w:r>
        <w:rPr>
          <w:spacing w:val="-9"/>
          <w:sz w:val="18"/>
        </w:rPr>
        <w:t xml:space="preserve"> </w:t>
      </w:r>
      <w:r>
        <w:rPr>
          <w:sz w:val="18"/>
        </w:rPr>
        <w:t>o</w:t>
      </w:r>
    </w:p>
    <w:p w14:paraId="684AEC98" w14:textId="77777777" w:rsidR="00D010E2" w:rsidRDefault="008166BA">
      <w:pPr>
        <w:pStyle w:val="BodyText"/>
        <w:spacing w:before="2"/>
        <w:ind w:left="860"/>
      </w:pPr>
      <w:r>
        <w:t>razlikama (CFD) i znači da Klijent može trgovati s</w:t>
      </w:r>
    </w:p>
    <w:p w14:paraId="1D637FC1" w14:textId="77777777" w:rsidR="00D010E2" w:rsidRDefault="008166BA">
      <w:pPr>
        <w:pStyle w:val="BodyText"/>
        <w:spacing w:before="18" w:line="259" w:lineRule="auto"/>
        <w:ind w:left="860" w:right="28"/>
      </w:pPr>
      <w:r>
        <w:t>vrijednostima osnovno imovine sadržane</w:t>
      </w:r>
      <w:r w:rsidR="00031999">
        <w:t xml:space="preserve"> u derivatu koje su značajno već</w:t>
      </w:r>
      <w:r>
        <w:t>e od sredstava koja je Klijent zaista i uložio, a</w:t>
      </w:r>
    </w:p>
    <w:p w14:paraId="0D28BE3F" w14:textId="77777777" w:rsidR="00D010E2" w:rsidRDefault="008166BA">
      <w:pPr>
        <w:pStyle w:val="BodyText"/>
        <w:spacing w:before="1" w:line="259" w:lineRule="auto"/>
        <w:ind w:left="860"/>
      </w:pPr>
      <w:r>
        <w:t>koja služe isključivo kao margina. Vi</w:t>
      </w:r>
      <w:r w:rsidR="00031999">
        <w:t>sok leveridž može značajno poveć</w:t>
      </w:r>
      <w:r>
        <w:t xml:space="preserve">ati i potencijalnu zaradu, ali </w:t>
      </w:r>
      <w:r w:rsidR="00031999">
        <w:t>jednako tako može značajno poveć</w:t>
      </w:r>
      <w:r>
        <w:t>ati i potencijalne gubitke. Leveri</w:t>
      </w:r>
      <w:r w:rsidR="00031999">
        <w:t>dž se određuje kao odnos optereć</w:t>
      </w:r>
      <w:r>
        <w:t>enja na imovinu Klijenta i</w:t>
      </w:r>
    </w:p>
    <w:p w14:paraId="6F173407" w14:textId="29C29934" w:rsidR="00D010E2" w:rsidRPr="00154FB0" w:rsidRDefault="008166BA">
      <w:pPr>
        <w:pStyle w:val="BodyText"/>
        <w:spacing w:line="259" w:lineRule="auto"/>
        <w:ind w:left="860" w:right="90"/>
        <w:rPr>
          <w:color w:val="FF0000"/>
        </w:rPr>
      </w:pPr>
      <w:r>
        <w:t>ukupne vrijednosti osnovne imovine sadržane u derivatu odnosno CFD-u</w:t>
      </w:r>
      <w:r w:rsidR="00FF0D9E">
        <w:t xml:space="preserve">. </w:t>
      </w:r>
      <w:r w:rsidR="00FF0D9E" w:rsidRPr="007612BA">
        <w:rPr>
          <w:color w:val="000000" w:themeColor="text1"/>
        </w:rPr>
        <w:t>Visina</w:t>
      </w:r>
      <w:r w:rsidRPr="007612BA">
        <w:rPr>
          <w:color w:val="000000" w:themeColor="text1"/>
        </w:rPr>
        <w:t xml:space="preserve"> </w:t>
      </w:r>
      <w:r w:rsidR="00FF0D9E" w:rsidRPr="007612BA">
        <w:rPr>
          <w:color w:val="000000" w:themeColor="text1"/>
        </w:rPr>
        <w:t>leveridža za klijente koji su drža</w:t>
      </w:r>
      <w:r w:rsidR="00414B1B" w:rsidRPr="007612BA">
        <w:rPr>
          <w:color w:val="000000" w:themeColor="text1"/>
        </w:rPr>
        <w:t>vljani Crne Gore je na maksimalno</w:t>
      </w:r>
      <w:r w:rsidRPr="007612BA">
        <w:rPr>
          <w:color w:val="000000" w:themeColor="text1"/>
        </w:rPr>
        <w:t xml:space="preserve"> 1</w:t>
      </w:r>
      <w:r w:rsidR="00414B1B" w:rsidRPr="007612BA">
        <w:rPr>
          <w:color w:val="000000" w:themeColor="text1"/>
        </w:rPr>
        <w:t xml:space="preserve">00 </w:t>
      </w:r>
      <w:r w:rsidRPr="007612BA">
        <w:rPr>
          <w:color w:val="000000" w:themeColor="text1"/>
        </w:rPr>
        <w:t>: 1</w:t>
      </w:r>
      <w:r w:rsidR="00414B1B" w:rsidRPr="007612BA">
        <w:rPr>
          <w:color w:val="000000" w:themeColor="text1"/>
        </w:rPr>
        <w:t>, dok se za klijente koji nijesu državljani Crne Gore</w:t>
      </w:r>
      <w:r w:rsidR="00154FB0" w:rsidRPr="007612BA">
        <w:rPr>
          <w:color w:val="000000" w:themeColor="text1"/>
        </w:rPr>
        <w:t xml:space="preserve"> može odobriti i veći leveridž, uz prethodno upoznavanje klijenta o rizicima koje nosi veći leveridž.</w:t>
      </w:r>
    </w:p>
    <w:p w14:paraId="6833D2C6" w14:textId="77777777" w:rsidR="00D010E2" w:rsidRDefault="00D010E2">
      <w:pPr>
        <w:pStyle w:val="BodyText"/>
        <w:spacing w:before="2"/>
        <w:rPr>
          <w:sz w:val="19"/>
        </w:rPr>
      </w:pPr>
    </w:p>
    <w:p w14:paraId="2729D4DE" w14:textId="7D225038" w:rsidR="00D010E2" w:rsidRDefault="008166BA">
      <w:pPr>
        <w:pStyle w:val="ListParagraph"/>
        <w:numPr>
          <w:ilvl w:val="1"/>
          <w:numId w:val="32"/>
        </w:numPr>
        <w:tabs>
          <w:tab w:val="left" w:pos="1267"/>
        </w:tabs>
        <w:spacing w:before="1"/>
        <w:ind w:left="1266" w:hanging="407"/>
        <w:jc w:val="left"/>
        <w:rPr>
          <w:sz w:val="18"/>
        </w:rPr>
      </w:pPr>
      <w:r>
        <w:rPr>
          <w:sz w:val="18"/>
        </w:rPr>
        <w:t>Za</w:t>
      </w:r>
      <w:r>
        <w:rPr>
          <w:spacing w:val="-6"/>
          <w:sz w:val="18"/>
        </w:rPr>
        <w:t xml:space="preserve"> </w:t>
      </w:r>
      <w:r>
        <w:rPr>
          <w:sz w:val="18"/>
        </w:rPr>
        <w:t>limit</w:t>
      </w:r>
      <w:r w:rsidR="00985F96">
        <w:rPr>
          <w:sz w:val="18"/>
        </w:rPr>
        <w:t>e</w:t>
      </w:r>
      <w:r>
        <w:rPr>
          <w:spacing w:val="-5"/>
          <w:sz w:val="18"/>
        </w:rPr>
        <w:t xml:space="preserve"> </w:t>
      </w:r>
      <w:r>
        <w:rPr>
          <w:sz w:val="18"/>
        </w:rPr>
        <w:t>leveridža</w:t>
      </w:r>
      <w:r>
        <w:rPr>
          <w:spacing w:val="-6"/>
          <w:sz w:val="18"/>
        </w:rPr>
        <w:t xml:space="preserve"> </w:t>
      </w:r>
      <w:r>
        <w:rPr>
          <w:sz w:val="18"/>
        </w:rPr>
        <w:t>za</w:t>
      </w:r>
      <w:r>
        <w:rPr>
          <w:spacing w:val="-5"/>
          <w:sz w:val="18"/>
        </w:rPr>
        <w:t xml:space="preserve"> </w:t>
      </w:r>
      <w:r>
        <w:rPr>
          <w:sz w:val="18"/>
        </w:rPr>
        <w:t>male</w:t>
      </w:r>
      <w:r>
        <w:rPr>
          <w:spacing w:val="-5"/>
          <w:sz w:val="18"/>
        </w:rPr>
        <w:t xml:space="preserve"> </w:t>
      </w:r>
      <w:r>
        <w:rPr>
          <w:sz w:val="18"/>
        </w:rPr>
        <w:t>investitore</w:t>
      </w:r>
      <w:r>
        <w:rPr>
          <w:spacing w:val="-7"/>
          <w:sz w:val="18"/>
        </w:rPr>
        <w:t xml:space="preserve"> </w:t>
      </w:r>
      <w:r>
        <w:rPr>
          <w:sz w:val="18"/>
        </w:rPr>
        <w:t>važi</w:t>
      </w:r>
      <w:r>
        <w:rPr>
          <w:spacing w:val="-5"/>
          <w:sz w:val="18"/>
        </w:rPr>
        <w:t xml:space="preserve"> </w:t>
      </w:r>
      <w:r w:rsidR="00031999">
        <w:rPr>
          <w:sz w:val="18"/>
        </w:rPr>
        <w:t>sledeć</w:t>
      </w:r>
      <w:r>
        <w:rPr>
          <w:sz w:val="18"/>
        </w:rPr>
        <w:t>e:</w:t>
      </w:r>
    </w:p>
    <w:p w14:paraId="0AD80173" w14:textId="77777777" w:rsidR="00D010E2" w:rsidRDefault="00D010E2">
      <w:pPr>
        <w:pStyle w:val="BodyText"/>
        <w:spacing w:before="11"/>
        <w:rPr>
          <w:sz w:val="20"/>
        </w:rPr>
      </w:pPr>
    </w:p>
    <w:p w14:paraId="1BBC401E" w14:textId="77777777" w:rsidR="00D010E2" w:rsidRDefault="008166BA">
      <w:pPr>
        <w:pStyle w:val="ListParagraph"/>
        <w:numPr>
          <w:ilvl w:val="2"/>
          <w:numId w:val="32"/>
        </w:numPr>
        <w:tabs>
          <w:tab w:val="left" w:pos="1764"/>
        </w:tabs>
        <w:ind w:hanging="544"/>
        <w:jc w:val="left"/>
        <w:rPr>
          <w:sz w:val="18"/>
        </w:rPr>
      </w:pPr>
      <w:r>
        <w:rPr>
          <w:sz w:val="18"/>
        </w:rPr>
        <w:t>Društvo s vremena na vrijeme</w:t>
      </w:r>
      <w:r>
        <w:rPr>
          <w:spacing w:val="-7"/>
          <w:sz w:val="18"/>
        </w:rPr>
        <w:t xml:space="preserve"> </w:t>
      </w:r>
      <w:r>
        <w:rPr>
          <w:sz w:val="18"/>
        </w:rPr>
        <w:t>utvrđuje</w:t>
      </w:r>
    </w:p>
    <w:p w14:paraId="1FF4803D" w14:textId="77777777" w:rsidR="00D010E2" w:rsidRDefault="008166BA">
      <w:pPr>
        <w:pStyle w:val="BodyText"/>
        <w:spacing w:before="18"/>
        <w:ind w:left="1220"/>
      </w:pPr>
      <w:r>
        <w:t>individualni nivo leveridža, po sopstvenom nahođenju.</w:t>
      </w:r>
    </w:p>
    <w:p w14:paraId="01E866A0" w14:textId="77777777" w:rsidR="00D010E2" w:rsidRDefault="008166BA">
      <w:pPr>
        <w:pStyle w:val="ListParagraph"/>
        <w:numPr>
          <w:ilvl w:val="1"/>
          <w:numId w:val="28"/>
        </w:numPr>
        <w:tabs>
          <w:tab w:val="left" w:pos="685"/>
        </w:tabs>
        <w:spacing w:before="40" w:line="259" w:lineRule="auto"/>
        <w:ind w:right="159" w:firstLine="0"/>
        <w:rPr>
          <w:sz w:val="18"/>
        </w:rPr>
      </w:pPr>
      <w:r>
        <w:rPr>
          <w:sz w:val="18"/>
        </w:rPr>
        <w:br w:type="column"/>
      </w:r>
      <w:r>
        <w:rPr>
          <w:sz w:val="18"/>
        </w:rPr>
        <w:t>We shall not be liable for any act taken by or on the instruction of an exchange, clearing house, execution</w:t>
      </w:r>
      <w:r>
        <w:rPr>
          <w:spacing w:val="-21"/>
          <w:sz w:val="18"/>
        </w:rPr>
        <w:t xml:space="preserve"> </w:t>
      </w:r>
      <w:r>
        <w:rPr>
          <w:sz w:val="18"/>
        </w:rPr>
        <w:t>venue or regulatory</w:t>
      </w:r>
      <w:r>
        <w:rPr>
          <w:spacing w:val="-1"/>
          <w:sz w:val="18"/>
        </w:rPr>
        <w:t xml:space="preserve"> </w:t>
      </w:r>
      <w:r>
        <w:rPr>
          <w:sz w:val="18"/>
        </w:rPr>
        <w:t>body.</w:t>
      </w:r>
    </w:p>
    <w:p w14:paraId="4BB5C005" w14:textId="77777777" w:rsidR="00D010E2" w:rsidRDefault="00D010E2">
      <w:pPr>
        <w:pStyle w:val="BodyText"/>
        <w:spacing w:before="5"/>
        <w:rPr>
          <w:sz w:val="19"/>
        </w:rPr>
      </w:pPr>
    </w:p>
    <w:p w14:paraId="16946CFE" w14:textId="77777777" w:rsidR="00D010E2" w:rsidRDefault="008166BA">
      <w:pPr>
        <w:pStyle w:val="ListParagraph"/>
        <w:numPr>
          <w:ilvl w:val="1"/>
          <w:numId w:val="28"/>
        </w:numPr>
        <w:tabs>
          <w:tab w:val="left" w:pos="685"/>
        </w:tabs>
        <w:spacing w:line="259" w:lineRule="auto"/>
        <w:ind w:right="451" w:firstLine="0"/>
        <w:rPr>
          <w:sz w:val="18"/>
        </w:rPr>
      </w:pPr>
      <w:r>
        <w:rPr>
          <w:sz w:val="18"/>
        </w:rPr>
        <w:t>We may suspend or permanently withdraw an Electronic Trading Platform, or change the composition, mode of operation, availability or any trading limits, by giving you 24 hours written</w:t>
      </w:r>
      <w:r>
        <w:rPr>
          <w:spacing w:val="-4"/>
          <w:sz w:val="18"/>
        </w:rPr>
        <w:t xml:space="preserve"> </w:t>
      </w:r>
      <w:r>
        <w:rPr>
          <w:sz w:val="18"/>
        </w:rPr>
        <w:t>notice.</w:t>
      </w:r>
    </w:p>
    <w:p w14:paraId="57260957" w14:textId="77777777" w:rsidR="00D010E2" w:rsidRDefault="00D010E2">
      <w:pPr>
        <w:pStyle w:val="BodyText"/>
        <w:spacing w:before="4"/>
        <w:rPr>
          <w:sz w:val="19"/>
        </w:rPr>
      </w:pPr>
    </w:p>
    <w:p w14:paraId="694129DE" w14:textId="77777777" w:rsidR="00D010E2" w:rsidRDefault="008166BA">
      <w:pPr>
        <w:pStyle w:val="ListParagraph"/>
        <w:numPr>
          <w:ilvl w:val="1"/>
          <w:numId w:val="28"/>
        </w:numPr>
        <w:tabs>
          <w:tab w:val="left" w:pos="685"/>
        </w:tabs>
        <w:spacing w:line="259" w:lineRule="auto"/>
        <w:ind w:right="225" w:firstLine="0"/>
        <w:rPr>
          <w:sz w:val="18"/>
        </w:rPr>
      </w:pPr>
      <w:r>
        <w:rPr>
          <w:sz w:val="18"/>
        </w:rPr>
        <w:t>We have the right, unilaterally and with immediate effect, to suspend or withdraw permanently your ability to use the Electronic Trading Platform, without notice, where we consider it necessary to do so (for example due to your non-compliance with the Applicable Laws and Regulations, breach of any provisions of this Agreement, and similar).</w:t>
      </w:r>
      <w:r>
        <w:rPr>
          <w:spacing w:val="-19"/>
          <w:sz w:val="18"/>
        </w:rPr>
        <w:t xml:space="preserve"> </w:t>
      </w:r>
      <w:r>
        <w:rPr>
          <w:sz w:val="18"/>
        </w:rPr>
        <w:t>In addition, the use of an Electronic Trading Platform may be terminated automatically, upon the termination (for whatever reason)</w:t>
      </w:r>
      <w:r>
        <w:rPr>
          <w:spacing w:val="-1"/>
          <w:sz w:val="18"/>
        </w:rPr>
        <w:t xml:space="preserve"> </w:t>
      </w:r>
      <w:r>
        <w:rPr>
          <w:sz w:val="18"/>
        </w:rPr>
        <w:t>of:</w:t>
      </w:r>
    </w:p>
    <w:p w14:paraId="03F00CA2" w14:textId="77777777" w:rsidR="00D010E2" w:rsidRDefault="00D010E2">
      <w:pPr>
        <w:pStyle w:val="BodyText"/>
        <w:spacing w:before="4"/>
        <w:rPr>
          <w:sz w:val="19"/>
        </w:rPr>
      </w:pPr>
    </w:p>
    <w:p w14:paraId="2B21544E" w14:textId="77777777" w:rsidR="00D010E2" w:rsidRDefault="008166BA">
      <w:pPr>
        <w:pStyle w:val="ListParagraph"/>
        <w:numPr>
          <w:ilvl w:val="0"/>
          <w:numId w:val="27"/>
        </w:numPr>
        <w:tabs>
          <w:tab w:val="left" w:pos="370"/>
        </w:tabs>
        <w:spacing w:line="259" w:lineRule="auto"/>
        <w:ind w:right="176" w:firstLine="0"/>
        <w:rPr>
          <w:sz w:val="18"/>
        </w:rPr>
      </w:pPr>
      <w:r>
        <w:rPr>
          <w:sz w:val="18"/>
        </w:rPr>
        <w:t>any licence granted to use which relates to the</w:t>
      </w:r>
      <w:r>
        <w:rPr>
          <w:spacing w:val="-21"/>
          <w:sz w:val="18"/>
        </w:rPr>
        <w:t xml:space="preserve"> </w:t>
      </w:r>
      <w:r>
        <w:rPr>
          <w:sz w:val="18"/>
        </w:rPr>
        <w:t>Electronic Trading Platform;</w:t>
      </w:r>
      <w:r>
        <w:rPr>
          <w:spacing w:val="-2"/>
          <w:sz w:val="18"/>
        </w:rPr>
        <w:t xml:space="preserve"> </w:t>
      </w:r>
      <w:r>
        <w:rPr>
          <w:sz w:val="18"/>
        </w:rPr>
        <w:t>or</w:t>
      </w:r>
    </w:p>
    <w:p w14:paraId="38AC09AE" w14:textId="77777777" w:rsidR="00D010E2" w:rsidRDefault="00D010E2">
      <w:pPr>
        <w:pStyle w:val="BodyText"/>
        <w:spacing w:before="7"/>
        <w:rPr>
          <w:sz w:val="19"/>
        </w:rPr>
      </w:pPr>
    </w:p>
    <w:p w14:paraId="3AFC2DC8" w14:textId="77777777" w:rsidR="00D010E2" w:rsidRDefault="008166BA">
      <w:pPr>
        <w:pStyle w:val="ListParagraph"/>
        <w:numPr>
          <w:ilvl w:val="0"/>
          <w:numId w:val="27"/>
        </w:numPr>
        <w:tabs>
          <w:tab w:val="left" w:pos="377"/>
        </w:tabs>
        <w:ind w:left="376" w:hanging="190"/>
        <w:rPr>
          <w:sz w:val="18"/>
        </w:rPr>
      </w:pPr>
      <w:r>
        <w:rPr>
          <w:sz w:val="18"/>
        </w:rPr>
        <w:t>this Agreement.</w:t>
      </w:r>
    </w:p>
    <w:p w14:paraId="46AC7247" w14:textId="77777777" w:rsidR="00D010E2" w:rsidRDefault="00D010E2">
      <w:pPr>
        <w:pStyle w:val="BodyText"/>
        <w:spacing w:before="1"/>
        <w:rPr>
          <w:sz w:val="25"/>
        </w:rPr>
      </w:pPr>
    </w:p>
    <w:p w14:paraId="60A8F15F" w14:textId="77777777" w:rsidR="00D010E2" w:rsidRDefault="008166BA">
      <w:pPr>
        <w:pStyle w:val="Heading1"/>
        <w:numPr>
          <w:ilvl w:val="0"/>
          <w:numId w:val="26"/>
        </w:numPr>
        <w:tabs>
          <w:tab w:val="left" w:pos="459"/>
        </w:tabs>
        <w:spacing w:line="256" w:lineRule="auto"/>
        <w:ind w:right="715" w:firstLine="0"/>
        <w:jc w:val="left"/>
      </w:pPr>
      <w:r>
        <w:t>CANCELLATION AND WITHDRAWAL OF ORDERS Your</w:t>
      </w:r>
      <w:r>
        <w:rPr>
          <w:spacing w:val="-1"/>
        </w:rPr>
        <w:t xml:space="preserve"> </w:t>
      </w:r>
      <w:r>
        <w:t>Rights</w:t>
      </w:r>
    </w:p>
    <w:p w14:paraId="4C40B2B6" w14:textId="77777777" w:rsidR="00D010E2" w:rsidRDefault="00D010E2">
      <w:pPr>
        <w:pStyle w:val="BodyText"/>
        <w:spacing w:before="9"/>
        <w:rPr>
          <w:b/>
          <w:sz w:val="19"/>
        </w:rPr>
      </w:pPr>
    </w:p>
    <w:p w14:paraId="6914CADA" w14:textId="77777777" w:rsidR="00D010E2" w:rsidRDefault="008166BA">
      <w:pPr>
        <w:pStyle w:val="ListParagraph"/>
        <w:numPr>
          <w:ilvl w:val="1"/>
          <w:numId w:val="26"/>
        </w:numPr>
        <w:tabs>
          <w:tab w:val="left" w:pos="593"/>
        </w:tabs>
        <w:spacing w:line="259" w:lineRule="auto"/>
        <w:ind w:right="432" w:firstLine="0"/>
        <w:rPr>
          <w:sz w:val="18"/>
        </w:rPr>
      </w:pPr>
      <w:r>
        <w:rPr>
          <w:sz w:val="18"/>
        </w:rPr>
        <w:t>You may cancel this Agreement within 10 calendar days of the client acceptance notification</w:t>
      </w:r>
      <w:r>
        <w:rPr>
          <w:spacing w:val="-19"/>
          <w:sz w:val="18"/>
        </w:rPr>
        <w:t xml:space="preserve"> </w:t>
      </w:r>
      <w:r>
        <w:rPr>
          <w:sz w:val="18"/>
        </w:rPr>
        <w:t>(“Cancellation</w:t>
      </w:r>
    </w:p>
    <w:p w14:paraId="5DB70C1F" w14:textId="77777777" w:rsidR="00D010E2" w:rsidRDefault="008166BA">
      <w:pPr>
        <w:pStyle w:val="BodyText"/>
        <w:spacing w:line="259" w:lineRule="auto"/>
        <w:ind w:left="187" w:right="188"/>
      </w:pPr>
      <w:r>
        <w:t>Period”). You may exercise your right of cancellation of this Agreement by notifying us in writing . If you cancel this Agreement during the Cancellation Period, we will close all your open positions and cancel all your orders, we will return any amounts due to you, as adjusted to take into account your trading profits and losses as well as your liabilities to us including fees and charges due to us in accordance with the provisions contained herein.</w:t>
      </w:r>
    </w:p>
    <w:p w14:paraId="39DF57D2" w14:textId="77777777" w:rsidR="00D010E2" w:rsidRDefault="00D010E2">
      <w:pPr>
        <w:pStyle w:val="BodyText"/>
        <w:spacing w:before="9"/>
        <w:rPr>
          <w:sz w:val="20"/>
        </w:rPr>
      </w:pPr>
    </w:p>
    <w:p w14:paraId="4838DB25" w14:textId="77777777" w:rsidR="00D010E2" w:rsidRDefault="008166BA">
      <w:pPr>
        <w:pStyle w:val="Heading1"/>
        <w:numPr>
          <w:ilvl w:val="0"/>
          <w:numId w:val="26"/>
        </w:numPr>
        <w:tabs>
          <w:tab w:val="left" w:pos="459"/>
        </w:tabs>
        <w:ind w:left="458"/>
        <w:jc w:val="left"/>
      </w:pPr>
      <w:r>
        <w:t>LEVERAGE</w:t>
      </w:r>
    </w:p>
    <w:p w14:paraId="483BFBB3" w14:textId="77777777" w:rsidR="00D010E2" w:rsidRDefault="00D010E2">
      <w:pPr>
        <w:pStyle w:val="BodyText"/>
        <w:spacing w:before="10"/>
        <w:rPr>
          <w:b/>
          <w:sz w:val="20"/>
        </w:rPr>
      </w:pPr>
    </w:p>
    <w:p w14:paraId="4033D306" w14:textId="77777777" w:rsidR="00D010E2" w:rsidRDefault="008166BA">
      <w:pPr>
        <w:pStyle w:val="ListParagraph"/>
        <w:numPr>
          <w:ilvl w:val="1"/>
          <w:numId w:val="26"/>
        </w:numPr>
        <w:tabs>
          <w:tab w:val="left" w:pos="593"/>
        </w:tabs>
        <w:spacing w:line="259" w:lineRule="auto"/>
        <w:ind w:right="389" w:firstLine="0"/>
        <w:rPr>
          <w:sz w:val="18"/>
        </w:rPr>
      </w:pPr>
      <w:r>
        <w:rPr>
          <w:sz w:val="18"/>
        </w:rPr>
        <w:t>By entering into this Agreement, you acknowledge, agree and accept that you understand the concepts of Leverage and</w:t>
      </w:r>
      <w:r>
        <w:rPr>
          <w:spacing w:val="-1"/>
          <w:sz w:val="18"/>
        </w:rPr>
        <w:t xml:space="preserve"> </w:t>
      </w:r>
      <w:r>
        <w:rPr>
          <w:sz w:val="18"/>
        </w:rPr>
        <w:t>Margin.</w:t>
      </w:r>
    </w:p>
    <w:p w14:paraId="1F337495" w14:textId="77777777" w:rsidR="00D010E2" w:rsidRDefault="00D010E2">
      <w:pPr>
        <w:pStyle w:val="BodyText"/>
        <w:spacing w:before="4"/>
        <w:rPr>
          <w:sz w:val="19"/>
        </w:rPr>
      </w:pPr>
    </w:p>
    <w:p w14:paraId="35C2FF03" w14:textId="6D6FB6CD" w:rsidR="00D010E2" w:rsidRPr="007612BA" w:rsidRDefault="008166BA" w:rsidP="009116D1">
      <w:pPr>
        <w:pStyle w:val="ListParagraph"/>
        <w:numPr>
          <w:ilvl w:val="1"/>
          <w:numId w:val="26"/>
        </w:numPr>
        <w:tabs>
          <w:tab w:val="left" w:pos="593"/>
        </w:tabs>
        <w:spacing w:line="259" w:lineRule="auto"/>
        <w:ind w:right="127" w:firstLine="0"/>
        <w:rPr>
          <w:color w:val="000000" w:themeColor="text1"/>
          <w:sz w:val="19"/>
        </w:rPr>
      </w:pPr>
      <w:r w:rsidRPr="002F6E7C">
        <w:rPr>
          <w:sz w:val="18"/>
        </w:rPr>
        <w:t xml:space="preserve">Trading on leveraged capital is present in trading with derivatives, in this case CFDs, and it means that you can make trades with values that are significantly higher than the funds you actually invest, which only serve as the Margin. High Leverage can significantly increase the potential return, but equally it can also significantly increase potential losses. The leverage is specified as a ratio between the burden on your equity and the the total value of the underlying assets </w:t>
      </w:r>
      <w:r w:rsidR="002F6E7C">
        <w:rPr>
          <w:sz w:val="18"/>
        </w:rPr>
        <w:t xml:space="preserve">contained </w:t>
      </w:r>
      <w:r w:rsidR="002F6E7C">
        <w:rPr>
          <w:sz w:val="18"/>
          <w:lang w:val="smn-FI"/>
        </w:rPr>
        <w:t xml:space="preserve">in the derivative or CFD. </w:t>
      </w:r>
      <w:r w:rsidR="002F6E7C" w:rsidRPr="007612BA">
        <w:rPr>
          <w:color w:val="000000" w:themeColor="text1"/>
          <w:sz w:val="18"/>
          <w:lang w:val="smn-FI"/>
        </w:rPr>
        <w:t>The amount of leverage for clients who are citizens of Montenegro is at a maximum of 100:1, while for clients who are not citizens of Montenegro, a higher leverage can be approved, with the client being informed beforehand about the risks that higher leverage entails.</w:t>
      </w:r>
    </w:p>
    <w:p w14:paraId="71C4C9B6" w14:textId="77777777" w:rsidR="00553833" w:rsidRPr="00553833" w:rsidRDefault="00553833" w:rsidP="00553833">
      <w:pPr>
        <w:pStyle w:val="ListParagraph"/>
        <w:tabs>
          <w:tab w:val="left" w:pos="593"/>
        </w:tabs>
        <w:spacing w:line="259" w:lineRule="auto"/>
        <w:ind w:left="187" w:right="127"/>
        <w:rPr>
          <w:color w:val="FF0000"/>
          <w:sz w:val="19"/>
        </w:rPr>
      </w:pPr>
    </w:p>
    <w:p w14:paraId="14BDDB67" w14:textId="77777777" w:rsidR="00D010E2" w:rsidRDefault="008166BA">
      <w:pPr>
        <w:pStyle w:val="ListParagraph"/>
        <w:numPr>
          <w:ilvl w:val="1"/>
          <w:numId w:val="26"/>
        </w:numPr>
        <w:tabs>
          <w:tab w:val="left" w:pos="593"/>
        </w:tabs>
        <w:ind w:left="592"/>
        <w:rPr>
          <w:sz w:val="18"/>
        </w:rPr>
      </w:pPr>
      <w:r>
        <w:rPr>
          <w:sz w:val="18"/>
        </w:rPr>
        <w:t>The leverage limits for Small Investors are subject</w:t>
      </w:r>
      <w:r>
        <w:rPr>
          <w:spacing w:val="-11"/>
          <w:sz w:val="18"/>
        </w:rPr>
        <w:t xml:space="preserve"> </w:t>
      </w:r>
      <w:r>
        <w:rPr>
          <w:sz w:val="18"/>
        </w:rPr>
        <w:t>to:</w:t>
      </w:r>
    </w:p>
    <w:p w14:paraId="5296B291" w14:textId="77777777" w:rsidR="00D010E2" w:rsidRDefault="00D010E2">
      <w:pPr>
        <w:pStyle w:val="BodyText"/>
        <w:spacing w:before="11"/>
        <w:rPr>
          <w:sz w:val="20"/>
        </w:rPr>
      </w:pPr>
    </w:p>
    <w:p w14:paraId="7A4D4EB2" w14:textId="77777777" w:rsidR="00D010E2" w:rsidRDefault="008166BA">
      <w:pPr>
        <w:pStyle w:val="ListParagraph"/>
        <w:numPr>
          <w:ilvl w:val="2"/>
          <w:numId w:val="26"/>
        </w:numPr>
        <w:tabs>
          <w:tab w:val="left" w:pos="1071"/>
        </w:tabs>
        <w:spacing w:before="1" w:line="259" w:lineRule="auto"/>
        <w:ind w:right="182" w:firstLine="0"/>
        <w:jc w:val="left"/>
        <w:rPr>
          <w:sz w:val="18"/>
        </w:rPr>
      </w:pPr>
      <w:r>
        <w:rPr>
          <w:sz w:val="18"/>
        </w:rPr>
        <w:t>The individual Leverage levels we set from time to time at our entire</w:t>
      </w:r>
      <w:r>
        <w:rPr>
          <w:spacing w:val="-4"/>
          <w:sz w:val="18"/>
        </w:rPr>
        <w:t xml:space="preserve"> </w:t>
      </w:r>
      <w:r>
        <w:rPr>
          <w:sz w:val="18"/>
        </w:rPr>
        <w:t>discretion.</w:t>
      </w:r>
    </w:p>
    <w:p w14:paraId="02D103B2" w14:textId="77777777" w:rsidR="00D010E2" w:rsidRDefault="00D010E2">
      <w:pPr>
        <w:spacing w:line="259" w:lineRule="auto"/>
        <w:rPr>
          <w:sz w:val="18"/>
        </w:rPr>
        <w:sectPr w:rsidR="00D010E2">
          <w:pgSz w:w="11910" w:h="16840"/>
          <w:pgMar w:top="840" w:right="1320" w:bottom="680" w:left="580" w:header="0" w:footer="409" w:gutter="0"/>
          <w:cols w:num="2" w:space="720" w:equalWidth="0">
            <w:col w:w="5245" w:space="40"/>
            <w:col w:w="4725"/>
          </w:cols>
        </w:sectPr>
      </w:pPr>
    </w:p>
    <w:p w14:paraId="27876F0D" w14:textId="77777777" w:rsidR="00D010E2" w:rsidRDefault="00D010E2">
      <w:pPr>
        <w:pStyle w:val="BodyText"/>
        <w:spacing w:before="3"/>
        <w:rPr>
          <w:sz w:val="14"/>
        </w:rPr>
      </w:pPr>
    </w:p>
    <w:p w14:paraId="11BBFFB9" w14:textId="77777777" w:rsidR="00D010E2" w:rsidRDefault="00D010E2">
      <w:pPr>
        <w:rPr>
          <w:sz w:val="14"/>
        </w:rPr>
        <w:sectPr w:rsidR="00D010E2">
          <w:pgSz w:w="11910" w:h="16840"/>
          <w:pgMar w:top="880" w:right="1320" w:bottom="680" w:left="580" w:header="0" w:footer="409" w:gutter="0"/>
          <w:cols w:space="720"/>
        </w:sectPr>
      </w:pPr>
    </w:p>
    <w:p w14:paraId="744E16F3" w14:textId="3F44B0BA" w:rsidR="00D010E2" w:rsidRDefault="005F798C">
      <w:pPr>
        <w:pStyle w:val="ListParagraph"/>
        <w:numPr>
          <w:ilvl w:val="2"/>
          <w:numId w:val="26"/>
        </w:numPr>
        <w:tabs>
          <w:tab w:val="left" w:pos="1764"/>
        </w:tabs>
        <w:spacing w:before="64" w:line="259" w:lineRule="auto"/>
        <w:ind w:left="1220" w:right="101" w:firstLine="0"/>
        <w:jc w:val="left"/>
        <w:rPr>
          <w:sz w:val="18"/>
        </w:rPr>
      </w:pPr>
      <w:r>
        <w:rPr>
          <w:noProof/>
          <w:lang w:val="en-GB" w:eastAsia="en-GB" w:bidi="ar-SA"/>
        </w:rPr>
        <mc:AlternateContent>
          <mc:Choice Requires="wps">
            <w:drawing>
              <wp:anchor distT="0" distB="0" distL="114300" distR="114300" simplePos="0" relativeHeight="251686912" behindDoc="0" locked="0" layoutInCell="1" allowOverlap="1" wp14:anchorId="21EFE9D7" wp14:editId="6AC91558">
                <wp:simplePos x="0" y="0"/>
                <wp:positionH relativeFrom="page">
                  <wp:posOffset>3774440</wp:posOffset>
                </wp:positionH>
                <wp:positionV relativeFrom="page">
                  <wp:posOffset>571500</wp:posOffset>
                </wp:positionV>
                <wp:extent cx="0" cy="9455150"/>
                <wp:effectExtent l="12065" t="9525" r="6985" b="12700"/>
                <wp:wrapNone/>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551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4F841" id="Line 15" o:spid="_x0000_s1026" style="position:absolute;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2pt,45pt" to="297.2pt,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wQAEwIAACo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" strokeweight=".48pt">
                <w10:wrap anchorx="page" anchory="page"/>
              </v:line>
            </w:pict>
          </mc:Fallback>
        </mc:AlternateContent>
      </w:r>
      <w:r w:rsidR="008166BA">
        <w:rPr>
          <w:sz w:val="18"/>
        </w:rPr>
        <w:t>Klijent izjavlj</w:t>
      </w:r>
      <w:r w:rsidR="00031999">
        <w:rPr>
          <w:sz w:val="18"/>
        </w:rPr>
        <w:t xml:space="preserve">uje da razumije i da se slaže </w:t>
      </w:r>
      <w:r w:rsidR="008166BA">
        <w:rPr>
          <w:sz w:val="18"/>
        </w:rPr>
        <w:t xml:space="preserve"> da se</w:t>
      </w:r>
      <w:r w:rsidR="008166BA">
        <w:rPr>
          <w:spacing w:val="-6"/>
          <w:sz w:val="18"/>
        </w:rPr>
        <w:t xml:space="preserve"> </w:t>
      </w:r>
      <w:r w:rsidR="008166BA">
        <w:rPr>
          <w:sz w:val="18"/>
        </w:rPr>
        <w:t>nivo</w:t>
      </w:r>
      <w:r w:rsidR="008166BA">
        <w:rPr>
          <w:spacing w:val="-3"/>
          <w:sz w:val="18"/>
        </w:rPr>
        <w:t xml:space="preserve"> </w:t>
      </w:r>
      <w:r w:rsidR="008166BA">
        <w:rPr>
          <w:sz w:val="18"/>
        </w:rPr>
        <w:t>leveridža</w:t>
      </w:r>
      <w:r w:rsidR="008166BA">
        <w:rPr>
          <w:spacing w:val="-5"/>
          <w:sz w:val="18"/>
        </w:rPr>
        <w:t xml:space="preserve"> </w:t>
      </w:r>
      <w:r w:rsidR="008166BA">
        <w:rPr>
          <w:sz w:val="18"/>
        </w:rPr>
        <w:t>koji</w:t>
      </w:r>
      <w:r w:rsidR="008166BA">
        <w:rPr>
          <w:spacing w:val="-5"/>
          <w:sz w:val="18"/>
        </w:rPr>
        <w:t xml:space="preserve"> </w:t>
      </w:r>
      <w:r w:rsidR="008166BA">
        <w:rPr>
          <w:sz w:val="18"/>
        </w:rPr>
        <w:t>se</w:t>
      </w:r>
      <w:r w:rsidR="008166BA">
        <w:rPr>
          <w:spacing w:val="-5"/>
          <w:sz w:val="18"/>
        </w:rPr>
        <w:t xml:space="preserve"> </w:t>
      </w:r>
      <w:r w:rsidR="008166BA">
        <w:rPr>
          <w:sz w:val="18"/>
        </w:rPr>
        <w:t>odnosi</w:t>
      </w:r>
      <w:r w:rsidR="008166BA">
        <w:rPr>
          <w:spacing w:val="-3"/>
          <w:sz w:val="18"/>
        </w:rPr>
        <w:t xml:space="preserve"> </w:t>
      </w:r>
      <w:r w:rsidR="008166BA">
        <w:rPr>
          <w:sz w:val="18"/>
        </w:rPr>
        <w:t>na</w:t>
      </w:r>
      <w:r w:rsidR="008166BA">
        <w:rPr>
          <w:spacing w:val="-6"/>
          <w:sz w:val="18"/>
        </w:rPr>
        <w:t xml:space="preserve"> </w:t>
      </w:r>
      <w:r w:rsidR="00031999">
        <w:rPr>
          <w:sz w:val="18"/>
        </w:rPr>
        <w:t>postojeć</w:t>
      </w:r>
      <w:r w:rsidR="008166BA">
        <w:rPr>
          <w:sz w:val="18"/>
        </w:rPr>
        <w:t>e</w:t>
      </w:r>
      <w:r w:rsidR="008166BA">
        <w:rPr>
          <w:spacing w:val="-5"/>
          <w:sz w:val="18"/>
        </w:rPr>
        <w:t xml:space="preserve"> </w:t>
      </w:r>
      <w:r w:rsidR="008166BA">
        <w:rPr>
          <w:sz w:val="18"/>
        </w:rPr>
        <w:t xml:space="preserve">otvorene pozicije </w:t>
      </w:r>
      <w:r w:rsidR="00031999">
        <w:rPr>
          <w:sz w:val="18"/>
        </w:rPr>
        <w:t>ne može mijenjati. To znači da ć</w:t>
      </w:r>
      <w:r w:rsidR="008166BA">
        <w:rPr>
          <w:sz w:val="18"/>
        </w:rPr>
        <w:t>e samo na pozicije koje su otvorene nakon promjene</w:t>
      </w:r>
      <w:r w:rsidR="008166BA">
        <w:rPr>
          <w:spacing w:val="-8"/>
          <w:sz w:val="18"/>
        </w:rPr>
        <w:t xml:space="preserve"> </w:t>
      </w:r>
      <w:r w:rsidR="008166BA">
        <w:rPr>
          <w:sz w:val="18"/>
        </w:rPr>
        <w:t>nivoa</w:t>
      </w:r>
    </w:p>
    <w:p w14:paraId="72D351B3" w14:textId="77777777" w:rsidR="00D010E2" w:rsidRDefault="008166BA">
      <w:pPr>
        <w:pStyle w:val="BodyText"/>
        <w:spacing w:line="219" w:lineRule="exact"/>
        <w:ind w:left="1220"/>
      </w:pPr>
      <w:r>
        <w:t>leveridža, ta činjenica imati dejstvo.</w:t>
      </w:r>
    </w:p>
    <w:p w14:paraId="2FF22FBF" w14:textId="77777777" w:rsidR="00D010E2" w:rsidRDefault="00D010E2">
      <w:pPr>
        <w:pStyle w:val="BodyText"/>
        <w:spacing w:before="11"/>
        <w:rPr>
          <w:sz w:val="20"/>
        </w:rPr>
      </w:pPr>
    </w:p>
    <w:p w14:paraId="791E85A1" w14:textId="77777777" w:rsidR="00D010E2" w:rsidRDefault="008166BA">
      <w:pPr>
        <w:pStyle w:val="ListParagraph"/>
        <w:numPr>
          <w:ilvl w:val="1"/>
          <w:numId w:val="26"/>
        </w:numPr>
        <w:tabs>
          <w:tab w:val="left" w:pos="1267"/>
        </w:tabs>
        <w:spacing w:line="259" w:lineRule="auto"/>
        <w:ind w:left="860" w:right="2" w:firstLine="0"/>
        <w:rPr>
          <w:sz w:val="18"/>
        </w:rPr>
      </w:pPr>
      <w:r>
        <w:rPr>
          <w:sz w:val="18"/>
        </w:rPr>
        <w:t>Bez obzira na gore navedeno, Društvo može ograničiti podrazumijevani/ili bilo koji leveridž, u bilo kojem trenutku</w:t>
      </w:r>
      <w:r>
        <w:rPr>
          <w:spacing w:val="-24"/>
          <w:sz w:val="18"/>
        </w:rPr>
        <w:t xml:space="preserve"> </w:t>
      </w:r>
      <w:r>
        <w:rPr>
          <w:sz w:val="18"/>
        </w:rPr>
        <w:t>i bez prethodnog obavještenja ako smatramo da je to u najboljem interesu Klijenta, ili je to potrebno u skladu</w:t>
      </w:r>
      <w:r>
        <w:rPr>
          <w:spacing w:val="-14"/>
          <w:sz w:val="18"/>
        </w:rPr>
        <w:t xml:space="preserve"> </w:t>
      </w:r>
      <w:r>
        <w:rPr>
          <w:sz w:val="18"/>
        </w:rPr>
        <w:t>sa</w:t>
      </w:r>
    </w:p>
    <w:p w14:paraId="22F96A20" w14:textId="1336A427" w:rsidR="00D010E2" w:rsidRDefault="008166BA">
      <w:pPr>
        <w:pStyle w:val="BodyText"/>
        <w:spacing w:line="259" w:lineRule="auto"/>
        <w:ind w:left="860" w:right="27"/>
      </w:pPr>
      <w:r>
        <w:t>važe</w:t>
      </w:r>
      <w:r w:rsidR="00F57DD8">
        <w:t>ć</w:t>
      </w:r>
      <w:r>
        <w:t>im zakonima i propisima ili ako Društvo smatra da je to potre</w:t>
      </w:r>
      <w:r w:rsidR="00031999">
        <w:t>bno imaju</w:t>
      </w:r>
      <w:r w:rsidR="00985F96">
        <w:t>ć</w:t>
      </w:r>
      <w:r w:rsidR="00031999">
        <w:t>i u vidu prevladavajuć</w:t>
      </w:r>
      <w:r>
        <w:t>e ili očekivane</w:t>
      </w:r>
    </w:p>
    <w:p w14:paraId="5569122F" w14:textId="77777777" w:rsidR="00D010E2" w:rsidRDefault="008166BA">
      <w:pPr>
        <w:pStyle w:val="BodyText"/>
        <w:spacing w:line="259" w:lineRule="auto"/>
        <w:ind w:left="860"/>
      </w:pPr>
      <w:r>
        <w:t>tržišn</w:t>
      </w:r>
      <w:r w:rsidR="00031999">
        <w:t>e uslove i volatilnost, o čemu ć</w:t>
      </w:r>
      <w:r>
        <w:t>e Klijent biti obaviješten.</w:t>
      </w:r>
    </w:p>
    <w:p w14:paraId="3AEB76A2" w14:textId="77777777" w:rsidR="00D010E2" w:rsidRDefault="00D010E2">
      <w:pPr>
        <w:pStyle w:val="BodyText"/>
      </w:pPr>
    </w:p>
    <w:p w14:paraId="7632EB5B" w14:textId="77777777" w:rsidR="00D010E2" w:rsidRDefault="00D010E2">
      <w:pPr>
        <w:pStyle w:val="BodyText"/>
      </w:pPr>
    </w:p>
    <w:p w14:paraId="1A7BFF57" w14:textId="77777777" w:rsidR="00D010E2" w:rsidRDefault="00D010E2">
      <w:pPr>
        <w:pStyle w:val="BodyText"/>
        <w:spacing w:before="1"/>
        <w:rPr>
          <w:sz w:val="22"/>
        </w:rPr>
      </w:pPr>
    </w:p>
    <w:p w14:paraId="21FF7B0F" w14:textId="77777777" w:rsidR="00D010E2" w:rsidRDefault="008166BA">
      <w:pPr>
        <w:pStyle w:val="Heading1"/>
        <w:numPr>
          <w:ilvl w:val="0"/>
          <w:numId w:val="26"/>
        </w:numPr>
        <w:tabs>
          <w:tab w:val="left" w:pos="1132"/>
        </w:tabs>
        <w:ind w:left="1131"/>
        <w:jc w:val="left"/>
      </w:pPr>
      <w:r>
        <w:t>“MARGIN”</w:t>
      </w:r>
    </w:p>
    <w:p w14:paraId="6120A8BE" w14:textId="77777777" w:rsidR="00D010E2" w:rsidRDefault="00D010E2">
      <w:pPr>
        <w:pStyle w:val="BodyText"/>
        <w:spacing w:before="11"/>
        <w:rPr>
          <w:b/>
          <w:sz w:val="20"/>
        </w:rPr>
      </w:pPr>
    </w:p>
    <w:p w14:paraId="3CF66700" w14:textId="77777777" w:rsidR="00D010E2" w:rsidRDefault="008166BA">
      <w:pPr>
        <w:pStyle w:val="ListParagraph"/>
        <w:numPr>
          <w:ilvl w:val="1"/>
          <w:numId w:val="26"/>
        </w:numPr>
        <w:tabs>
          <w:tab w:val="left" w:pos="1267"/>
        </w:tabs>
        <w:spacing w:line="259" w:lineRule="auto"/>
        <w:ind w:left="860" w:right="267" w:firstLine="0"/>
        <w:rPr>
          <w:sz w:val="18"/>
        </w:rPr>
      </w:pPr>
      <w:r>
        <w:rPr>
          <w:sz w:val="18"/>
        </w:rPr>
        <w:t>Odnosi leveridža su izraženi i u procentima i</w:t>
      </w:r>
      <w:r>
        <w:rPr>
          <w:spacing w:val="-15"/>
          <w:sz w:val="18"/>
        </w:rPr>
        <w:t xml:space="preserve"> </w:t>
      </w:r>
      <w:r>
        <w:rPr>
          <w:sz w:val="18"/>
        </w:rPr>
        <w:t>sadrže zahtjeve za “margin” nivo za Vaš račun. Na primjer,</w:t>
      </w:r>
      <w:r>
        <w:rPr>
          <w:spacing w:val="-12"/>
          <w:sz w:val="18"/>
        </w:rPr>
        <w:t xml:space="preserve"> </w:t>
      </w:r>
      <w:r>
        <w:rPr>
          <w:sz w:val="18"/>
        </w:rPr>
        <w:t>u</w:t>
      </w:r>
    </w:p>
    <w:p w14:paraId="53DA4D01" w14:textId="77777777" w:rsidR="00D010E2" w:rsidRDefault="008166BA">
      <w:pPr>
        <w:pStyle w:val="BodyText"/>
        <w:spacing w:before="1" w:line="256" w:lineRule="auto"/>
        <w:ind w:left="860" w:right="15"/>
      </w:pPr>
      <w:r>
        <w:t>podrazumijevanom koeficijentu leveridža od 1:20,</w:t>
      </w:r>
      <w:r>
        <w:rPr>
          <w:spacing w:val="-19"/>
        </w:rPr>
        <w:t xml:space="preserve"> </w:t>
      </w:r>
      <w:r>
        <w:t>potreban “margin” odnosno nivo novca na računu u odnosu</w:t>
      </w:r>
      <w:r>
        <w:rPr>
          <w:spacing w:val="-7"/>
        </w:rPr>
        <w:t xml:space="preserve"> </w:t>
      </w:r>
      <w:r>
        <w:t>na</w:t>
      </w:r>
    </w:p>
    <w:p w14:paraId="78C90FAD" w14:textId="77777777" w:rsidR="00D010E2" w:rsidRDefault="008166BA">
      <w:pPr>
        <w:pStyle w:val="BodyText"/>
        <w:spacing w:before="2" w:line="259" w:lineRule="auto"/>
        <w:ind w:left="860" w:right="-4"/>
      </w:pPr>
      <w:r>
        <w:t>osnovnu imovinu sadržanu u derivatu je 5%. “Margin” nivo i leveridž se odnose isključivo na trgovanje sa derivativnim instrumentima, o</w:t>
      </w:r>
      <w:r w:rsidR="00031999">
        <w:t>dnosno instrumentima koji omogućavaju već</w:t>
      </w:r>
      <w:r>
        <w:t>u izloženost prema osnovnoj imovini sadržanoj u</w:t>
      </w:r>
    </w:p>
    <w:p w14:paraId="546B6AC4" w14:textId="77777777" w:rsidR="00D010E2" w:rsidRDefault="008166BA">
      <w:pPr>
        <w:pStyle w:val="BodyText"/>
        <w:spacing w:line="259" w:lineRule="auto"/>
        <w:ind w:left="860"/>
      </w:pPr>
      <w:r>
        <w:t>derivatu u odnosu na držanje otvorene pozicije u osnovnoj imovini direktno.</w:t>
      </w:r>
    </w:p>
    <w:p w14:paraId="37EBB20D" w14:textId="77777777" w:rsidR="00D010E2" w:rsidRDefault="00D010E2">
      <w:pPr>
        <w:pStyle w:val="BodyText"/>
        <w:spacing w:before="6"/>
        <w:rPr>
          <w:sz w:val="19"/>
        </w:rPr>
      </w:pPr>
    </w:p>
    <w:p w14:paraId="681A762F" w14:textId="77777777" w:rsidR="00D010E2" w:rsidRDefault="008166BA">
      <w:pPr>
        <w:pStyle w:val="ListParagraph"/>
        <w:numPr>
          <w:ilvl w:val="1"/>
          <w:numId w:val="26"/>
        </w:numPr>
        <w:tabs>
          <w:tab w:val="left" w:pos="1267"/>
        </w:tabs>
        <w:spacing w:line="259" w:lineRule="auto"/>
        <w:ind w:left="860" w:right="19" w:firstLine="0"/>
        <w:rPr>
          <w:sz w:val="18"/>
        </w:rPr>
      </w:pPr>
      <w:r>
        <w:rPr>
          <w:sz w:val="18"/>
        </w:rPr>
        <w:t>Obaveza Klijenta je da se pridržava zahtjeva margin-a</w:t>
      </w:r>
      <w:r>
        <w:rPr>
          <w:spacing w:val="-14"/>
          <w:sz w:val="18"/>
        </w:rPr>
        <w:t xml:space="preserve"> </w:t>
      </w:r>
      <w:r>
        <w:rPr>
          <w:sz w:val="18"/>
        </w:rPr>
        <w:t>i da održava određeni nivo margin-a. Prednje se odnosi</w:t>
      </w:r>
      <w:r>
        <w:rPr>
          <w:spacing w:val="-11"/>
          <w:sz w:val="18"/>
        </w:rPr>
        <w:t xml:space="preserve"> </w:t>
      </w:r>
      <w:r>
        <w:rPr>
          <w:sz w:val="18"/>
        </w:rPr>
        <w:t>na</w:t>
      </w:r>
    </w:p>
    <w:p w14:paraId="5A34E4A1" w14:textId="77777777" w:rsidR="00D010E2" w:rsidRDefault="008166BA">
      <w:pPr>
        <w:pStyle w:val="BodyText"/>
        <w:spacing w:line="259" w:lineRule="auto"/>
        <w:ind w:left="860" w:right="8"/>
      </w:pPr>
      <w:r>
        <w:t>sve otvorene pozicije u svim transakcijama sa Društvom,</w:t>
      </w:r>
      <w:r>
        <w:rPr>
          <w:spacing w:val="-21"/>
        </w:rPr>
        <w:t xml:space="preserve"> </w:t>
      </w:r>
      <w:r>
        <w:t>što znači da se radi o stalnoj obavezi koja postoji za sve vrijeme perioda tokom kojeg je transakcija otvorena i postoji. Kada je Društvo obavezno ili izabere da upozori Klijenta ili da istog obavijesti o nedov</w:t>
      </w:r>
      <w:r w:rsidR="00031999">
        <w:t>oljnom nivou margin-a, Društvo ć</w:t>
      </w:r>
      <w:r>
        <w:t>e po sopstvenom nahođenju, to uraditi putem e-maila i/ili SMS-a i/ili push obavještenja i/ili putem</w:t>
      </w:r>
      <w:r>
        <w:rPr>
          <w:spacing w:val="-7"/>
        </w:rPr>
        <w:t xml:space="preserve"> </w:t>
      </w:r>
      <w:r>
        <w:t>elektronske</w:t>
      </w:r>
    </w:p>
    <w:p w14:paraId="3A33E27C" w14:textId="77777777" w:rsidR="00D010E2" w:rsidRDefault="008166BA">
      <w:pPr>
        <w:pStyle w:val="BodyText"/>
        <w:spacing w:line="219" w:lineRule="exact"/>
        <w:ind w:left="860"/>
      </w:pPr>
      <w:r>
        <w:t>trgovačke platforme.</w:t>
      </w:r>
    </w:p>
    <w:p w14:paraId="73847B65" w14:textId="77777777" w:rsidR="00D010E2" w:rsidRDefault="00D010E2">
      <w:pPr>
        <w:pStyle w:val="BodyText"/>
        <w:spacing w:before="9"/>
        <w:rPr>
          <w:sz w:val="20"/>
        </w:rPr>
      </w:pPr>
    </w:p>
    <w:p w14:paraId="3C7ED56A" w14:textId="77777777" w:rsidR="00D010E2" w:rsidRDefault="008166BA">
      <w:pPr>
        <w:pStyle w:val="ListParagraph"/>
        <w:numPr>
          <w:ilvl w:val="1"/>
          <w:numId w:val="26"/>
        </w:numPr>
        <w:tabs>
          <w:tab w:val="left" w:pos="1267"/>
        </w:tabs>
        <w:ind w:left="1266" w:hanging="407"/>
        <w:rPr>
          <w:sz w:val="18"/>
        </w:rPr>
      </w:pPr>
      <w:r>
        <w:rPr>
          <w:sz w:val="18"/>
        </w:rPr>
        <w:t>Tamo gdje Klijent ne obezbjedi nivo margin-a</w:t>
      </w:r>
      <w:r>
        <w:rPr>
          <w:spacing w:val="-5"/>
          <w:sz w:val="18"/>
        </w:rPr>
        <w:t xml:space="preserve"> </w:t>
      </w:r>
      <w:r>
        <w:rPr>
          <w:sz w:val="18"/>
        </w:rPr>
        <w:t>za</w:t>
      </w:r>
    </w:p>
    <w:p w14:paraId="68CE29EF" w14:textId="77777777" w:rsidR="00D010E2" w:rsidRDefault="008166BA">
      <w:pPr>
        <w:pStyle w:val="BodyText"/>
        <w:spacing w:before="16" w:line="259" w:lineRule="auto"/>
        <w:ind w:left="860"/>
      </w:pPr>
      <w:r>
        <w:t>otvorene pozicije koje drži, do nivoa margin-a koji je kritičan (“close out” nivo), Društvo ima pravo da otpočne sa zatvaranjem svih pozicija na računu Klijenta u vezi sa transakcijama za koje Klijent nije obezbijedio potreban nivo margin-a, počev od pozicije koja je za Klijenta</w:t>
      </w:r>
    </w:p>
    <w:p w14:paraId="482B9B47" w14:textId="77777777" w:rsidR="00D010E2" w:rsidRDefault="008166BA">
      <w:pPr>
        <w:pStyle w:val="BodyText"/>
        <w:spacing w:line="259" w:lineRule="auto"/>
        <w:ind w:left="860" w:right="1"/>
      </w:pPr>
      <w:r>
        <w:t>najneprofitabilnija. Društvo zadržava pravo da mijenja nivo potrebnog margin-a i određuje kritičan nivo za otpočinjanje zatvaranja pozicija Klijenta, u zavisnosti od tržišnih dešavanja i volatilnosti (nagla kretanja na tržištu, objavl</w:t>
      </w:r>
      <w:r w:rsidR="00031999">
        <w:t>jene vijesti, bilo kakvi poremeć</w:t>
      </w:r>
      <w:r>
        <w:t>aji ili nagli rast volatilnosti). Svako takvo zatvaranje</w:t>
      </w:r>
      <w:r w:rsidR="00031999">
        <w:t xml:space="preserve"> u skladu sa ovim članom izvršić</w:t>
      </w:r>
      <w:r>
        <w:t>e se u</w:t>
      </w:r>
    </w:p>
    <w:p w14:paraId="4BF0CA62" w14:textId="77777777" w:rsidR="00D010E2" w:rsidRDefault="008166BA">
      <w:pPr>
        <w:pStyle w:val="BodyText"/>
        <w:spacing w:line="259" w:lineRule="auto"/>
        <w:ind w:left="860"/>
      </w:pPr>
      <w:r>
        <w:t>skladu sa našom obavezom najboljeg izvršavanja naloga a skladu sa našom Politikom izvršavanja naloga.</w:t>
      </w:r>
    </w:p>
    <w:p w14:paraId="6F90F867" w14:textId="77777777" w:rsidR="00BB1A59" w:rsidRDefault="00BB1A59">
      <w:pPr>
        <w:pStyle w:val="BodyText"/>
        <w:spacing w:line="259" w:lineRule="auto"/>
        <w:ind w:left="860"/>
      </w:pPr>
    </w:p>
    <w:p w14:paraId="2796695A" w14:textId="77777777" w:rsidR="00D010E2" w:rsidRDefault="008166BA">
      <w:pPr>
        <w:pStyle w:val="ListParagraph"/>
        <w:numPr>
          <w:ilvl w:val="1"/>
          <w:numId w:val="26"/>
        </w:numPr>
        <w:tabs>
          <w:tab w:val="left" w:pos="1266"/>
        </w:tabs>
        <w:spacing w:line="259" w:lineRule="auto"/>
        <w:ind w:left="860" w:right="278" w:firstLine="0"/>
        <w:rPr>
          <w:sz w:val="18"/>
        </w:rPr>
      </w:pPr>
      <w:r>
        <w:rPr>
          <w:sz w:val="18"/>
        </w:rPr>
        <w:t>Klijent izjavljuje da razumije i da je isključivo odgovoran za ocjenu podobnosti bilo koje investicije, odnosno transakcije koju namjerava da izvrši ili je</w:t>
      </w:r>
      <w:r>
        <w:rPr>
          <w:spacing w:val="-20"/>
          <w:sz w:val="18"/>
        </w:rPr>
        <w:t xml:space="preserve"> </w:t>
      </w:r>
      <w:r>
        <w:rPr>
          <w:sz w:val="18"/>
        </w:rPr>
        <w:t>izvršio preko</w:t>
      </w:r>
      <w:r>
        <w:rPr>
          <w:spacing w:val="-1"/>
          <w:sz w:val="18"/>
        </w:rPr>
        <w:t xml:space="preserve"> </w:t>
      </w:r>
      <w:r>
        <w:rPr>
          <w:sz w:val="18"/>
        </w:rPr>
        <w:t>nas.</w:t>
      </w:r>
    </w:p>
    <w:p w14:paraId="505464C1" w14:textId="77777777" w:rsidR="00D010E2" w:rsidRDefault="00D010E2">
      <w:pPr>
        <w:pStyle w:val="BodyText"/>
      </w:pPr>
    </w:p>
    <w:p w14:paraId="50AA2FC1" w14:textId="77777777" w:rsidR="00D010E2" w:rsidRDefault="008166BA">
      <w:pPr>
        <w:pStyle w:val="ListParagraph"/>
        <w:numPr>
          <w:ilvl w:val="1"/>
          <w:numId w:val="26"/>
        </w:numPr>
        <w:tabs>
          <w:tab w:val="left" w:pos="1266"/>
        </w:tabs>
        <w:ind w:left="860" w:right="573" w:firstLine="0"/>
        <w:rPr>
          <w:sz w:val="18"/>
        </w:rPr>
      </w:pPr>
      <w:r>
        <w:rPr>
          <w:sz w:val="18"/>
        </w:rPr>
        <w:t>Klijent izričito izjavljuje da je pročitao, shvatio</w:t>
      </w:r>
      <w:r>
        <w:rPr>
          <w:spacing w:val="-17"/>
          <w:sz w:val="18"/>
        </w:rPr>
        <w:t xml:space="preserve"> </w:t>
      </w:r>
      <w:r>
        <w:rPr>
          <w:sz w:val="18"/>
        </w:rPr>
        <w:t>i prihvatio našu Izjavu o otkrivanju</w:t>
      </w:r>
      <w:r>
        <w:rPr>
          <w:spacing w:val="-2"/>
          <w:sz w:val="18"/>
        </w:rPr>
        <w:t xml:space="preserve"> </w:t>
      </w:r>
      <w:r>
        <w:rPr>
          <w:sz w:val="18"/>
        </w:rPr>
        <w:t>rizika.</w:t>
      </w:r>
    </w:p>
    <w:p w14:paraId="2BF6F1AE" w14:textId="77777777" w:rsidR="00D010E2" w:rsidRDefault="008166BA">
      <w:pPr>
        <w:pStyle w:val="ListParagraph"/>
        <w:numPr>
          <w:ilvl w:val="2"/>
          <w:numId w:val="32"/>
        </w:numPr>
        <w:tabs>
          <w:tab w:val="left" w:pos="1065"/>
        </w:tabs>
        <w:spacing w:before="64" w:line="259" w:lineRule="auto"/>
        <w:ind w:left="521" w:right="158" w:firstLine="0"/>
        <w:jc w:val="left"/>
        <w:rPr>
          <w:sz w:val="18"/>
        </w:rPr>
      </w:pPr>
      <w:r>
        <w:rPr>
          <w:sz w:val="18"/>
        </w:rPr>
        <w:br w:type="column"/>
      </w:r>
      <w:r>
        <w:rPr>
          <w:sz w:val="18"/>
        </w:rPr>
        <w:t>You understand and agree that the Leverage levels applicable to your existing open Positions cannot be changed by you and shall not be affected by any changes in the Leverage levels that may be introduced by us. This means that only the positions you open after the Leverage level changes are introduced, shall be affected by the same.</w:t>
      </w:r>
    </w:p>
    <w:p w14:paraId="3BA26FA3" w14:textId="77777777" w:rsidR="00D010E2" w:rsidRDefault="00D010E2">
      <w:pPr>
        <w:pStyle w:val="BodyText"/>
        <w:spacing w:before="3"/>
        <w:rPr>
          <w:sz w:val="19"/>
        </w:rPr>
      </w:pPr>
    </w:p>
    <w:p w14:paraId="61A1885E" w14:textId="77777777" w:rsidR="00D010E2" w:rsidRDefault="008166BA">
      <w:pPr>
        <w:pStyle w:val="BodyText"/>
        <w:spacing w:line="259" w:lineRule="auto"/>
        <w:ind w:left="180" w:right="112"/>
      </w:pPr>
      <w:r>
        <w:t>21.4. Notwithstanding the provisions set out above, we may restrict the default and/or any selected Leverage ratios at any time and without notice if we consider this to be in your best interest, or this is required under the Applicable Laws and Regulations or we, at our entire discretion, consider it necessary having regard to prevailing or expected market conditions and volatility, of which the Client will be notified.</w:t>
      </w:r>
    </w:p>
    <w:p w14:paraId="0CF97B48" w14:textId="77777777" w:rsidR="00D010E2" w:rsidRDefault="00D010E2">
      <w:pPr>
        <w:pStyle w:val="BodyText"/>
      </w:pPr>
    </w:p>
    <w:p w14:paraId="59FB39AB" w14:textId="77777777" w:rsidR="00D010E2" w:rsidRDefault="00D010E2">
      <w:pPr>
        <w:pStyle w:val="BodyText"/>
        <w:spacing w:before="9"/>
        <w:rPr>
          <w:sz w:val="20"/>
        </w:rPr>
      </w:pPr>
    </w:p>
    <w:p w14:paraId="15E03E06" w14:textId="77777777" w:rsidR="00D010E2" w:rsidRDefault="008166BA">
      <w:pPr>
        <w:pStyle w:val="Heading1"/>
        <w:numPr>
          <w:ilvl w:val="0"/>
          <w:numId w:val="25"/>
        </w:numPr>
        <w:tabs>
          <w:tab w:val="left" w:pos="453"/>
        </w:tabs>
        <w:spacing w:before="1"/>
        <w:ind w:hanging="273"/>
        <w:jc w:val="left"/>
      </w:pPr>
      <w:r>
        <w:t>MARGIN</w:t>
      </w:r>
    </w:p>
    <w:p w14:paraId="56B82B0B" w14:textId="77777777" w:rsidR="00D010E2" w:rsidRDefault="00D010E2">
      <w:pPr>
        <w:pStyle w:val="BodyText"/>
        <w:spacing w:before="11"/>
        <w:rPr>
          <w:b/>
          <w:sz w:val="20"/>
        </w:rPr>
      </w:pPr>
    </w:p>
    <w:p w14:paraId="72582E0B" w14:textId="77777777" w:rsidR="00D010E2" w:rsidRDefault="008166BA">
      <w:pPr>
        <w:pStyle w:val="ListParagraph"/>
        <w:numPr>
          <w:ilvl w:val="1"/>
          <w:numId w:val="25"/>
        </w:numPr>
        <w:tabs>
          <w:tab w:val="left" w:pos="587"/>
        </w:tabs>
        <w:spacing w:line="259" w:lineRule="auto"/>
        <w:ind w:right="212" w:firstLine="0"/>
        <w:rPr>
          <w:sz w:val="18"/>
        </w:rPr>
      </w:pPr>
      <w:r>
        <w:rPr>
          <w:sz w:val="18"/>
        </w:rPr>
        <w:t>Leverage ratios are also expressed in percentage terms and comprise the Margin requirements for your Account. For example at the Default Leverage Limit ratio of 1:20, the Margin required is 5%. Margin level and Leverage are used specifically when trading with derivatives, or in other words instruments that allow higher exposure towards the underlying assets compared to holding underlying assets</w:t>
      </w:r>
      <w:r>
        <w:rPr>
          <w:spacing w:val="-4"/>
          <w:sz w:val="18"/>
        </w:rPr>
        <w:t xml:space="preserve"> </w:t>
      </w:r>
      <w:r>
        <w:rPr>
          <w:sz w:val="18"/>
        </w:rPr>
        <w:t>directly.</w:t>
      </w:r>
    </w:p>
    <w:p w14:paraId="3BEB4F29" w14:textId="77777777" w:rsidR="00D010E2" w:rsidRDefault="00D010E2">
      <w:pPr>
        <w:pStyle w:val="BodyText"/>
        <w:spacing w:before="3"/>
        <w:rPr>
          <w:sz w:val="19"/>
        </w:rPr>
      </w:pPr>
    </w:p>
    <w:p w14:paraId="4D48B8C7" w14:textId="77777777" w:rsidR="00D010E2" w:rsidRDefault="008166BA">
      <w:pPr>
        <w:pStyle w:val="ListParagraph"/>
        <w:numPr>
          <w:ilvl w:val="1"/>
          <w:numId w:val="25"/>
        </w:numPr>
        <w:tabs>
          <w:tab w:val="left" w:pos="587"/>
        </w:tabs>
        <w:spacing w:line="259" w:lineRule="auto"/>
        <w:ind w:right="114" w:firstLine="0"/>
        <w:rPr>
          <w:sz w:val="18"/>
        </w:rPr>
      </w:pPr>
      <w:r>
        <w:rPr>
          <w:sz w:val="18"/>
        </w:rPr>
        <w:t>Your obligation to comply with the Margin requirements and maintain the relevant Margin Level as this applies to your open positions under all your Transactions with us, is a continuing obligation to which you are subject throughout the period during which a Transaction is open and exists. Where we are obligated or elect to warn or notify you of insufficient Margin hereunder, we shall, at our discretion, do so by means of e-mail and/or SMS and/ or push notification and/or by means of the Electronic Trading Platform.</w:t>
      </w:r>
    </w:p>
    <w:p w14:paraId="79E57ECF" w14:textId="77777777" w:rsidR="00D010E2" w:rsidRDefault="00D010E2">
      <w:pPr>
        <w:pStyle w:val="BodyText"/>
        <w:spacing w:before="4"/>
        <w:rPr>
          <w:sz w:val="19"/>
        </w:rPr>
      </w:pPr>
    </w:p>
    <w:p w14:paraId="743EC734" w14:textId="77777777" w:rsidR="00D010E2" w:rsidRDefault="008166BA">
      <w:pPr>
        <w:pStyle w:val="ListParagraph"/>
        <w:numPr>
          <w:ilvl w:val="1"/>
          <w:numId w:val="25"/>
        </w:numPr>
        <w:tabs>
          <w:tab w:val="left" w:pos="587"/>
        </w:tabs>
        <w:spacing w:line="259" w:lineRule="auto"/>
        <w:ind w:right="591" w:firstLine="0"/>
        <w:rPr>
          <w:sz w:val="18"/>
        </w:rPr>
      </w:pPr>
      <w:r>
        <w:rPr>
          <w:sz w:val="18"/>
        </w:rPr>
        <w:t>Where you fail to provide Margin in clear funds received by us by the time at which your Margin</w:t>
      </w:r>
      <w:r>
        <w:rPr>
          <w:spacing w:val="-16"/>
          <w:sz w:val="18"/>
        </w:rPr>
        <w:t xml:space="preserve"> </w:t>
      </w:r>
      <w:r>
        <w:rPr>
          <w:sz w:val="18"/>
        </w:rPr>
        <w:t>Level</w:t>
      </w:r>
    </w:p>
    <w:p w14:paraId="276D0769" w14:textId="77777777" w:rsidR="00D010E2" w:rsidRDefault="008166BA">
      <w:pPr>
        <w:pStyle w:val="BodyText"/>
        <w:spacing w:before="1" w:line="259" w:lineRule="auto"/>
        <w:ind w:left="180" w:right="125"/>
      </w:pPr>
      <w:r>
        <w:t>reaches critical level (“Close Out Level), we have the right to begin closing out all positions in your account in relation to the Transactions for which you have failed to provide Margin. We reserve the right to change the level of required Margin and define the critical Margin level at which we will start closing your positions, depending on market conditions and volatility (rapid market movements, news, any type of market anomalies or unexpected increase in volatility). Any such closing out under this Clause shall be performed in compliance with our duty of best execution to you, in accordance with our Order Execution</w:t>
      </w:r>
      <w:r>
        <w:rPr>
          <w:spacing w:val="-10"/>
        </w:rPr>
        <w:t xml:space="preserve"> </w:t>
      </w:r>
      <w:r>
        <w:t>Policy.</w:t>
      </w:r>
    </w:p>
    <w:p w14:paraId="1CC201D1" w14:textId="77777777" w:rsidR="00D010E2" w:rsidRDefault="00D010E2">
      <w:pPr>
        <w:pStyle w:val="BodyText"/>
        <w:spacing w:before="2"/>
        <w:rPr>
          <w:sz w:val="19"/>
        </w:rPr>
      </w:pPr>
    </w:p>
    <w:p w14:paraId="59CC6B04" w14:textId="77777777" w:rsidR="00D010E2" w:rsidRDefault="008166BA">
      <w:pPr>
        <w:pStyle w:val="ListParagraph"/>
        <w:numPr>
          <w:ilvl w:val="1"/>
          <w:numId w:val="25"/>
        </w:numPr>
        <w:tabs>
          <w:tab w:val="left" w:pos="587"/>
        </w:tabs>
        <w:spacing w:line="259" w:lineRule="auto"/>
        <w:ind w:right="170" w:firstLine="0"/>
        <w:rPr>
          <w:sz w:val="18"/>
        </w:rPr>
      </w:pPr>
      <w:r>
        <w:rPr>
          <w:sz w:val="18"/>
        </w:rPr>
        <w:t>You understand and acknowledge that you shall be solely responsible for the assessment of the suitability of any investment or Transaction which you intend to make or you have already made through</w:t>
      </w:r>
      <w:r>
        <w:rPr>
          <w:spacing w:val="-3"/>
          <w:sz w:val="18"/>
        </w:rPr>
        <w:t xml:space="preserve"> </w:t>
      </w:r>
      <w:r>
        <w:rPr>
          <w:sz w:val="18"/>
        </w:rPr>
        <w:t>us.</w:t>
      </w:r>
    </w:p>
    <w:p w14:paraId="12326C38" w14:textId="77777777" w:rsidR="00D010E2" w:rsidRDefault="00D010E2">
      <w:pPr>
        <w:pStyle w:val="BodyText"/>
      </w:pPr>
    </w:p>
    <w:p w14:paraId="336E6C2C" w14:textId="77777777" w:rsidR="00D010E2" w:rsidRDefault="008166BA">
      <w:pPr>
        <w:pStyle w:val="ListParagraph"/>
        <w:numPr>
          <w:ilvl w:val="1"/>
          <w:numId w:val="25"/>
        </w:numPr>
        <w:tabs>
          <w:tab w:val="left" w:pos="587"/>
        </w:tabs>
        <w:ind w:right="666" w:firstLine="0"/>
        <w:rPr>
          <w:sz w:val="18"/>
        </w:rPr>
      </w:pPr>
      <w:r>
        <w:rPr>
          <w:sz w:val="18"/>
        </w:rPr>
        <w:t>You expressly acknowledge that you have read, understood and accepted our Risk Disclosure Statement.</w:t>
      </w:r>
    </w:p>
    <w:p w14:paraId="2E38A6EE" w14:textId="77777777" w:rsidR="00D010E2" w:rsidRDefault="00D010E2">
      <w:pPr>
        <w:rPr>
          <w:sz w:val="18"/>
        </w:rPr>
        <w:sectPr w:rsidR="00D010E2">
          <w:type w:val="continuous"/>
          <w:pgSz w:w="11910" w:h="16840"/>
          <w:pgMar w:top="580" w:right="1320" w:bottom="280" w:left="580" w:header="720" w:footer="720" w:gutter="0"/>
          <w:cols w:num="2" w:space="720" w:equalWidth="0">
            <w:col w:w="5251" w:space="40"/>
            <w:col w:w="4719"/>
          </w:cols>
        </w:sectPr>
      </w:pPr>
    </w:p>
    <w:p w14:paraId="4E68D539" w14:textId="77777777" w:rsidR="00D010E2" w:rsidRDefault="00D010E2">
      <w:pPr>
        <w:pStyle w:val="BodyText"/>
        <w:spacing w:before="11"/>
        <w:rPr>
          <w:sz w:val="12"/>
        </w:rPr>
      </w:pPr>
    </w:p>
    <w:p w14:paraId="26C8C09A" w14:textId="77777777" w:rsidR="00D010E2" w:rsidRDefault="00D010E2">
      <w:pPr>
        <w:rPr>
          <w:sz w:val="12"/>
        </w:rPr>
        <w:sectPr w:rsidR="00D010E2">
          <w:pgSz w:w="11910" w:h="16840"/>
          <w:pgMar w:top="880" w:right="1320" w:bottom="680" w:left="580" w:header="0" w:footer="409" w:gutter="0"/>
          <w:cols w:space="720"/>
        </w:sectPr>
      </w:pPr>
    </w:p>
    <w:p w14:paraId="7E91A610" w14:textId="14CCAEAE" w:rsidR="00D010E2" w:rsidRDefault="005F798C">
      <w:pPr>
        <w:pStyle w:val="Heading1"/>
        <w:numPr>
          <w:ilvl w:val="0"/>
          <w:numId w:val="25"/>
        </w:numPr>
        <w:tabs>
          <w:tab w:val="left" w:pos="1132"/>
        </w:tabs>
        <w:spacing w:before="64"/>
        <w:ind w:left="1131"/>
        <w:jc w:val="both"/>
      </w:pPr>
      <w:r>
        <w:rPr>
          <w:noProof/>
          <w:lang w:val="en-GB" w:eastAsia="en-GB" w:bidi="ar-SA"/>
        </w:rPr>
        <mc:AlternateContent>
          <mc:Choice Requires="wps">
            <w:drawing>
              <wp:anchor distT="0" distB="0" distL="114300" distR="114300" simplePos="0" relativeHeight="251687936" behindDoc="0" locked="0" layoutInCell="1" allowOverlap="1" wp14:anchorId="0BEAB29A" wp14:editId="42676CFB">
                <wp:simplePos x="0" y="0"/>
                <wp:positionH relativeFrom="page">
                  <wp:posOffset>3774440</wp:posOffset>
                </wp:positionH>
                <wp:positionV relativeFrom="page">
                  <wp:posOffset>571500</wp:posOffset>
                </wp:positionV>
                <wp:extent cx="0" cy="9490075"/>
                <wp:effectExtent l="12065" t="9525" r="6985" b="6350"/>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900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0F7F6" id="Line 14" o:spid="_x0000_s1026" style="position:absolute;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2pt,45pt" to="297.2pt,7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" strokeweight=".48pt">
                <w10:wrap anchorx="page" anchory="page"/>
              </v:line>
            </w:pict>
          </mc:Fallback>
        </mc:AlternateContent>
      </w:r>
      <w:r w:rsidR="008166BA">
        <w:t>RAČUNI I DEPOZITI</w:t>
      </w:r>
      <w:r w:rsidR="008166BA">
        <w:rPr>
          <w:spacing w:val="-2"/>
        </w:rPr>
        <w:t xml:space="preserve"> </w:t>
      </w:r>
      <w:r w:rsidR="008166BA">
        <w:t>KLIJENATA</w:t>
      </w:r>
    </w:p>
    <w:p w14:paraId="349CB703" w14:textId="77777777" w:rsidR="00D010E2" w:rsidRDefault="00D010E2">
      <w:pPr>
        <w:pStyle w:val="BodyText"/>
        <w:rPr>
          <w:b/>
        </w:rPr>
      </w:pPr>
    </w:p>
    <w:p w14:paraId="7B25CA06" w14:textId="77777777" w:rsidR="00D010E2" w:rsidRDefault="008166BA">
      <w:pPr>
        <w:pStyle w:val="ListParagraph"/>
        <w:numPr>
          <w:ilvl w:val="1"/>
          <w:numId w:val="25"/>
        </w:numPr>
        <w:tabs>
          <w:tab w:val="left" w:pos="1267"/>
        </w:tabs>
        <w:ind w:left="860" w:right="95" w:firstLine="0"/>
        <w:jc w:val="both"/>
        <w:rPr>
          <w:sz w:val="18"/>
        </w:rPr>
      </w:pPr>
      <w:r>
        <w:rPr>
          <w:sz w:val="18"/>
        </w:rPr>
        <w:t>Da bi Klijent postavio nalog za trgovanje, potrebno je da</w:t>
      </w:r>
      <w:r>
        <w:rPr>
          <w:spacing w:val="-6"/>
          <w:sz w:val="18"/>
        </w:rPr>
        <w:t xml:space="preserve"> </w:t>
      </w:r>
      <w:r>
        <w:rPr>
          <w:sz w:val="18"/>
        </w:rPr>
        <w:t>prethodno</w:t>
      </w:r>
      <w:r>
        <w:rPr>
          <w:spacing w:val="-4"/>
          <w:sz w:val="18"/>
        </w:rPr>
        <w:t xml:space="preserve"> </w:t>
      </w:r>
      <w:r>
        <w:rPr>
          <w:sz w:val="18"/>
        </w:rPr>
        <w:t>deponuje</w:t>
      </w:r>
      <w:r>
        <w:rPr>
          <w:spacing w:val="-6"/>
          <w:sz w:val="18"/>
        </w:rPr>
        <w:t xml:space="preserve"> </w:t>
      </w:r>
      <w:r w:rsidR="00031999">
        <w:rPr>
          <w:sz w:val="18"/>
        </w:rPr>
        <w:t>odgovarajuć</w:t>
      </w:r>
      <w:r>
        <w:rPr>
          <w:sz w:val="18"/>
        </w:rPr>
        <w:t>i</w:t>
      </w:r>
      <w:r>
        <w:rPr>
          <w:spacing w:val="-4"/>
          <w:sz w:val="18"/>
        </w:rPr>
        <w:t xml:space="preserve"> </w:t>
      </w:r>
      <w:r>
        <w:rPr>
          <w:sz w:val="18"/>
        </w:rPr>
        <w:t>novčani</w:t>
      </w:r>
      <w:r>
        <w:rPr>
          <w:spacing w:val="-6"/>
          <w:sz w:val="18"/>
        </w:rPr>
        <w:t xml:space="preserve"> </w:t>
      </w:r>
      <w:r>
        <w:rPr>
          <w:sz w:val="18"/>
        </w:rPr>
        <w:t>iznos</w:t>
      </w:r>
      <w:r>
        <w:rPr>
          <w:spacing w:val="-5"/>
          <w:sz w:val="18"/>
        </w:rPr>
        <w:t xml:space="preserve"> </w:t>
      </w:r>
      <w:r>
        <w:rPr>
          <w:sz w:val="18"/>
        </w:rPr>
        <w:t>na</w:t>
      </w:r>
      <w:r>
        <w:rPr>
          <w:spacing w:val="-6"/>
          <w:sz w:val="18"/>
        </w:rPr>
        <w:t xml:space="preserve"> </w:t>
      </w:r>
      <w:r>
        <w:rPr>
          <w:sz w:val="18"/>
        </w:rPr>
        <w:t>svoj trgovač</w:t>
      </w:r>
      <w:r w:rsidR="00031999">
        <w:rPr>
          <w:sz w:val="18"/>
        </w:rPr>
        <w:t>ki račun/nalog. Sva sredstva bić</w:t>
      </w:r>
      <w:r>
        <w:rPr>
          <w:sz w:val="18"/>
        </w:rPr>
        <w:t>e deponovana</w:t>
      </w:r>
      <w:r>
        <w:rPr>
          <w:spacing w:val="-21"/>
          <w:sz w:val="18"/>
        </w:rPr>
        <w:t xml:space="preserve"> </w:t>
      </w:r>
      <w:r>
        <w:rPr>
          <w:sz w:val="18"/>
        </w:rPr>
        <w:t>na</w:t>
      </w:r>
    </w:p>
    <w:p w14:paraId="73C44382" w14:textId="77777777" w:rsidR="00D010E2" w:rsidRDefault="008166BA">
      <w:pPr>
        <w:pStyle w:val="BodyText"/>
        <w:ind w:left="860" w:right="-7"/>
      </w:pPr>
      <w:r>
        <w:t>Klijentski račun koji je Društvo otvorilo samo za t</w:t>
      </w:r>
      <w:r w:rsidR="00031999">
        <w:t>u namjenu. Po potrebi sredstva ć</w:t>
      </w:r>
      <w:r>
        <w:t>e se koristiti za realizaciju naloga odnosno sprovođenje aktivnosti u vezi sa pružanjem</w:t>
      </w:r>
    </w:p>
    <w:p w14:paraId="4B5ED1D4" w14:textId="77777777" w:rsidR="00D010E2" w:rsidRDefault="008166BA">
      <w:pPr>
        <w:pStyle w:val="BodyText"/>
        <w:ind w:left="860"/>
      </w:pPr>
      <w:r>
        <w:t>investicionih usluga Klijentu. U određenim slučajevima, od</w:t>
      </w:r>
    </w:p>
    <w:p w14:paraId="0FA498BF" w14:textId="77777777" w:rsidR="00D010E2" w:rsidRDefault="008166BA">
      <w:pPr>
        <w:pStyle w:val="BodyText"/>
        <w:ind w:left="860" w:right="-20"/>
      </w:pPr>
      <w:r>
        <w:t>Klijenta se može tražiti da da izjavu o vlasništv</w:t>
      </w:r>
      <w:r w:rsidR="006C070F">
        <w:t>u nad novcem ili da pruži prateć</w:t>
      </w:r>
      <w:r>
        <w:t>u dokumentaciju kako bi dokazao</w:t>
      </w:r>
    </w:p>
    <w:p w14:paraId="38848BFD" w14:textId="77777777" w:rsidR="00D010E2" w:rsidRDefault="008166BA">
      <w:pPr>
        <w:pStyle w:val="BodyText"/>
        <w:spacing w:line="219" w:lineRule="exact"/>
        <w:ind w:left="860"/>
      </w:pPr>
      <w:r>
        <w:t xml:space="preserve">vlasništvo nad novcem. Društvo </w:t>
      </w:r>
      <w:r w:rsidR="000F141A">
        <w:t>neće</w:t>
      </w:r>
      <w:r>
        <w:t xml:space="preserve"> biti odgovorno za</w:t>
      </w:r>
    </w:p>
    <w:p w14:paraId="4FFB3004" w14:textId="77777777" w:rsidR="00D010E2" w:rsidRDefault="008166BA">
      <w:pPr>
        <w:pStyle w:val="BodyText"/>
        <w:ind w:left="860"/>
      </w:pPr>
      <w:r>
        <w:t>prihvatanje ili prebacivanje sredstava na račun klijenta ako s</w:t>
      </w:r>
      <w:r w:rsidR="006C070F">
        <w:t>e kasnije ispostavi da je prateć</w:t>
      </w:r>
      <w:r>
        <w:t>a dokumentacija bila lažna, falsifikovana ili da je na drugi način bilo manipulacija sa dokumentacijom.</w:t>
      </w:r>
    </w:p>
    <w:p w14:paraId="726DF1C0" w14:textId="77777777" w:rsidR="00D010E2" w:rsidRDefault="00D010E2">
      <w:pPr>
        <w:pStyle w:val="BodyText"/>
      </w:pPr>
    </w:p>
    <w:p w14:paraId="7EE04CF4" w14:textId="77777777" w:rsidR="00D010E2" w:rsidRDefault="008166BA">
      <w:pPr>
        <w:pStyle w:val="ListParagraph"/>
        <w:numPr>
          <w:ilvl w:val="1"/>
          <w:numId w:val="25"/>
        </w:numPr>
        <w:tabs>
          <w:tab w:val="left" w:pos="1267"/>
        </w:tabs>
        <w:spacing w:before="1"/>
        <w:ind w:left="860" w:right="150" w:firstLine="0"/>
        <w:rPr>
          <w:sz w:val="18"/>
        </w:rPr>
      </w:pPr>
      <w:r>
        <w:rPr>
          <w:sz w:val="18"/>
        </w:rPr>
        <w:t>Klijent može otvoriti račun u različitim valutama.</w:t>
      </w:r>
      <w:r>
        <w:rPr>
          <w:spacing w:val="-15"/>
          <w:sz w:val="18"/>
        </w:rPr>
        <w:t xml:space="preserve"> </w:t>
      </w:r>
      <w:r>
        <w:rPr>
          <w:sz w:val="18"/>
        </w:rPr>
        <w:t>Sva sredstva koja su pristigla a nisu u valuti</w:t>
      </w:r>
      <w:r>
        <w:rPr>
          <w:spacing w:val="-9"/>
          <w:sz w:val="18"/>
        </w:rPr>
        <w:t xml:space="preserve"> </w:t>
      </w:r>
      <w:r>
        <w:rPr>
          <w:sz w:val="18"/>
        </w:rPr>
        <w:t>računa,</w:t>
      </w:r>
    </w:p>
    <w:p w14:paraId="7DF536BB" w14:textId="004E4B9B" w:rsidR="00D010E2" w:rsidRDefault="006C070F">
      <w:pPr>
        <w:pStyle w:val="BodyText"/>
        <w:ind w:left="860" w:right="27"/>
      </w:pPr>
      <w:r>
        <w:t>konvertovać</w:t>
      </w:r>
      <w:r w:rsidR="008166BA">
        <w:t xml:space="preserve">e se u željenu valutu što može podrazumijevati i provizije koje obračunava </w:t>
      </w:r>
      <w:r w:rsidR="008166BA" w:rsidRPr="007612BA">
        <w:rPr>
          <w:color w:val="000000" w:themeColor="text1"/>
        </w:rPr>
        <w:t>i napla</w:t>
      </w:r>
      <w:r w:rsidR="00FF0D9E" w:rsidRPr="007612BA">
        <w:rPr>
          <w:color w:val="000000" w:themeColor="text1"/>
        </w:rPr>
        <w:t>ć</w:t>
      </w:r>
      <w:r w:rsidR="00930306" w:rsidRPr="007612BA">
        <w:rPr>
          <w:color w:val="000000" w:themeColor="text1"/>
        </w:rPr>
        <w:t>u</w:t>
      </w:r>
      <w:r w:rsidR="008166BA" w:rsidRPr="007612BA">
        <w:rPr>
          <w:color w:val="000000" w:themeColor="text1"/>
        </w:rPr>
        <w:t xml:space="preserve">je </w:t>
      </w:r>
      <w:r w:rsidR="008166BA">
        <w:t>relevantna kreditna ili institucija za platni promet koja izvršava konverziju.</w:t>
      </w:r>
    </w:p>
    <w:p w14:paraId="43419B25" w14:textId="77777777" w:rsidR="00D010E2" w:rsidRDefault="008166BA">
      <w:pPr>
        <w:pStyle w:val="BodyText"/>
        <w:spacing w:line="219" w:lineRule="exact"/>
        <w:ind w:left="860"/>
      </w:pPr>
      <w:r>
        <w:t>Depoziti napravljeni u valutama koje nisu u bilansima</w:t>
      </w:r>
    </w:p>
    <w:p w14:paraId="46E9B3FB" w14:textId="77777777" w:rsidR="00D010E2" w:rsidRDefault="008166BA">
      <w:pPr>
        <w:pStyle w:val="BodyText"/>
        <w:ind w:left="860"/>
      </w:pPr>
      <w:r>
        <w:t>računa</w:t>
      </w:r>
      <w:r>
        <w:rPr>
          <w:spacing w:val="-4"/>
        </w:rPr>
        <w:t xml:space="preserve"> </w:t>
      </w:r>
      <w:r>
        <w:t>za</w:t>
      </w:r>
      <w:r>
        <w:rPr>
          <w:spacing w:val="-3"/>
        </w:rPr>
        <w:t xml:space="preserve"> </w:t>
      </w:r>
      <w:r>
        <w:t>trgovanje</w:t>
      </w:r>
      <w:r>
        <w:rPr>
          <w:spacing w:val="-5"/>
        </w:rPr>
        <w:t xml:space="preserve"> </w:t>
      </w:r>
      <w:r w:rsidR="006C070F">
        <w:t>ć</w:t>
      </w:r>
      <w:r>
        <w:t>e</w:t>
      </w:r>
      <w:r>
        <w:rPr>
          <w:spacing w:val="-3"/>
        </w:rPr>
        <w:t xml:space="preserve"> </w:t>
      </w:r>
      <w:r>
        <w:t>se</w:t>
      </w:r>
      <w:r>
        <w:rPr>
          <w:spacing w:val="-4"/>
        </w:rPr>
        <w:t xml:space="preserve"> </w:t>
      </w:r>
      <w:r>
        <w:t>izračunati</w:t>
      </w:r>
      <w:r>
        <w:rPr>
          <w:spacing w:val="-3"/>
        </w:rPr>
        <w:t xml:space="preserve"> </w:t>
      </w:r>
      <w:r>
        <w:t>i</w:t>
      </w:r>
      <w:r>
        <w:rPr>
          <w:spacing w:val="-3"/>
        </w:rPr>
        <w:t xml:space="preserve"> </w:t>
      </w:r>
      <w:r>
        <w:t>prijaviti</w:t>
      </w:r>
      <w:r>
        <w:rPr>
          <w:spacing w:val="-1"/>
        </w:rPr>
        <w:t xml:space="preserve"> </w:t>
      </w:r>
      <w:r>
        <w:t>u</w:t>
      </w:r>
      <w:r>
        <w:rPr>
          <w:spacing w:val="-4"/>
        </w:rPr>
        <w:t xml:space="preserve"> </w:t>
      </w:r>
      <w:r>
        <w:t>valuti</w:t>
      </w:r>
      <w:r>
        <w:rPr>
          <w:spacing w:val="-3"/>
        </w:rPr>
        <w:t xml:space="preserve"> </w:t>
      </w:r>
      <w:r>
        <w:t>u</w:t>
      </w:r>
      <w:r>
        <w:rPr>
          <w:spacing w:val="-4"/>
        </w:rPr>
        <w:t xml:space="preserve"> </w:t>
      </w:r>
      <w:r w:rsidR="006C070F">
        <w:t>kojoj ć</w:t>
      </w:r>
      <w:r>
        <w:t>e se računi</w:t>
      </w:r>
      <w:r>
        <w:rPr>
          <w:spacing w:val="-4"/>
        </w:rPr>
        <w:t xml:space="preserve"> </w:t>
      </w:r>
      <w:r>
        <w:t>održavati.</w:t>
      </w:r>
    </w:p>
    <w:p w14:paraId="0EAA8059" w14:textId="77777777" w:rsidR="00D010E2" w:rsidRDefault="00D010E2">
      <w:pPr>
        <w:pStyle w:val="BodyText"/>
      </w:pPr>
    </w:p>
    <w:p w14:paraId="3E0A99D8" w14:textId="77777777" w:rsidR="00D010E2" w:rsidRDefault="008166BA">
      <w:pPr>
        <w:pStyle w:val="ListParagraph"/>
        <w:numPr>
          <w:ilvl w:val="1"/>
          <w:numId w:val="25"/>
        </w:numPr>
        <w:tabs>
          <w:tab w:val="left" w:pos="1267"/>
        </w:tabs>
        <w:spacing w:line="219" w:lineRule="exact"/>
        <w:ind w:left="1266" w:hanging="407"/>
        <w:rPr>
          <w:sz w:val="18"/>
        </w:rPr>
      </w:pPr>
      <w:r>
        <w:rPr>
          <w:sz w:val="18"/>
        </w:rPr>
        <w:t>Društvo ima pravo da ne prihvati</w:t>
      </w:r>
      <w:r>
        <w:rPr>
          <w:spacing w:val="-4"/>
          <w:sz w:val="18"/>
        </w:rPr>
        <w:t xml:space="preserve"> </w:t>
      </w:r>
      <w:r>
        <w:rPr>
          <w:sz w:val="18"/>
        </w:rPr>
        <w:t>deponovana</w:t>
      </w:r>
    </w:p>
    <w:p w14:paraId="37BCC032" w14:textId="77777777" w:rsidR="00D010E2" w:rsidRDefault="008166BA">
      <w:pPr>
        <w:pStyle w:val="BodyText"/>
        <w:ind w:left="860" w:right="365"/>
      </w:pPr>
      <w:r>
        <w:t>sredstva i/ili da otkaže sve depozite i iste vrati nazad, u sljede</w:t>
      </w:r>
      <w:r w:rsidR="00F57DD8">
        <w:t>ć</w:t>
      </w:r>
      <w:r>
        <w:t>im okolnostima:</w:t>
      </w:r>
    </w:p>
    <w:p w14:paraId="5F261800" w14:textId="77777777" w:rsidR="00D010E2" w:rsidRDefault="00D010E2">
      <w:pPr>
        <w:pStyle w:val="BodyText"/>
      </w:pPr>
    </w:p>
    <w:p w14:paraId="5373B009" w14:textId="77777777" w:rsidR="00D010E2" w:rsidRDefault="008166BA">
      <w:pPr>
        <w:pStyle w:val="ListParagraph"/>
        <w:numPr>
          <w:ilvl w:val="0"/>
          <w:numId w:val="24"/>
        </w:numPr>
        <w:tabs>
          <w:tab w:val="left" w:pos="1043"/>
        </w:tabs>
        <w:ind w:right="316" w:firstLine="0"/>
        <w:rPr>
          <w:sz w:val="18"/>
        </w:rPr>
      </w:pPr>
      <w:r>
        <w:rPr>
          <w:sz w:val="18"/>
        </w:rPr>
        <w:t>ako Klijent ne dostavi tražena dokumenta za svrhu identifikacije</w:t>
      </w:r>
      <w:r>
        <w:rPr>
          <w:spacing w:val="-6"/>
          <w:sz w:val="18"/>
        </w:rPr>
        <w:t xml:space="preserve"> </w:t>
      </w:r>
      <w:r>
        <w:rPr>
          <w:sz w:val="18"/>
        </w:rPr>
        <w:t>ili</w:t>
      </w:r>
      <w:r>
        <w:rPr>
          <w:spacing w:val="-6"/>
          <w:sz w:val="18"/>
        </w:rPr>
        <w:t xml:space="preserve"> </w:t>
      </w:r>
      <w:r>
        <w:rPr>
          <w:sz w:val="18"/>
        </w:rPr>
        <w:t>iz</w:t>
      </w:r>
      <w:r>
        <w:rPr>
          <w:spacing w:val="-4"/>
          <w:sz w:val="18"/>
        </w:rPr>
        <w:t xml:space="preserve"> </w:t>
      </w:r>
      <w:r>
        <w:rPr>
          <w:sz w:val="18"/>
        </w:rPr>
        <w:t>bilo</w:t>
      </w:r>
      <w:r>
        <w:rPr>
          <w:spacing w:val="-5"/>
          <w:sz w:val="18"/>
        </w:rPr>
        <w:t xml:space="preserve"> </w:t>
      </w:r>
      <w:r>
        <w:rPr>
          <w:sz w:val="18"/>
        </w:rPr>
        <w:t>kojeg</w:t>
      </w:r>
      <w:r>
        <w:rPr>
          <w:spacing w:val="-6"/>
          <w:sz w:val="18"/>
        </w:rPr>
        <w:t xml:space="preserve"> </w:t>
      </w:r>
      <w:r>
        <w:rPr>
          <w:sz w:val="18"/>
        </w:rPr>
        <w:t>drugog</w:t>
      </w:r>
      <w:r>
        <w:rPr>
          <w:spacing w:val="-5"/>
          <w:sz w:val="18"/>
        </w:rPr>
        <w:t xml:space="preserve"> </w:t>
      </w:r>
      <w:r>
        <w:rPr>
          <w:sz w:val="18"/>
        </w:rPr>
        <w:t>razloga,</w:t>
      </w:r>
      <w:r>
        <w:rPr>
          <w:spacing w:val="-5"/>
          <w:sz w:val="18"/>
        </w:rPr>
        <w:t xml:space="preserve"> </w:t>
      </w:r>
      <w:r w:rsidR="006C070F">
        <w:rPr>
          <w:sz w:val="18"/>
        </w:rPr>
        <w:t>uključujuć</w:t>
      </w:r>
      <w:r>
        <w:rPr>
          <w:sz w:val="18"/>
        </w:rPr>
        <w:t>i</w:t>
      </w:r>
      <w:r>
        <w:rPr>
          <w:spacing w:val="-6"/>
          <w:sz w:val="18"/>
        </w:rPr>
        <w:t xml:space="preserve"> </w:t>
      </w:r>
      <w:r>
        <w:rPr>
          <w:sz w:val="18"/>
        </w:rPr>
        <w:t>i provjeru zakonitosti</w:t>
      </w:r>
      <w:r>
        <w:rPr>
          <w:spacing w:val="-3"/>
          <w:sz w:val="18"/>
        </w:rPr>
        <w:t xml:space="preserve"> </w:t>
      </w:r>
      <w:r>
        <w:rPr>
          <w:sz w:val="18"/>
        </w:rPr>
        <w:t>sredstava;</w:t>
      </w:r>
    </w:p>
    <w:p w14:paraId="183522A9" w14:textId="77777777" w:rsidR="00D010E2" w:rsidRDefault="00D010E2">
      <w:pPr>
        <w:pStyle w:val="BodyText"/>
      </w:pPr>
    </w:p>
    <w:p w14:paraId="497F7B9F" w14:textId="77777777" w:rsidR="00D010E2" w:rsidRDefault="008166BA">
      <w:pPr>
        <w:pStyle w:val="ListParagraph"/>
        <w:numPr>
          <w:ilvl w:val="0"/>
          <w:numId w:val="24"/>
        </w:numPr>
        <w:tabs>
          <w:tab w:val="left" w:pos="1050"/>
        </w:tabs>
        <w:ind w:right="585" w:firstLine="0"/>
        <w:rPr>
          <w:sz w:val="18"/>
        </w:rPr>
      </w:pPr>
      <w:r>
        <w:rPr>
          <w:sz w:val="18"/>
        </w:rPr>
        <w:t>ako sumnja da su dostavljena dokumenta lažna ili falsifikovana;</w:t>
      </w:r>
    </w:p>
    <w:p w14:paraId="3AB64E84" w14:textId="77777777" w:rsidR="00D010E2" w:rsidRDefault="00D010E2">
      <w:pPr>
        <w:pStyle w:val="BodyText"/>
        <w:spacing w:before="1"/>
      </w:pPr>
    </w:p>
    <w:p w14:paraId="7EEEE9ED" w14:textId="77777777" w:rsidR="00D010E2" w:rsidRDefault="008166BA">
      <w:pPr>
        <w:pStyle w:val="ListParagraph"/>
        <w:numPr>
          <w:ilvl w:val="0"/>
          <w:numId w:val="24"/>
        </w:numPr>
        <w:tabs>
          <w:tab w:val="left" w:pos="1033"/>
        </w:tabs>
        <w:ind w:left="1032" w:hanging="173"/>
        <w:rPr>
          <w:sz w:val="18"/>
        </w:rPr>
      </w:pPr>
      <w:r>
        <w:rPr>
          <w:sz w:val="18"/>
        </w:rPr>
        <w:t>ako sumnja da je Klijent uključen u nelegalno</w:t>
      </w:r>
      <w:r>
        <w:rPr>
          <w:spacing w:val="-21"/>
          <w:sz w:val="18"/>
        </w:rPr>
        <w:t xml:space="preserve"> </w:t>
      </w:r>
      <w:r>
        <w:rPr>
          <w:sz w:val="18"/>
        </w:rPr>
        <w:t>poslovanje;</w:t>
      </w:r>
    </w:p>
    <w:p w14:paraId="2E913058" w14:textId="77777777" w:rsidR="00D010E2" w:rsidRDefault="00D010E2">
      <w:pPr>
        <w:pStyle w:val="BodyText"/>
      </w:pPr>
    </w:p>
    <w:p w14:paraId="12F87491" w14:textId="77777777" w:rsidR="00D010E2" w:rsidRDefault="008166BA">
      <w:pPr>
        <w:pStyle w:val="ListParagraph"/>
        <w:numPr>
          <w:ilvl w:val="0"/>
          <w:numId w:val="24"/>
        </w:numPr>
        <w:tabs>
          <w:tab w:val="left" w:pos="1050"/>
        </w:tabs>
        <w:ind w:right="81" w:firstLine="0"/>
        <w:rPr>
          <w:sz w:val="18"/>
        </w:rPr>
      </w:pPr>
      <w:r>
        <w:rPr>
          <w:sz w:val="18"/>
        </w:rPr>
        <w:t>ako smo obaviješteni da je Klijentova kreditna ili</w:t>
      </w:r>
      <w:r>
        <w:rPr>
          <w:spacing w:val="-17"/>
          <w:sz w:val="18"/>
        </w:rPr>
        <w:t xml:space="preserve"> </w:t>
      </w:r>
      <w:r>
        <w:rPr>
          <w:sz w:val="18"/>
        </w:rPr>
        <w:t>debitna kartica</w:t>
      </w:r>
      <w:r w:rsidR="006C070F">
        <w:rPr>
          <w:sz w:val="18"/>
        </w:rPr>
        <w:t xml:space="preserve"> (ili bilo koji drugi način plać</w:t>
      </w:r>
      <w:r>
        <w:rPr>
          <w:sz w:val="18"/>
        </w:rPr>
        <w:t>anja) izgubljena ili ukradena;</w:t>
      </w:r>
    </w:p>
    <w:p w14:paraId="609C94EC" w14:textId="77777777" w:rsidR="00D010E2" w:rsidRDefault="00D010E2">
      <w:pPr>
        <w:pStyle w:val="BodyText"/>
        <w:spacing w:before="11"/>
        <w:rPr>
          <w:sz w:val="17"/>
        </w:rPr>
      </w:pPr>
    </w:p>
    <w:p w14:paraId="720A0F0D" w14:textId="77777777" w:rsidR="00D010E2" w:rsidRDefault="008166BA">
      <w:pPr>
        <w:pStyle w:val="ListParagraph"/>
        <w:numPr>
          <w:ilvl w:val="0"/>
          <w:numId w:val="24"/>
        </w:numPr>
        <w:tabs>
          <w:tab w:val="left" w:pos="1045"/>
        </w:tabs>
        <w:spacing w:before="1"/>
        <w:ind w:left="1044" w:hanging="185"/>
        <w:rPr>
          <w:sz w:val="18"/>
        </w:rPr>
      </w:pPr>
      <w:r>
        <w:rPr>
          <w:sz w:val="18"/>
        </w:rPr>
        <w:t>gdje to činimo u skladu sa našim</w:t>
      </w:r>
      <w:r>
        <w:rPr>
          <w:spacing w:val="-3"/>
          <w:sz w:val="18"/>
        </w:rPr>
        <w:t xml:space="preserve"> </w:t>
      </w:r>
      <w:r>
        <w:rPr>
          <w:sz w:val="18"/>
        </w:rPr>
        <w:t>razumnim</w:t>
      </w:r>
    </w:p>
    <w:p w14:paraId="06F06674" w14:textId="77777777" w:rsidR="00D010E2" w:rsidRDefault="008166BA">
      <w:pPr>
        <w:pStyle w:val="BodyText"/>
        <w:spacing w:before="1"/>
        <w:ind w:left="860"/>
      </w:pPr>
      <w:r>
        <w:t>prosuđivanjem, kako bi se uskladili s važe</w:t>
      </w:r>
      <w:r w:rsidR="00F57DD8">
        <w:t>ć</w:t>
      </w:r>
      <w:r>
        <w:t>im zakonima i propisima;</w:t>
      </w:r>
    </w:p>
    <w:p w14:paraId="4F972603" w14:textId="77777777" w:rsidR="00D010E2" w:rsidRDefault="00D010E2">
      <w:pPr>
        <w:pStyle w:val="BodyText"/>
        <w:spacing w:before="1"/>
      </w:pPr>
    </w:p>
    <w:p w14:paraId="749A31EE" w14:textId="77777777" w:rsidR="00D010E2" w:rsidRDefault="008166BA">
      <w:pPr>
        <w:pStyle w:val="ListParagraph"/>
        <w:numPr>
          <w:ilvl w:val="1"/>
          <w:numId w:val="25"/>
        </w:numPr>
        <w:tabs>
          <w:tab w:val="left" w:pos="1267"/>
        </w:tabs>
        <w:ind w:left="860" w:right="131" w:firstLine="0"/>
        <w:jc w:val="both"/>
        <w:rPr>
          <w:sz w:val="18"/>
        </w:rPr>
      </w:pPr>
      <w:r>
        <w:rPr>
          <w:sz w:val="18"/>
        </w:rPr>
        <w:t>U slučaju otkaza depozita, i pod uslovom da sredstva Klijenta nisu pod prinudnim mjerama regulatora ili drugog nadležnog</w:t>
      </w:r>
      <w:r>
        <w:rPr>
          <w:spacing w:val="-6"/>
          <w:sz w:val="18"/>
        </w:rPr>
        <w:t xml:space="preserve"> </w:t>
      </w:r>
      <w:r>
        <w:rPr>
          <w:sz w:val="18"/>
        </w:rPr>
        <w:t>organa,</w:t>
      </w:r>
      <w:r>
        <w:rPr>
          <w:spacing w:val="-6"/>
          <w:sz w:val="18"/>
        </w:rPr>
        <w:t xml:space="preserve"> </w:t>
      </w:r>
      <w:r>
        <w:rPr>
          <w:sz w:val="18"/>
        </w:rPr>
        <w:t>ista</w:t>
      </w:r>
      <w:r>
        <w:rPr>
          <w:spacing w:val="-5"/>
          <w:sz w:val="18"/>
        </w:rPr>
        <w:t xml:space="preserve"> </w:t>
      </w:r>
      <w:r w:rsidR="006C070F">
        <w:rPr>
          <w:sz w:val="18"/>
        </w:rPr>
        <w:t>ć</w:t>
      </w:r>
      <w:r>
        <w:rPr>
          <w:sz w:val="18"/>
        </w:rPr>
        <w:t>e</w:t>
      </w:r>
      <w:r>
        <w:rPr>
          <w:spacing w:val="-6"/>
          <w:sz w:val="18"/>
        </w:rPr>
        <w:t xml:space="preserve"> </w:t>
      </w:r>
      <w:r>
        <w:rPr>
          <w:sz w:val="18"/>
        </w:rPr>
        <w:t>biti</w:t>
      </w:r>
      <w:r>
        <w:rPr>
          <w:spacing w:val="-6"/>
          <w:sz w:val="18"/>
        </w:rPr>
        <w:t xml:space="preserve"> </w:t>
      </w:r>
      <w:r w:rsidR="006C070F">
        <w:rPr>
          <w:sz w:val="18"/>
        </w:rPr>
        <w:t>vrać</w:t>
      </w:r>
      <w:r>
        <w:rPr>
          <w:sz w:val="18"/>
        </w:rPr>
        <w:t>ena</w:t>
      </w:r>
      <w:r>
        <w:rPr>
          <w:spacing w:val="-6"/>
          <w:sz w:val="18"/>
        </w:rPr>
        <w:t xml:space="preserve"> </w:t>
      </w:r>
      <w:r>
        <w:rPr>
          <w:sz w:val="18"/>
        </w:rPr>
        <w:t>na</w:t>
      </w:r>
      <w:r>
        <w:rPr>
          <w:spacing w:val="-6"/>
          <w:sz w:val="18"/>
        </w:rPr>
        <w:t xml:space="preserve"> </w:t>
      </w:r>
      <w:r>
        <w:rPr>
          <w:sz w:val="18"/>
        </w:rPr>
        <w:t>račun</w:t>
      </w:r>
      <w:r>
        <w:rPr>
          <w:spacing w:val="-4"/>
          <w:sz w:val="18"/>
        </w:rPr>
        <w:t xml:space="preserve"> </w:t>
      </w:r>
      <w:r>
        <w:rPr>
          <w:sz w:val="18"/>
        </w:rPr>
        <w:t>sa</w:t>
      </w:r>
      <w:r>
        <w:rPr>
          <w:spacing w:val="-6"/>
          <w:sz w:val="18"/>
        </w:rPr>
        <w:t xml:space="preserve"> </w:t>
      </w:r>
      <w:r>
        <w:rPr>
          <w:sz w:val="18"/>
        </w:rPr>
        <w:t>kojeg</w:t>
      </w:r>
      <w:r>
        <w:rPr>
          <w:spacing w:val="-6"/>
          <w:sz w:val="18"/>
        </w:rPr>
        <w:t xml:space="preserve"> </w:t>
      </w:r>
      <w:r>
        <w:rPr>
          <w:sz w:val="18"/>
        </w:rPr>
        <w:t>su prvobitno</w:t>
      </w:r>
      <w:r>
        <w:rPr>
          <w:spacing w:val="-1"/>
          <w:sz w:val="18"/>
        </w:rPr>
        <w:t xml:space="preserve"> </w:t>
      </w:r>
      <w:r w:rsidR="006C070F">
        <w:rPr>
          <w:sz w:val="18"/>
        </w:rPr>
        <w:t>uplać</w:t>
      </w:r>
      <w:r>
        <w:rPr>
          <w:sz w:val="18"/>
        </w:rPr>
        <w:t>ena.</w:t>
      </w:r>
    </w:p>
    <w:p w14:paraId="5A7A666E" w14:textId="77777777" w:rsidR="00D010E2" w:rsidRDefault="00D010E2">
      <w:pPr>
        <w:pStyle w:val="BodyText"/>
        <w:spacing w:before="10"/>
        <w:rPr>
          <w:sz w:val="17"/>
        </w:rPr>
      </w:pPr>
    </w:p>
    <w:p w14:paraId="50EAC05E" w14:textId="6065085B" w:rsidR="00D010E2" w:rsidRPr="00C8741A" w:rsidRDefault="008166BA" w:rsidP="00C8741A">
      <w:pPr>
        <w:pStyle w:val="ListParagraph"/>
        <w:numPr>
          <w:ilvl w:val="1"/>
          <w:numId w:val="25"/>
        </w:numPr>
        <w:tabs>
          <w:tab w:val="left" w:pos="1267"/>
        </w:tabs>
        <w:spacing w:before="1"/>
        <w:ind w:left="860" w:right="209" w:firstLine="0"/>
        <w:rPr>
          <w:sz w:val="18"/>
        </w:rPr>
      </w:pPr>
      <w:r>
        <w:rPr>
          <w:sz w:val="18"/>
        </w:rPr>
        <w:t>Društvo prima sredstva Klijenta od banke, kreditne institucije</w:t>
      </w:r>
      <w:r w:rsidR="00B81A69">
        <w:rPr>
          <w:sz w:val="18"/>
        </w:rPr>
        <w:t>,</w:t>
      </w:r>
      <w:r w:rsidR="006C070F">
        <w:rPr>
          <w:sz w:val="18"/>
        </w:rPr>
        <w:t xml:space="preserve"> </w:t>
      </w:r>
      <w:r w:rsidR="003104C2">
        <w:rPr>
          <w:sz w:val="18"/>
        </w:rPr>
        <w:t>platne institucije</w:t>
      </w:r>
      <w:r>
        <w:rPr>
          <w:sz w:val="18"/>
        </w:rPr>
        <w:t>,</w:t>
      </w:r>
      <w:r w:rsidRPr="00C8741A">
        <w:rPr>
          <w:spacing w:val="-7"/>
          <w:sz w:val="18"/>
        </w:rPr>
        <w:t xml:space="preserve"> </w:t>
      </w:r>
      <w:r>
        <w:rPr>
          <w:sz w:val="18"/>
        </w:rPr>
        <w:t>ili</w:t>
      </w:r>
      <w:r w:rsidRPr="00C8741A">
        <w:rPr>
          <w:spacing w:val="-7"/>
          <w:sz w:val="18"/>
        </w:rPr>
        <w:t xml:space="preserve"> </w:t>
      </w:r>
      <w:r>
        <w:rPr>
          <w:sz w:val="18"/>
        </w:rPr>
        <w:t>drugih</w:t>
      </w:r>
      <w:r w:rsidRPr="00C8741A">
        <w:rPr>
          <w:spacing w:val="-6"/>
          <w:sz w:val="18"/>
        </w:rPr>
        <w:t xml:space="preserve"> </w:t>
      </w:r>
      <w:r>
        <w:rPr>
          <w:sz w:val="18"/>
        </w:rPr>
        <w:t>provajdera</w:t>
      </w:r>
      <w:r w:rsidRPr="00C8741A">
        <w:rPr>
          <w:spacing w:val="-6"/>
          <w:sz w:val="18"/>
        </w:rPr>
        <w:t xml:space="preserve"> </w:t>
      </w:r>
      <w:r w:rsidR="006C070F">
        <w:rPr>
          <w:sz w:val="18"/>
        </w:rPr>
        <w:t>plać</w:t>
      </w:r>
      <w:r>
        <w:rPr>
          <w:sz w:val="18"/>
        </w:rPr>
        <w:t>anja koji mogu biti uključeni u prenos no</w:t>
      </w:r>
      <w:r w:rsidR="006C070F">
        <w:rPr>
          <w:sz w:val="18"/>
        </w:rPr>
        <w:t>vca, u zavisnosti od načina plać</w:t>
      </w:r>
      <w:r>
        <w:rPr>
          <w:sz w:val="18"/>
        </w:rPr>
        <w:t>anja koji Klijent odabere prilikom prenosa sredstava. U zavisnosti od trenutka kada je društvo</w:t>
      </w:r>
      <w:r w:rsidRPr="00C8741A">
        <w:rPr>
          <w:spacing w:val="-10"/>
          <w:sz w:val="18"/>
        </w:rPr>
        <w:t xml:space="preserve"> </w:t>
      </w:r>
      <w:r>
        <w:rPr>
          <w:sz w:val="18"/>
        </w:rPr>
        <w:t>od</w:t>
      </w:r>
      <w:r w:rsidR="00C8741A">
        <w:rPr>
          <w:sz w:val="18"/>
        </w:rPr>
        <w:t xml:space="preserve"> </w:t>
      </w:r>
      <w:r w:rsidR="006C070F" w:rsidRPr="00C8741A">
        <w:rPr>
          <w:sz w:val="18"/>
        </w:rPr>
        <w:t>strane provajdera plać</w:t>
      </w:r>
      <w:r w:rsidRPr="00C8741A">
        <w:rPr>
          <w:sz w:val="18"/>
        </w:rPr>
        <w:t>anja obaviješt</w:t>
      </w:r>
      <w:r w:rsidR="006C070F" w:rsidRPr="00C8741A">
        <w:rPr>
          <w:sz w:val="18"/>
        </w:rPr>
        <w:t>eno o prispijeć</w:t>
      </w:r>
      <w:r w:rsidRPr="00C8741A">
        <w:rPr>
          <w:sz w:val="18"/>
        </w:rPr>
        <w:t xml:space="preserve">u takvih sredstava, isto </w:t>
      </w:r>
      <w:r w:rsidR="006C070F" w:rsidRPr="00C8741A">
        <w:rPr>
          <w:sz w:val="18"/>
        </w:rPr>
        <w:t>ć</w:t>
      </w:r>
      <w:r w:rsidRPr="00C8741A">
        <w:rPr>
          <w:sz w:val="18"/>
        </w:rPr>
        <w:t xml:space="preserve">e nastojati da obradi takvu doznaku i </w:t>
      </w:r>
      <w:r w:rsidR="006C070F" w:rsidRPr="00C8741A">
        <w:rPr>
          <w:sz w:val="18"/>
        </w:rPr>
        <w:t>odobri Vaš račun u najkraćem moguć</w:t>
      </w:r>
      <w:r w:rsidRPr="00C8741A">
        <w:rPr>
          <w:sz w:val="18"/>
        </w:rPr>
        <w:t>em roku.</w:t>
      </w:r>
    </w:p>
    <w:p w14:paraId="58E2BD2C" w14:textId="77777777" w:rsidR="00D010E2" w:rsidRDefault="00D010E2">
      <w:pPr>
        <w:pStyle w:val="BodyText"/>
      </w:pPr>
    </w:p>
    <w:p w14:paraId="0D8037D3" w14:textId="4648C680" w:rsidR="00D010E2" w:rsidRDefault="008166BA">
      <w:pPr>
        <w:pStyle w:val="ListParagraph"/>
        <w:numPr>
          <w:ilvl w:val="1"/>
          <w:numId w:val="25"/>
        </w:numPr>
        <w:tabs>
          <w:tab w:val="left" w:pos="1267"/>
        </w:tabs>
        <w:ind w:left="860" w:right="154" w:firstLine="0"/>
        <w:jc w:val="both"/>
        <w:rPr>
          <w:sz w:val="18"/>
        </w:rPr>
      </w:pPr>
      <w:r>
        <w:rPr>
          <w:sz w:val="18"/>
        </w:rPr>
        <w:t>Društvo ne prihvata nikakvu odgovornost ako Klijent nije</w:t>
      </w:r>
      <w:r>
        <w:rPr>
          <w:spacing w:val="-5"/>
          <w:sz w:val="18"/>
        </w:rPr>
        <w:t xml:space="preserve"> </w:t>
      </w:r>
      <w:r>
        <w:rPr>
          <w:sz w:val="18"/>
        </w:rPr>
        <w:t>u</w:t>
      </w:r>
      <w:r>
        <w:rPr>
          <w:spacing w:val="-4"/>
          <w:sz w:val="18"/>
        </w:rPr>
        <w:t xml:space="preserve"> </w:t>
      </w:r>
      <w:r>
        <w:rPr>
          <w:sz w:val="18"/>
        </w:rPr>
        <w:t>mogu</w:t>
      </w:r>
      <w:r w:rsidR="005C208C">
        <w:rPr>
          <w:sz w:val="18"/>
        </w:rPr>
        <w:t>ć</w:t>
      </w:r>
      <w:r>
        <w:rPr>
          <w:sz w:val="18"/>
        </w:rPr>
        <w:t>nosti</w:t>
      </w:r>
      <w:r>
        <w:rPr>
          <w:spacing w:val="-4"/>
          <w:sz w:val="18"/>
        </w:rPr>
        <w:t xml:space="preserve"> </w:t>
      </w:r>
      <w:r>
        <w:rPr>
          <w:sz w:val="18"/>
        </w:rPr>
        <w:t>da</w:t>
      </w:r>
      <w:r>
        <w:rPr>
          <w:spacing w:val="-4"/>
          <w:sz w:val="18"/>
        </w:rPr>
        <w:t xml:space="preserve"> </w:t>
      </w:r>
      <w:r>
        <w:rPr>
          <w:sz w:val="18"/>
        </w:rPr>
        <w:t>deponuje</w:t>
      </w:r>
      <w:r>
        <w:rPr>
          <w:spacing w:val="-4"/>
          <w:sz w:val="18"/>
        </w:rPr>
        <w:t xml:space="preserve"> </w:t>
      </w:r>
      <w:r>
        <w:rPr>
          <w:sz w:val="18"/>
        </w:rPr>
        <w:t>sredstva</w:t>
      </w:r>
      <w:r>
        <w:rPr>
          <w:spacing w:val="-3"/>
          <w:sz w:val="18"/>
        </w:rPr>
        <w:t xml:space="preserve"> </w:t>
      </w:r>
      <w:r>
        <w:rPr>
          <w:sz w:val="18"/>
        </w:rPr>
        <w:t>na</w:t>
      </w:r>
      <w:r>
        <w:rPr>
          <w:spacing w:val="-4"/>
          <w:sz w:val="18"/>
        </w:rPr>
        <w:t xml:space="preserve"> </w:t>
      </w:r>
      <w:r>
        <w:rPr>
          <w:sz w:val="18"/>
        </w:rPr>
        <w:t>račun</w:t>
      </w:r>
      <w:r>
        <w:rPr>
          <w:spacing w:val="-5"/>
          <w:sz w:val="18"/>
        </w:rPr>
        <w:t xml:space="preserve"> </w:t>
      </w:r>
      <w:r>
        <w:rPr>
          <w:sz w:val="18"/>
        </w:rPr>
        <w:t>kod</w:t>
      </w:r>
      <w:r>
        <w:rPr>
          <w:spacing w:val="-4"/>
          <w:sz w:val="18"/>
        </w:rPr>
        <w:t xml:space="preserve"> </w:t>
      </w:r>
      <w:r>
        <w:rPr>
          <w:sz w:val="18"/>
        </w:rPr>
        <w:t>nas, kao rezultat ograničenja depozita. Prihvatanjem</w:t>
      </w:r>
      <w:r>
        <w:rPr>
          <w:spacing w:val="-6"/>
          <w:sz w:val="18"/>
        </w:rPr>
        <w:t xml:space="preserve"> </w:t>
      </w:r>
      <w:r>
        <w:rPr>
          <w:sz w:val="18"/>
        </w:rPr>
        <w:t>ovog</w:t>
      </w:r>
    </w:p>
    <w:p w14:paraId="0AEA5047" w14:textId="77777777" w:rsidR="00D010E2" w:rsidRDefault="008166BA">
      <w:pPr>
        <w:pStyle w:val="BodyText"/>
        <w:spacing w:before="1"/>
        <w:ind w:left="860" w:right="222"/>
        <w:jc w:val="both"/>
      </w:pPr>
      <w:r>
        <w:t>Ugovora, Klijent odustaje od bilo koje žalbe I tvrdnje koju možete imati protiv Društva u bilo kojoj jurisdikciji zbog</w:t>
      </w:r>
    </w:p>
    <w:p w14:paraId="5A16773A" w14:textId="77777777" w:rsidR="00D010E2" w:rsidRDefault="00B342C9">
      <w:pPr>
        <w:pStyle w:val="BodyText"/>
        <w:spacing w:line="219" w:lineRule="exact"/>
        <w:ind w:left="860"/>
        <w:jc w:val="both"/>
      </w:pPr>
      <w:r>
        <w:t>toga što nije u moguć</w:t>
      </w:r>
      <w:r w:rsidR="008166BA">
        <w:t>nosti da deponuje sredstva na račun</w:t>
      </w:r>
    </w:p>
    <w:p w14:paraId="2AE8D832" w14:textId="77777777" w:rsidR="00D010E2" w:rsidRDefault="008166BA">
      <w:pPr>
        <w:pStyle w:val="Heading1"/>
        <w:numPr>
          <w:ilvl w:val="0"/>
          <w:numId w:val="23"/>
        </w:numPr>
        <w:tabs>
          <w:tab w:val="left" w:pos="453"/>
        </w:tabs>
        <w:spacing w:before="64"/>
        <w:jc w:val="left"/>
      </w:pPr>
      <w:r>
        <w:br w:type="column"/>
      </w:r>
      <w:r>
        <w:t>CUSTOMER ACCOUNTS AND</w:t>
      </w:r>
      <w:r>
        <w:rPr>
          <w:spacing w:val="-4"/>
        </w:rPr>
        <w:t xml:space="preserve"> </w:t>
      </w:r>
      <w:r>
        <w:t>DEPOSITS</w:t>
      </w:r>
    </w:p>
    <w:p w14:paraId="41BAADC3" w14:textId="77777777" w:rsidR="00D010E2" w:rsidRDefault="00D010E2">
      <w:pPr>
        <w:pStyle w:val="BodyText"/>
        <w:rPr>
          <w:b/>
        </w:rPr>
      </w:pPr>
    </w:p>
    <w:p w14:paraId="31A8E323" w14:textId="77777777" w:rsidR="00D010E2" w:rsidRDefault="008166BA">
      <w:pPr>
        <w:pStyle w:val="ListParagraph"/>
        <w:numPr>
          <w:ilvl w:val="1"/>
          <w:numId w:val="23"/>
        </w:numPr>
        <w:tabs>
          <w:tab w:val="left" w:pos="587"/>
        </w:tabs>
        <w:ind w:right="156" w:firstLine="0"/>
        <w:rPr>
          <w:sz w:val="18"/>
        </w:rPr>
      </w:pPr>
      <w:r>
        <w:rPr>
          <w:sz w:val="18"/>
        </w:rPr>
        <w:t xml:space="preserve">Before you can place an Order with </w:t>
      </w:r>
      <w:r w:rsidR="00930D15">
        <w:rPr>
          <w:sz w:val="18"/>
        </w:rPr>
        <w:t>DRUŠTVO</w:t>
      </w:r>
      <w:r>
        <w:rPr>
          <w:sz w:val="18"/>
        </w:rPr>
        <w:t>, you must deposit sufficient clear funds in your Account with us. All funds will be deposited on the Clients’ bank account which was opened by us only for that purpose. We will use funds only for order realization and activities related to providing full investment service to you. In certain cases, a Client may be requested to confirm/declare ownership of the payment method or provide supporting documentation proving ownership of the payment method. We shall not be held liable for accepting and crediting funds to a Client's</w:t>
      </w:r>
      <w:r>
        <w:rPr>
          <w:spacing w:val="-22"/>
          <w:sz w:val="18"/>
        </w:rPr>
        <w:t xml:space="preserve"> </w:t>
      </w:r>
      <w:r>
        <w:rPr>
          <w:sz w:val="18"/>
        </w:rPr>
        <w:t>Account subject to such declarations or proofs which are then found to be false, falsified or in any way</w:t>
      </w:r>
      <w:r>
        <w:rPr>
          <w:spacing w:val="-8"/>
          <w:sz w:val="18"/>
        </w:rPr>
        <w:t xml:space="preserve"> </w:t>
      </w:r>
      <w:r>
        <w:rPr>
          <w:sz w:val="18"/>
        </w:rPr>
        <w:t>manipulated.</w:t>
      </w:r>
    </w:p>
    <w:p w14:paraId="371E92A0" w14:textId="77777777" w:rsidR="00D010E2" w:rsidRDefault="00D010E2">
      <w:pPr>
        <w:pStyle w:val="BodyText"/>
        <w:spacing w:before="11"/>
        <w:rPr>
          <w:sz w:val="17"/>
        </w:rPr>
      </w:pPr>
    </w:p>
    <w:p w14:paraId="2AEBE6F5" w14:textId="77777777" w:rsidR="00D010E2" w:rsidRDefault="008166BA">
      <w:pPr>
        <w:pStyle w:val="ListParagraph"/>
        <w:numPr>
          <w:ilvl w:val="1"/>
          <w:numId w:val="23"/>
        </w:numPr>
        <w:tabs>
          <w:tab w:val="left" w:pos="587"/>
        </w:tabs>
        <w:spacing w:before="1"/>
        <w:ind w:right="146" w:firstLine="0"/>
        <w:rPr>
          <w:sz w:val="18"/>
        </w:rPr>
      </w:pPr>
      <w:r>
        <w:rPr>
          <w:sz w:val="18"/>
        </w:rPr>
        <w:t>You may open your Account with us in various currencies. Any funds received which are not in the basic Account currency will be converted into desired Account currency and such conversion may entail fees imposed by the relevant credit or payment institution. Deposits made in currencies other than the Account(s) balances will be calculated and reported to you in the currency in which Account(s) are</w:t>
      </w:r>
      <w:r>
        <w:rPr>
          <w:spacing w:val="-3"/>
          <w:sz w:val="18"/>
        </w:rPr>
        <w:t xml:space="preserve"> </w:t>
      </w:r>
      <w:r>
        <w:rPr>
          <w:sz w:val="18"/>
        </w:rPr>
        <w:t>maintained.</w:t>
      </w:r>
    </w:p>
    <w:p w14:paraId="37080EE2" w14:textId="77777777" w:rsidR="00D010E2" w:rsidRDefault="00D010E2">
      <w:pPr>
        <w:pStyle w:val="BodyText"/>
      </w:pPr>
    </w:p>
    <w:p w14:paraId="4B2FD1B0" w14:textId="77777777" w:rsidR="00D010E2" w:rsidRDefault="008166BA">
      <w:pPr>
        <w:pStyle w:val="ListParagraph"/>
        <w:numPr>
          <w:ilvl w:val="1"/>
          <w:numId w:val="23"/>
        </w:numPr>
        <w:tabs>
          <w:tab w:val="left" w:pos="587"/>
        </w:tabs>
        <w:ind w:right="231" w:firstLine="0"/>
        <w:rPr>
          <w:sz w:val="18"/>
        </w:rPr>
      </w:pPr>
      <w:r>
        <w:rPr>
          <w:sz w:val="18"/>
        </w:rPr>
        <w:t>We have the right not to accept funds deposited by you and/or to cancel your deposits and remit them back to you in the following</w:t>
      </w:r>
      <w:r>
        <w:rPr>
          <w:spacing w:val="-6"/>
          <w:sz w:val="18"/>
        </w:rPr>
        <w:t xml:space="preserve"> </w:t>
      </w:r>
      <w:r>
        <w:rPr>
          <w:sz w:val="18"/>
        </w:rPr>
        <w:t>circumstances:</w:t>
      </w:r>
    </w:p>
    <w:p w14:paraId="048C21C3" w14:textId="77777777" w:rsidR="00D010E2" w:rsidRDefault="00D010E2">
      <w:pPr>
        <w:pStyle w:val="BodyText"/>
        <w:spacing w:before="12"/>
        <w:rPr>
          <w:sz w:val="17"/>
        </w:rPr>
      </w:pPr>
    </w:p>
    <w:p w14:paraId="0EF7DAA2" w14:textId="77777777" w:rsidR="00D010E2" w:rsidRDefault="008166BA">
      <w:pPr>
        <w:pStyle w:val="ListParagraph"/>
        <w:numPr>
          <w:ilvl w:val="0"/>
          <w:numId w:val="22"/>
        </w:numPr>
        <w:tabs>
          <w:tab w:val="left" w:pos="364"/>
        </w:tabs>
        <w:ind w:right="166" w:firstLine="0"/>
        <w:rPr>
          <w:sz w:val="18"/>
        </w:rPr>
      </w:pPr>
      <w:r>
        <w:rPr>
          <w:sz w:val="18"/>
        </w:rPr>
        <w:t>if you fail to provide us with any documents which we request from you either for client identification purposes or for any other reason, including with respect to verifying the source of your</w:t>
      </w:r>
      <w:r>
        <w:rPr>
          <w:spacing w:val="-3"/>
          <w:sz w:val="18"/>
        </w:rPr>
        <w:t xml:space="preserve"> </w:t>
      </w:r>
      <w:r>
        <w:rPr>
          <w:sz w:val="18"/>
        </w:rPr>
        <w:t>wealth;</w:t>
      </w:r>
    </w:p>
    <w:p w14:paraId="558B3372" w14:textId="77777777" w:rsidR="00D010E2" w:rsidRDefault="00D010E2">
      <w:pPr>
        <w:pStyle w:val="BodyText"/>
        <w:spacing w:before="1"/>
      </w:pPr>
    </w:p>
    <w:p w14:paraId="584177E6" w14:textId="77777777" w:rsidR="00D010E2" w:rsidRDefault="008166BA">
      <w:pPr>
        <w:pStyle w:val="ListParagraph"/>
        <w:numPr>
          <w:ilvl w:val="0"/>
          <w:numId w:val="22"/>
        </w:numPr>
        <w:tabs>
          <w:tab w:val="left" w:pos="371"/>
        </w:tabs>
        <w:ind w:right="683" w:firstLine="0"/>
        <w:rPr>
          <w:sz w:val="18"/>
        </w:rPr>
      </w:pPr>
      <w:r>
        <w:rPr>
          <w:sz w:val="18"/>
        </w:rPr>
        <w:t>if we suspect or have concerns that the submitted documents may be false or</w:t>
      </w:r>
      <w:r>
        <w:rPr>
          <w:spacing w:val="-6"/>
          <w:sz w:val="18"/>
        </w:rPr>
        <w:t xml:space="preserve"> </w:t>
      </w:r>
      <w:r>
        <w:rPr>
          <w:sz w:val="18"/>
        </w:rPr>
        <w:t>fake;</w:t>
      </w:r>
    </w:p>
    <w:p w14:paraId="62A1AA70" w14:textId="77777777" w:rsidR="00D010E2" w:rsidRDefault="00D010E2">
      <w:pPr>
        <w:pStyle w:val="BodyText"/>
        <w:spacing w:before="10"/>
        <w:rPr>
          <w:sz w:val="17"/>
        </w:rPr>
      </w:pPr>
    </w:p>
    <w:p w14:paraId="6F147C80" w14:textId="77777777" w:rsidR="00D010E2" w:rsidRDefault="008166BA">
      <w:pPr>
        <w:pStyle w:val="ListParagraph"/>
        <w:numPr>
          <w:ilvl w:val="0"/>
          <w:numId w:val="22"/>
        </w:numPr>
        <w:tabs>
          <w:tab w:val="left" w:pos="354"/>
        </w:tabs>
        <w:ind w:right="506" w:firstLine="0"/>
        <w:rPr>
          <w:sz w:val="18"/>
        </w:rPr>
      </w:pPr>
      <w:r>
        <w:rPr>
          <w:sz w:val="18"/>
        </w:rPr>
        <w:t>if we suspect you are involved in illegal or fraudulent activity;</w:t>
      </w:r>
    </w:p>
    <w:p w14:paraId="7FF93754" w14:textId="77777777" w:rsidR="00D010E2" w:rsidRDefault="00D010E2">
      <w:pPr>
        <w:pStyle w:val="BodyText"/>
        <w:spacing w:before="1"/>
      </w:pPr>
    </w:p>
    <w:p w14:paraId="16CC8309" w14:textId="77777777" w:rsidR="00D010E2" w:rsidRDefault="008166BA">
      <w:pPr>
        <w:pStyle w:val="ListParagraph"/>
        <w:numPr>
          <w:ilvl w:val="0"/>
          <w:numId w:val="22"/>
        </w:numPr>
        <w:tabs>
          <w:tab w:val="left" w:pos="371"/>
        </w:tabs>
        <w:ind w:right="310" w:firstLine="0"/>
        <w:rPr>
          <w:sz w:val="18"/>
        </w:rPr>
      </w:pPr>
      <w:r>
        <w:rPr>
          <w:sz w:val="18"/>
        </w:rPr>
        <w:t>if we have been informed that your credit or debit card (or any other payment method used) has been lost or stolen;</w:t>
      </w:r>
    </w:p>
    <w:p w14:paraId="3ECBAAF0" w14:textId="77777777" w:rsidR="00D010E2" w:rsidRDefault="00D010E2">
      <w:pPr>
        <w:pStyle w:val="BodyText"/>
      </w:pPr>
    </w:p>
    <w:p w14:paraId="26699BA5" w14:textId="77777777" w:rsidR="00D010E2" w:rsidRDefault="008166BA">
      <w:pPr>
        <w:pStyle w:val="ListParagraph"/>
        <w:numPr>
          <w:ilvl w:val="0"/>
          <w:numId w:val="22"/>
        </w:numPr>
        <w:tabs>
          <w:tab w:val="left" w:pos="366"/>
        </w:tabs>
        <w:ind w:right="216" w:firstLine="0"/>
        <w:rPr>
          <w:sz w:val="18"/>
        </w:rPr>
      </w:pPr>
      <w:r>
        <w:rPr>
          <w:sz w:val="18"/>
        </w:rPr>
        <w:t>where we do so in order, in our reasonable judgment, to comply with Applicable Laws and</w:t>
      </w:r>
      <w:r>
        <w:rPr>
          <w:spacing w:val="-6"/>
          <w:sz w:val="18"/>
        </w:rPr>
        <w:t xml:space="preserve"> </w:t>
      </w:r>
      <w:r>
        <w:rPr>
          <w:sz w:val="18"/>
        </w:rPr>
        <w:t>Regulations;</w:t>
      </w:r>
    </w:p>
    <w:p w14:paraId="3C84D658" w14:textId="77777777" w:rsidR="00D010E2" w:rsidRDefault="00D010E2">
      <w:pPr>
        <w:pStyle w:val="BodyText"/>
      </w:pPr>
    </w:p>
    <w:p w14:paraId="4F1FB9CC" w14:textId="77777777" w:rsidR="00D010E2" w:rsidRDefault="008166BA">
      <w:pPr>
        <w:pStyle w:val="ListParagraph"/>
        <w:numPr>
          <w:ilvl w:val="1"/>
          <w:numId w:val="23"/>
        </w:numPr>
        <w:tabs>
          <w:tab w:val="left" w:pos="587"/>
        </w:tabs>
        <w:spacing w:before="1"/>
        <w:ind w:right="203" w:firstLine="0"/>
        <w:rPr>
          <w:sz w:val="18"/>
        </w:rPr>
      </w:pPr>
      <w:r>
        <w:rPr>
          <w:sz w:val="18"/>
        </w:rPr>
        <w:t>In case of cancelled deposits, and if there is not an actual or potential confiscation or freezing of your funds by a regulatory supervisory authority, your funds will be returned to the account that have been initially received from.</w:t>
      </w:r>
    </w:p>
    <w:p w14:paraId="0F279A0F" w14:textId="77777777" w:rsidR="00D010E2" w:rsidRDefault="00D010E2">
      <w:pPr>
        <w:pStyle w:val="BodyText"/>
        <w:spacing w:before="11"/>
        <w:rPr>
          <w:sz w:val="17"/>
        </w:rPr>
      </w:pPr>
    </w:p>
    <w:p w14:paraId="7D4DE7D8" w14:textId="77777777" w:rsidR="00D010E2" w:rsidRDefault="008166BA">
      <w:pPr>
        <w:pStyle w:val="ListParagraph"/>
        <w:numPr>
          <w:ilvl w:val="1"/>
          <w:numId w:val="23"/>
        </w:numPr>
        <w:tabs>
          <w:tab w:val="left" w:pos="587"/>
        </w:tabs>
        <w:spacing w:before="1"/>
        <w:ind w:right="140" w:firstLine="0"/>
        <w:rPr>
          <w:sz w:val="18"/>
        </w:rPr>
      </w:pPr>
      <w:r>
        <w:rPr>
          <w:sz w:val="18"/>
        </w:rPr>
        <w:t xml:space="preserve">The Company receives your funds from the banks, credit institution, </w:t>
      </w:r>
      <w:r w:rsidR="00385A59">
        <w:rPr>
          <w:sz w:val="18"/>
        </w:rPr>
        <w:t>visa/master</w:t>
      </w:r>
      <w:r>
        <w:rPr>
          <w:sz w:val="18"/>
        </w:rPr>
        <w:t xml:space="preserve"> card processing companies or other payment processing providers that may be involved in remitting such funds to us, depending on the payment method that you select when transferring the funds to your Account. Based on when we receive notification from the relevant payment processor of such funds being remitted to us, we will endeavor to process your remittance and credit your account within the shortest timeframe</w:t>
      </w:r>
      <w:r>
        <w:rPr>
          <w:spacing w:val="-7"/>
          <w:sz w:val="18"/>
        </w:rPr>
        <w:t xml:space="preserve"> </w:t>
      </w:r>
      <w:r>
        <w:rPr>
          <w:sz w:val="18"/>
        </w:rPr>
        <w:t>possible</w:t>
      </w:r>
    </w:p>
    <w:p w14:paraId="30C444BA" w14:textId="77777777" w:rsidR="00D010E2" w:rsidRDefault="00D010E2">
      <w:pPr>
        <w:pStyle w:val="BodyText"/>
        <w:spacing w:before="1"/>
      </w:pPr>
    </w:p>
    <w:p w14:paraId="748D65C4" w14:textId="77777777" w:rsidR="00D010E2" w:rsidRDefault="008166BA">
      <w:pPr>
        <w:pStyle w:val="ListParagraph"/>
        <w:numPr>
          <w:ilvl w:val="1"/>
          <w:numId w:val="23"/>
        </w:numPr>
        <w:tabs>
          <w:tab w:val="left" w:pos="587"/>
        </w:tabs>
        <w:ind w:right="171" w:firstLine="0"/>
        <w:rPr>
          <w:sz w:val="18"/>
        </w:rPr>
      </w:pPr>
      <w:r>
        <w:rPr>
          <w:sz w:val="18"/>
        </w:rPr>
        <w:t>We accept no liability whatsoever for you being unable to deposit any amounts to your Account(s) with us as a result of the Deposit Limits, and by accepting this Agreement you waive any claim that you may have against us in any jurisdiction as a result you being unable to</w:t>
      </w:r>
      <w:r>
        <w:rPr>
          <w:spacing w:val="-21"/>
          <w:sz w:val="18"/>
        </w:rPr>
        <w:t xml:space="preserve"> </w:t>
      </w:r>
      <w:r>
        <w:rPr>
          <w:sz w:val="18"/>
        </w:rPr>
        <w:t>deposit</w:t>
      </w:r>
    </w:p>
    <w:p w14:paraId="6F85F401" w14:textId="77777777" w:rsidR="00D010E2" w:rsidRDefault="00D010E2">
      <w:pPr>
        <w:rPr>
          <w:sz w:val="18"/>
        </w:rPr>
        <w:sectPr w:rsidR="00D010E2">
          <w:type w:val="continuous"/>
          <w:pgSz w:w="11910" w:h="16840"/>
          <w:pgMar w:top="580" w:right="1320" w:bottom="280" w:left="580" w:header="720" w:footer="720" w:gutter="0"/>
          <w:cols w:num="2" w:space="720" w:equalWidth="0">
            <w:col w:w="5251" w:space="40"/>
            <w:col w:w="4719"/>
          </w:cols>
        </w:sectPr>
      </w:pPr>
    </w:p>
    <w:p w14:paraId="00EEC879" w14:textId="707258F5" w:rsidR="00D010E2" w:rsidRDefault="005F798C">
      <w:pPr>
        <w:pStyle w:val="BodyText"/>
        <w:spacing w:before="40"/>
        <w:ind w:left="860" w:right="45"/>
      </w:pPr>
      <w:r>
        <w:rPr>
          <w:noProof/>
          <w:lang w:val="en-GB" w:eastAsia="en-GB" w:bidi="ar-SA"/>
        </w:rPr>
        <w:lastRenderedPageBreak/>
        <mc:AlternateContent>
          <mc:Choice Requires="wps">
            <w:drawing>
              <wp:anchor distT="0" distB="0" distL="114300" distR="114300" simplePos="0" relativeHeight="251688960" behindDoc="0" locked="0" layoutInCell="1" allowOverlap="1" wp14:anchorId="45D27B16" wp14:editId="314CF57C">
                <wp:simplePos x="0" y="0"/>
                <wp:positionH relativeFrom="page">
                  <wp:posOffset>3774440</wp:posOffset>
                </wp:positionH>
                <wp:positionV relativeFrom="page">
                  <wp:posOffset>571500</wp:posOffset>
                </wp:positionV>
                <wp:extent cx="0" cy="9490075"/>
                <wp:effectExtent l="12065" t="9525" r="6985" b="6350"/>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900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092CB" id="Line 13" o:spid="_x0000_s1026" style="position:absolute;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2pt,45pt" to="297.2pt,7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" strokeweight=".48pt">
                <w10:wrap anchorx="page" anchory="page"/>
              </v:line>
            </w:pict>
          </mc:Fallback>
        </mc:AlternateContent>
      </w:r>
      <w:r w:rsidR="008166BA">
        <w:t xml:space="preserve">zbog takvih ograničenja. Klijent razumije da se kao posljedica ograničenja depozita može pojaviti situacija u kojoj Klijent </w:t>
      </w:r>
      <w:r w:rsidR="000F141A">
        <w:t>neće</w:t>
      </w:r>
      <w:r w:rsidR="008166BA">
        <w:t xml:space="preserve"> </w:t>
      </w:r>
      <w:r w:rsidR="000F141A">
        <w:t>moći</w:t>
      </w:r>
      <w:r w:rsidR="008166BA">
        <w:t xml:space="preserve"> da finansira račun na vrijeme za ispunjavanje margine i drugih zahtjeva prema ovom</w:t>
      </w:r>
    </w:p>
    <w:p w14:paraId="638D720B" w14:textId="77777777" w:rsidR="00D010E2" w:rsidRDefault="008166BA">
      <w:pPr>
        <w:pStyle w:val="BodyText"/>
        <w:ind w:left="860" w:right="45"/>
      </w:pPr>
      <w:r>
        <w:t>Ugovoru, i to može rezultirati zatvaranjem pozicija u skladu sa ovim U</w:t>
      </w:r>
      <w:r w:rsidR="00B342C9">
        <w:t>govorom. Klijent izjavljuje da ć</w:t>
      </w:r>
      <w:r>
        <w:t>e snositi rizik od bilo kakvih gubitaka koji mogu nastati kao rezultat takvog zatvaranja pozicija.</w:t>
      </w:r>
    </w:p>
    <w:p w14:paraId="445CF0A8" w14:textId="77777777" w:rsidR="00D010E2" w:rsidRDefault="00D010E2">
      <w:pPr>
        <w:pStyle w:val="BodyText"/>
      </w:pPr>
    </w:p>
    <w:p w14:paraId="3C89281C" w14:textId="77777777" w:rsidR="00D010E2" w:rsidRDefault="00D010E2">
      <w:pPr>
        <w:pStyle w:val="BodyText"/>
        <w:spacing w:before="2"/>
      </w:pPr>
    </w:p>
    <w:p w14:paraId="74D49428" w14:textId="77777777" w:rsidR="00D010E2" w:rsidRDefault="008166BA">
      <w:pPr>
        <w:pStyle w:val="Heading1"/>
        <w:numPr>
          <w:ilvl w:val="0"/>
          <w:numId w:val="23"/>
        </w:numPr>
        <w:tabs>
          <w:tab w:val="left" w:pos="1132"/>
        </w:tabs>
        <w:ind w:left="1131"/>
        <w:jc w:val="both"/>
      </w:pPr>
      <w:r>
        <w:t>NOVAC</w:t>
      </w:r>
      <w:r>
        <w:rPr>
          <w:spacing w:val="-8"/>
        </w:rPr>
        <w:t xml:space="preserve"> </w:t>
      </w:r>
      <w:r>
        <w:t>KLIJENTA</w:t>
      </w:r>
    </w:p>
    <w:p w14:paraId="1A44C881" w14:textId="77777777" w:rsidR="00D010E2" w:rsidRDefault="00D010E2">
      <w:pPr>
        <w:pStyle w:val="BodyText"/>
        <w:spacing w:before="12"/>
        <w:rPr>
          <w:b/>
          <w:sz w:val="17"/>
        </w:rPr>
      </w:pPr>
    </w:p>
    <w:p w14:paraId="5BCCCE02" w14:textId="77777777" w:rsidR="00D010E2" w:rsidRDefault="008166BA">
      <w:pPr>
        <w:pStyle w:val="ListParagraph"/>
        <w:numPr>
          <w:ilvl w:val="1"/>
          <w:numId w:val="23"/>
        </w:numPr>
        <w:tabs>
          <w:tab w:val="left" w:pos="1581"/>
        </w:tabs>
        <w:ind w:left="860" w:right="92" w:firstLine="0"/>
        <w:jc w:val="both"/>
        <w:rPr>
          <w:sz w:val="18"/>
        </w:rPr>
      </w:pPr>
      <w:r>
        <w:rPr>
          <w:sz w:val="18"/>
        </w:rPr>
        <w:t xml:space="preserve">Novac koji </w:t>
      </w:r>
      <w:r w:rsidR="003C6C0C">
        <w:rPr>
          <w:sz w:val="18"/>
        </w:rPr>
        <w:t xml:space="preserve">Društvo </w:t>
      </w:r>
      <w:r>
        <w:rPr>
          <w:sz w:val="18"/>
        </w:rPr>
        <w:t>drži u Vaše ime, d</w:t>
      </w:r>
      <w:r w:rsidR="003C6C0C">
        <w:rPr>
          <w:sz w:val="18"/>
        </w:rPr>
        <w:t>a</w:t>
      </w:r>
      <w:r>
        <w:rPr>
          <w:sz w:val="18"/>
        </w:rPr>
        <w:t xml:space="preserve"> se tretirati kao novac</w:t>
      </w:r>
      <w:r>
        <w:rPr>
          <w:spacing w:val="-7"/>
          <w:sz w:val="18"/>
        </w:rPr>
        <w:t xml:space="preserve"> </w:t>
      </w:r>
      <w:r>
        <w:rPr>
          <w:sz w:val="18"/>
        </w:rPr>
        <w:t>Klijenta.</w:t>
      </w:r>
    </w:p>
    <w:p w14:paraId="5B081810" w14:textId="77777777" w:rsidR="00D010E2" w:rsidRDefault="00D010E2">
      <w:pPr>
        <w:pStyle w:val="BodyText"/>
        <w:spacing w:before="10"/>
        <w:rPr>
          <w:sz w:val="17"/>
        </w:rPr>
      </w:pPr>
    </w:p>
    <w:p w14:paraId="609008E2" w14:textId="77777777" w:rsidR="00D010E2" w:rsidRDefault="008166BA">
      <w:pPr>
        <w:pStyle w:val="ListParagraph"/>
        <w:numPr>
          <w:ilvl w:val="1"/>
          <w:numId w:val="23"/>
        </w:numPr>
        <w:tabs>
          <w:tab w:val="left" w:pos="1267"/>
        </w:tabs>
        <w:ind w:left="860" w:right="148" w:firstLine="0"/>
        <w:jc w:val="both"/>
        <w:rPr>
          <w:sz w:val="18"/>
        </w:rPr>
      </w:pPr>
      <w:r>
        <w:rPr>
          <w:sz w:val="18"/>
        </w:rPr>
        <w:t>Na pitanja koje se odnose na prijem novca od strane Klijenta, odnosno čuvanje/držanje novca u ime klijenta,</w:t>
      </w:r>
      <w:r>
        <w:rPr>
          <w:spacing w:val="-19"/>
          <w:sz w:val="18"/>
        </w:rPr>
        <w:t xml:space="preserve"> </w:t>
      </w:r>
      <w:r w:rsidR="00691A29">
        <w:rPr>
          <w:sz w:val="18"/>
        </w:rPr>
        <w:t>se primjenjuje važeć</w:t>
      </w:r>
      <w:r>
        <w:rPr>
          <w:sz w:val="18"/>
        </w:rPr>
        <w:t>a regulativa u ovoj</w:t>
      </w:r>
      <w:r>
        <w:rPr>
          <w:spacing w:val="-9"/>
          <w:sz w:val="18"/>
        </w:rPr>
        <w:t xml:space="preserve"> </w:t>
      </w:r>
      <w:r>
        <w:rPr>
          <w:sz w:val="18"/>
        </w:rPr>
        <w:t>oblasti.</w:t>
      </w:r>
    </w:p>
    <w:p w14:paraId="10B1B599" w14:textId="77777777" w:rsidR="00D010E2" w:rsidRDefault="00D010E2">
      <w:pPr>
        <w:pStyle w:val="BodyText"/>
        <w:spacing w:before="3"/>
      </w:pPr>
    </w:p>
    <w:p w14:paraId="0C906CDA" w14:textId="77777777" w:rsidR="00D010E2" w:rsidRDefault="008166BA">
      <w:pPr>
        <w:pStyle w:val="ListParagraph"/>
        <w:numPr>
          <w:ilvl w:val="1"/>
          <w:numId w:val="23"/>
        </w:numPr>
        <w:tabs>
          <w:tab w:val="left" w:pos="1267"/>
        </w:tabs>
        <w:ind w:left="860" w:right="76" w:firstLine="0"/>
        <w:jc w:val="both"/>
        <w:rPr>
          <w:sz w:val="18"/>
        </w:rPr>
      </w:pPr>
      <w:r>
        <w:rPr>
          <w:sz w:val="18"/>
        </w:rPr>
        <w:t>Društvo čuva i vodi poslovne knjige i evidencije novca u ime svojih</w:t>
      </w:r>
      <w:r>
        <w:rPr>
          <w:spacing w:val="-5"/>
          <w:sz w:val="18"/>
        </w:rPr>
        <w:t xml:space="preserve"> </w:t>
      </w:r>
      <w:r>
        <w:rPr>
          <w:sz w:val="18"/>
        </w:rPr>
        <w:t>Klijenata.</w:t>
      </w:r>
    </w:p>
    <w:p w14:paraId="1BAC9880" w14:textId="77777777" w:rsidR="00D010E2" w:rsidRDefault="00D010E2">
      <w:pPr>
        <w:pStyle w:val="BodyText"/>
        <w:spacing w:before="10"/>
        <w:rPr>
          <w:sz w:val="17"/>
        </w:rPr>
      </w:pPr>
    </w:p>
    <w:p w14:paraId="47632DE8" w14:textId="77777777" w:rsidR="00D010E2" w:rsidRDefault="008166BA">
      <w:pPr>
        <w:pStyle w:val="ListParagraph"/>
        <w:numPr>
          <w:ilvl w:val="1"/>
          <w:numId w:val="23"/>
        </w:numPr>
        <w:tabs>
          <w:tab w:val="left" w:pos="1267"/>
        </w:tabs>
        <w:spacing w:before="1"/>
        <w:ind w:left="860" w:right="361" w:firstLine="0"/>
        <w:rPr>
          <w:sz w:val="18"/>
        </w:rPr>
      </w:pPr>
      <w:r>
        <w:rPr>
          <w:sz w:val="18"/>
        </w:rPr>
        <w:t>Odredbe ovog Ugovora koje se odnose na novac, podložne su odredbama i uslovima poslovanja banaka</w:t>
      </w:r>
      <w:r>
        <w:rPr>
          <w:spacing w:val="-16"/>
          <w:sz w:val="18"/>
        </w:rPr>
        <w:t xml:space="preserve"> </w:t>
      </w:r>
      <w:r>
        <w:rPr>
          <w:sz w:val="18"/>
        </w:rPr>
        <w:t>i kreditnih institucija kod kojih se takva sredstva drže, odnosno</w:t>
      </w:r>
      <w:r>
        <w:rPr>
          <w:spacing w:val="-1"/>
          <w:sz w:val="18"/>
        </w:rPr>
        <w:t xml:space="preserve"> </w:t>
      </w:r>
      <w:r>
        <w:rPr>
          <w:sz w:val="18"/>
        </w:rPr>
        <w:t>prenose.</w:t>
      </w:r>
    </w:p>
    <w:p w14:paraId="42E4FB17" w14:textId="77777777" w:rsidR="00D010E2" w:rsidRDefault="00D010E2">
      <w:pPr>
        <w:pStyle w:val="BodyText"/>
      </w:pPr>
    </w:p>
    <w:p w14:paraId="65818B14" w14:textId="77777777" w:rsidR="00D010E2" w:rsidRPr="007612BA" w:rsidRDefault="008166BA">
      <w:pPr>
        <w:pStyle w:val="ListParagraph"/>
        <w:numPr>
          <w:ilvl w:val="1"/>
          <w:numId w:val="23"/>
        </w:numPr>
        <w:tabs>
          <w:tab w:val="left" w:pos="1267"/>
        </w:tabs>
        <w:ind w:left="860" w:right="522" w:firstLine="0"/>
        <w:rPr>
          <w:color w:val="000000" w:themeColor="text1"/>
          <w:sz w:val="18"/>
        </w:rPr>
      </w:pPr>
      <w:r w:rsidRPr="007612BA">
        <w:rPr>
          <w:color w:val="000000" w:themeColor="text1"/>
          <w:sz w:val="18"/>
        </w:rPr>
        <w:t>U skladu s relevantnim zahtjevima za marginu, minimalni iznos depozita, odnosno kredita na</w:t>
      </w:r>
      <w:r w:rsidRPr="007612BA">
        <w:rPr>
          <w:color w:val="000000" w:themeColor="text1"/>
          <w:spacing w:val="-18"/>
          <w:sz w:val="18"/>
        </w:rPr>
        <w:t xml:space="preserve"> </w:t>
      </w:r>
      <w:r w:rsidRPr="007612BA">
        <w:rPr>
          <w:color w:val="000000" w:themeColor="text1"/>
          <w:sz w:val="18"/>
        </w:rPr>
        <w:t>računu</w:t>
      </w:r>
    </w:p>
    <w:p w14:paraId="35C1636B" w14:textId="54E6D85F" w:rsidR="00D010E2" w:rsidRPr="007612BA" w:rsidRDefault="008166BA">
      <w:pPr>
        <w:pStyle w:val="BodyText"/>
        <w:spacing w:line="219" w:lineRule="exact"/>
        <w:ind w:left="860"/>
        <w:rPr>
          <w:color w:val="000000" w:themeColor="text1"/>
        </w:rPr>
      </w:pPr>
      <w:r w:rsidRPr="007612BA">
        <w:rPr>
          <w:color w:val="000000" w:themeColor="text1"/>
        </w:rPr>
        <w:t xml:space="preserve">Klijenta ne može biti niži od </w:t>
      </w:r>
      <w:r w:rsidR="005C208C" w:rsidRPr="007612BA">
        <w:rPr>
          <w:color w:val="000000" w:themeColor="text1"/>
        </w:rPr>
        <w:t>50</w:t>
      </w:r>
      <w:r w:rsidRPr="007612BA">
        <w:rPr>
          <w:color w:val="000000" w:themeColor="text1"/>
        </w:rPr>
        <w:t xml:space="preserve">,00 </w:t>
      </w:r>
      <w:r w:rsidRPr="007612BA">
        <w:rPr>
          <w:color w:val="000000" w:themeColor="text1"/>
          <w:spacing w:val="-15"/>
        </w:rPr>
        <w:t xml:space="preserve"> </w:t>
      </w:r>
      <w:r w:rsidRPr="007612BA">
        <w:rPr>
          <w:color w:val="000000" w:themeColor="text1"/>
        </w:rPr>
        <w:t>EUR</w:t>
      </w:r>
      <w:r w:rsidR="005C208C" w:rsidRPr="007612BA">
        <w:rPr>
          <w:color w:val="000000" w:themeColor="text1"/>
        </w:rPr>
        <w:t>-a</w:t>
      </w:r>
      <w:r w:rsidRPr="007612BA">
        <w:rPr>
          <w:color w:val="000000" w:themeColor="text1"/>
        </w:rPr>
        <w:t>.</w:t>
      </w:r>
    </w:p>
    <w:p w14:paraId="570FE1F3" w14:textId="77777777" w:rsidR="00D010E2" w:rsidRDefault="00D010E2">
      <w:pPr>
        <w:pStyle w:val="BodyText"/>
      </w:pPr>
    </w:p>
    <w:p w14:paraId="175C1E91" w14:textId="77777777" w:rsidR="00D010E2" w:rsidRDefault="008166BA">
      <w:pPr>
        <w:pStyle w:val="ListParagraph"/>
        <w:numPr>
          <w:ilvl w:val="1"/>
          <w:numId w:val="23"/>
        </w:numPr>
        <w:tabs>
          <w:tab w:val="left" w:pos="1267"/>
        </w:tabs>
        <w:ind w:left="860" w:right="146" w:firstLine="0"/>
        <w:rPr>
          <w:sz w:val="18"/>
        </w:rPr>
      </w:pPr>
      <w:r>
        <w:rPr>
          <w:sz w:val="18"/>
        </w:rPr>
        <w:t>U skladu s odredbama ovog člana, Društvo ne napla</w:t>
      </w:r>
      <w:r w:rsidR="00691A29">
        <w:rPr>
          <w:sz w:val="18"/>
        </w:rPr>
        <w:t>ć</w:t>
      </w:r>
      <w:r>
        <w:rPr>
          <w:sz w:val="18"/>
        </w:rPr>
        <w:t>uje</w:t>
      </w:r>
      <w:r>
        <w:rPr>
          <w:spacing w:val="-4"/>
          <w:sz w:val="18"/>
        </w:rPr>
        <w:t xml:space="preserve"> </w:t>
      </w:r>
      <w:r>
        <w:rPr>
          <w:sz w:val="18"/>
        </w:rPr>
        <w:t>prenos</w:t>
      </w:r>
      <w:r>
        <w:rPr>
          <w:spacing w:val="-5"/>
          <w:sz w:val="18"/>
        </w:rPr>
        <w:t xml:space="preserve"> </w:t>
      </w:r>
      <w:r>
        <w:rPr>
          <w:sz w:val="18"/>
        </w:rPr>
        <w:t>novac</w:t>
      </w:r>
      <w:r>
        <w:rPr>
          <w:spacing w:val="-4"/>
          <w:sz w:val="18"/>
        </w:rPr>
        <w:t xml:space="preserve"> </w:t>
      </w:r>
      <w:r>
        <w:rPr>
          <w:sz w:val="18"/>
        </w:rPr>
        <w:t>sa</w:t>
      </w:r>
      <w:r>
        <w:rPr>
          <w:spacing w:val="-5"/>
          <w:sz w:val="18"/>
        </w:rPr>
        <w:t xml:space="preserve"> </w:t>
      </w:r>
      <w:r>
        <w:rPr>
          <w:sz w:val="18"/>
        </w:rPr>
        <w:t>našeg</w:t>
      </w:r>
      <w:r>
        <w:rPr>
          <w:spacing w:val="-4"/>
          <w:sz w:val="18"/>
        </w:rPr>
        <w:t xml:space="preserve"> </w:t>
      </w:r>
      <w:r>
        <w:rPr>
          <w:sz w:val="18"/>
        </w:rPr>
        <w:t>računa,</w:t>
      </w:r>
      <w:r>
        <w:rPr>
          <w:spacing w:val="-4"/>
          <w:sz w:val="18"/>
        </w:rPr>
        <w:t xml:space="preserve"> </w:t>
      </w:r>
      <w:r>
        <w:rPr>
          <w:sz w:val="18"/>
        </w:rPr>
        <w:t>na</w:t>
      </w:r>
      <w:r>
        <w:rPr>
          <w:spacing w:val="-5"/>
          <w:sz w:val="18"/>
        </w:rPr>
        <w:t xml:space="preserve"> </w:t>
      </w:r>
      <w:r>
        <w:rPr>
          <w:sz w:val="18"/>
        </w:rPr>
        <w:t>račun</w:t>
      </w:r>
      <w:r>
        <w:rPr>
          <w:spacing w:val="-5"/>
          <w:sz w:val="18"/>
        </w:rPr>
        <w:t xml:space="preserve"> </w:t>
      </w:r>
      <w:r>
        <w:rPr>
          <w:sz w:val="18"/>
        </w:rPr>
        <w:t>Klijenta ili obratno. Međutim, Klijent mora biti svjestan troškova prenosa novca i ostalih troškova koje napla</w:t>
      </w:r>
      <w:r w:rsidR="00691A29">
        <w:rPr>
          <w:sz w:val="18"/>
        </w:rPr>
        <w:t>ć</w:t>
      </w:r>
      <w:r>
        <w:rPr>
          <w:sz w:val="18"/>
        </w:rPr>
        <w:t>uju</w:t>
      </w:r>
      <w:r>
        <w:rPr>
          <w:spacing w:val="-21"/>
          <w:sz w:val="18"/>
        </w:rPr>
        <w:t xml:space="preserve"> </w:t>
      </w:r>
      <w:r>
        <w:rPr>
          <w:sz w:val="18"/>
        </w:rPr>
        <w:t>banke,</w:t>
      </w:r>
    </w:p>
    <w:p w14:paraId="440D5ABF" w14:textId="77777777" w:rsidR="00D010E2" w:rsidRDefault="008166BA">
      <w:pPr>
        <w:pStyle w:val="BodyText"/>
        <w:ind w:left="860" w:right="187"/>
      </w:pPr>
      <w:r>
        <w:t>pružaoci usluga platnog prometa i bilo koji drugi pružaoci takvih usluga koje Klijent koristi u svrhu transfera novca nama i od nas.</w:t>
      </w:r>
    </w:p>
    <w:p w14:paraId="4F5F2275" w14:textId="77777777" w:rsidR="00D010E2" w:rsidRDefault="00D010E2">
      <w:pPr>
        <w:pStyle w:val="BodyText"/>
        <w:spacing w:before="1"/>
      </w:pPr>
    </w:p>
    <w:p w14:paraId="0FB9D0E0" w14:textId="77777777" w:rsidR="00D010E2" w:rsidRDefault="008166BA">
      <w:pPr>
        <w:pStyle w:val="ListParagraph"/>
        <w:numPr>
          <w:ilvl w:val="1"/>
          <w:numId w:val="23"/>
        </w:numPr>
        <w:tabs>
          <w:tab w:val="left" w:pos="1267"/>
        </w:tabs>
        <w:spacing w:before="1"/>
        <w:ind w:left="860" w:right="38" w:firstLine="0"/>
        <w:rPr>
          <w:sz w:val="18"/>
        </w:rPr>
      </w:pPr>
      <w:r>
        <w:rPr>
          <w:sz w:val="18"/>
        </w:rPr>
        <w:t>Kada</w:t>
      </w:r>
      <w:r>
        <w:rPr>
          <w:spacing w:val="-6"/>
          <w:sz w:val="18"/>
        </w:rPr>
        <w:t xml:space="preserve"> </w:t>
      </w:r>
      <w:r>
        <w:rPr>
          <w:sz w:val="18"/>
        </w:rPr>
        <w:t>Klijent</w:t>
      </w:r>
      <w:r>
        <w:rPr>
          <w:spacing w:val="-4"/>
          <w:sz w:val="18"/>
        </w:rPr>
        <w:t xml:space="preserve"> </w:t>
      </w:r>
      <w:r>
        <w:rPr>
          <w:sz w:val="18"/>
        </w:rPr>
        <w:t>upla</w:t>
      </w:r>
      <w:r w:rsidR="00691A29">
        <w:rPr>
          <w:sz w:val="18"/>
        </w:rPr>
        <w:t>ć</w:t>
      </w:r>
      <w:r>
        <w:rPr>
          <w:sz w:val="18"/>
        </w:rPr>
        <w:t>uje</w:t>
      </w:r>
      <w:r>
        <w:rPr>
          <w:spacing w:val="-6"/>
          <w:sz w:val="18"/>
        </w:rPr>
        <w:t xml:space="preserve"> </w:t>
      </w:r>
      <w:r>
        <w:rPr>
          <w:sz w:val="18"/>
        </w:rPr>
        <w:t>odnosno</w:t>
      </w:r>
      <w:r>
        <w:rPr>
          <w:spacing w:val="-4"/>
          <w:sz w:val="18"/>
        </w:rPr>
        <w:t xml:space="preserve"> </w:t>
      </w:r>
      <w:r>
        <w:rPr>
          <w:sz w:val="18"/>
        </w:rPr>
        <w:t>prenosi</w:t>
      </w:r>
      <w:r>
        <w:rPr>
          <w:spacing w:val="-4"/>
          <w:sz w:val="18"/>
        </w:rPr>
        <w:t xml:space="preserve"> </w:t>
      </w:r>
      <w:r>
        <w:rPr>
          <w:sz w:val="18"/>
        </w:rPr>
        <w:t>novac</w:t>
      </w:r>
      <w:r>
        <w:rPr>
          <w:spacing w:val="-5"/>
          <w:sz w:val="18"/>
        </w:rPr>
        <w:t xml:space="preserve"> </w:t>
      </w:r>
      <w:r>
        <w:rPr>
          <w:sz w:val="18"/>
        </w:rPr>
        <w:t>na</w:t>
      </w:r>
      <w:r>
        <w:rPr>
          <w:spacing w:val="-6"/>
          <w:sz w:val="18"/>
        </w:rPr>
        <w:t xml:space="preserve"> </w:t>
      </w:r>
      <w:r>
        <w:rPr>
          <w:sz w:val="18"/>
        </w:rPr>
        <w:t>račun koji je vezan za korisnički nalog, vrijeme potrebno</w:t>
      </w:r>
      <w:r>
        <w:rPr>
          <w:spacing w:val="-12"/>
          <w:sz w:val="18"/>
        </w:rPr>
        <w:t xml:space="preserve"> </w:t>
      </w:r>
      <w:r>
        <w:rPr>
          <w:sz w:val="18"/>
        </w:rPr>
        <w:t>za</w:t>
      </w:r>
    </w:p>
    <w:p w14:paraId="668EEA34" w14:textId="77777777" w:rsidR="00D010E2" w:rsidRDefault="008166BA">
      <w:pPr>
        <w:pStyle w:val="BodyText"/>
        <w:ind w:left="860" w:right="266"/>
      </w:pPr>
      <w:r>
        <w:t>prikazivanje tog novca na računu zavisi od samog načina prenosa tih sredstava.</w:t>
      </w:r>
    </w:p>
    <w:p w14:paraId="13BBBC03" w14:textId="77777777" w:rsidR="00D010E2" w:rsidRDefault="00D010E2">
      <w:pPr>
        <w:pStyle w:val="BodyText"/>
        <w:spacing w:before="10"/>
        <w:rPr>
          <w:sz w:val="17"/>
        </w:rPr>
      </w:pPr>
    </w:p>
    <w:p w14:paraId="242880E1" w14:textId="77777777" w:rsidR="00D010E2" w:rsidRDefault="00691A29">
      <w:pPr>
        <w:pStyle w:val="ListParagraph"/>
        <w:numPr>
          <w:ilvl w:val="1"/>
          <w:numId w:val="23"/>
        </w:numPr>
        <w:tabs>
          <w:tab w:val="left" w:pos="1267"/>
        </w:tabs>
        <w:ind w:left="1266" w:hanging="407"/>
        <w:rPr>
          <w:sz w:val="18"/>
        </w:rPr>
      </w:pPr>
      <w:r>
        <w:rPr>
          <w:sz w:val="18"/>
        </w:rPr>
        <w:t>Društvo ć</w:t>
      </w:r>
      <w:r w:rsidR="008166BA">
        <w:rPr>
          <w:sz w:val="18"/>
        </w:rPr>
        <w:t>e nastojati da novac Klijenta drži</w:t>
      </w:r>
      <w:r w:rsidR="008166BA">
        <w:rPr>
          <w:spacing w:val="-12"/>
          <w:sz w:val="18"/>
        </w:rPr>
        <w:t xml:space="preserve"> </w:t>
      </w:r>
      <w:r w:rsidR="008166BA">
        <w:rPr>
          <w:sz w:val="18"/>
        </w:rPr>
        <w:t>kod</w:t>
      </w:r>
    </w:p>
    <w:p w14:paraId="40E4FDA6" w14:textId="77777777" w:rsidR="00D010E2" w:rsidRDefault="00691A29">
      <w:pPr>
        <w:pStyle w:val="BodyText"/>
        <w:spacing w:before="1"/>
        <w:ind w:left="860" w:right="45"/>
      </w:pPr>
      <w:r>
        <w:t>ovlašć</w:t>
      </w:r>
      <w:r w:rsidR="008166BA">
        <w:t>enih kreditnih institucija u Crnoj Gori i u Evropskoj Uniji, ali se novčana sredstva Klijenta mogu držati i kod</w:t>
      </w:r>
    </w:p>
    <w:p w14:paraId="2BE38ED7" w14:textId="77777777" w:rsidR="00D010E2" w:rsidRDefault="008166BA">
      <w:pPr>
        <w:pStyle w:val="BodyText"/>
        <w:ind w:left="860" w:right="-9"/>
      </w:pPr>
      <w:r>
        <w:t xml:space="preserve">kreditnih institucija u državama izvan EU. </w:t>
      </w:r>
      <w:r w:rsidR="00691A29">
        <w:t>Novčana sredstva ć</w:t>
      </w:r>
      <w:r>
        <w:t>e se čuvati na bankovnim računima kao sredstava klijenata koja su jasno odvojena od sredstava Društva. Deponovana sredstva mogu se držati na jednom ili više računa kod</w:t>
      </w:r>
    </w:p>
    <w:p w14:paraId="53EB9729" w14:textId="77777777" w:rsidR="00D010E2" w:rsidRDefault="008166BA">
      <w:pPr>
        <w:pStyle w:val="BodyText"/>
        <w:ind w:left="860" w:right="45"/>
      </w:pPr>
      <w:r>
        <w:t>kreditnih institucija. Zakonski i regulatorni režim koji se primjenjuje na kreditnu instituciju van Evropske Unije se</w:t>
      </w:r>
    </w:p>
    <w:p w14:paraId="1012DD8F" w14:textId="77777777" w:rsidR="00D010E2" w:rsidRDefault="008166BA">
      <w:pPr>
        <w:pStyle w:val="BodyText"/>
        <w:ind w:left="860"/>
      </w:pPr>
      <w:r>
        <w:t>može razlikovati od zakonskog i regulatornog okvira u Crnoj Gori i Evropskoj Uniji. Isto tako, u slučaju nesolventnosti ili bilo kojeg drugog postupka u vezi sa kreditnom</w:t>
      </w:r>
      <w:r>
        <w:rPr>
          <w:spacing w:val="-21"/>
        </w:rPr>
        <w:t xml:space="preserve"> </w:t>
      </w:r>
      <w:r>
        <w:t>institucijom, novac Klijenta se može tretirati drugačije od tretmana koji bi se primjenjivao u slučaju da je novac držan</w:t>
      </w:r>
      <w:r>
        <w:rPr>
          <w:spacing w:val="-6"/>
        </w:rPr>
        <w:t xml:space="preserve"> </w:t>
      </w:r>
      <w:r>
        <w:t>na</w:t>
      </w:r>
    </w:p>
    <w:p w14:paraId="3ECA6C60" w14:textId="77777777" w:rsidR="00D010E2" w:rsidRDefault="008166BA">
      <w:pPr>
        <w:pStyle w:val="BodyText"/>
        <w:ind w:left="860" w:right="10"/>
      </w:pPr>
      <w:r>
        <w:t>bankovnom računu u Crnoj Gori ili Evropskoj uniji. Društvo ne</w:t>
      </w:r>
      <w:r w:rsidR="00D51E62">
        <w:t>ć</w:t>
      </w:r>
      <w:r>
        <w:t>e</w:t>
      </w:r>
      <w:r>
        <w:rPr>
          <w:spacing w:val="-6"/>
        </w:rPr>
        <w:t xml:space="preserve"> </w:t>
      </w:r>
      <w:r>
        <w:t>biti</w:t>
      </w:r>
      <w:r>
        <w:rPr>
          <w:spacing w:val="-6"/>
        </w:rPr>
        <w:t xml:space="preserve"> </w:t>
      </w:r>
      <w:r>
        <w:t>odgovorno</w:t>
      </w:r>
      <w:r>
        <w:rPr>
          <w:spacing w:val="-5"/>
        </w:rPr>
        <w:t xml:space="preserve"> </w:t>
      </w:r>
      <w:r>
        <w:t>za</w:t>
      </w:r>
      <w:r>
        <w:rPr>
          <w:spacing w:val="-6"/>
        </w:rPr>
        <w:t xml:space="preserve"> </w:t>
      </w:r>
      <w:r>
        <w:t>nesolventnost,</w:t>
      </w:r>
      <w:r>
        <w:rPr>
          <w:spacing w:val="-5"/>
        </w:rPr>
        <w:t xml:space="preserve"> </w:t>
      </w:r>
      <w:r>
        <w:t>postupke</w:t>
      </w:r>
      <w:r>
        <w:rPr>
          <w:spacing w:val="-5"/>
        </w:rPr>
        <w:t xml:space="preserve"> </w:t>
      </w:r>
      <w:r>
        <w:t>ili</w:t>
      </w:r>
      <w:r>
        <w:rPr>
          <w:spacing w:val="-4"/>
        </w:rPr>
        <w:t xml:space="preserve"> </w:t>
      </w:r>
      <w:r w:rsidR="00691A29">
        <w:t>propuste bilo koje treć</w:t>
      </w:r>
      <w:r>
        <w:t>e strane u smislu ove odredbe, niti za bilo koju gubitak pretrpljen kao rezultat bilo kojeg manjka na</w:t>
      </w:r>
      <w:r>
        <w:rPr>
          <w:spacing w:val="-21"/>
        </w:rPr>
        <w:t xml:space="preserve"> </w:t>
      </w:r>
      <w:r>
        <w:t>računu.</w:t>
      </w:r>
    </w:p>
    <w:p w14:paraId="76AC65E7" w14:textId="77777777" w:rsidR="00D010E2" w:rsidRDefault="00D010E2">
      <w:pPr>
        <w:pStyle w:val="BodyText"/>
        <w:spacing w:before="1"/>
      </w:pPr>
    </w:p>
    <w:p w14:paraId="4ECE569D" w14:textId="77777777" w:rsidR="00D010E2" w:rsidRPr="007612BA" w:rsidRDefault="008166BA">
      <w:pPr>
        <w:pStyle w:val="ListParagraph"/>
        <w:numPr>
          <w:ilvl w:val="1"/>
          <w:numId w:val="23"/>
        </w:numPr>
        <w:tabs>
          <w:tab w:val="left" w:pos="1267"/>
        </w:tabs>
        <w:ind w:left="860" w:right="230" w:firstLine="0"/>
        <w:rPr>
          <w:color w:val="000000" w:themeColor="text1"/>
          <w:sz w:val="18"/>
        </w:rPr>
      </w:pPr>
      <w:r>
        <w:rPr>
          <w:sz w:val="18"/>
        </w:rPr>
        <w:t>Novac klijenata Društvo deponuje, odnosno drži na računu i</w:t>
      </w:r>
      <w:r w:rsidR="00691A29">
        <w:rPr>
          <w:sz w:val="18"/>
        </w:rPr>
        <w:t>li računima otvorenim kod ovlašć</w:t>
      </w:r>
      <w:r>
        <w:rPr>
          <w:sz w:val="18"/>
        </w:rPr>
        <w:t xml:space="preserve">ene kreditne institucije. </w:t>
      </w:r>
      <w:r w:rsidRPr="007612BA">
        <w:rPr>
          <w:color w:val="000000" w:themeColor="text1"/>
          <w:sz w:val="18"/>
        </w:rPr>
        <w:t>Društvo može novac primati i preko</w:t>
      </w:r>
      <w:r w:rsidRPr="007612BA">
        <w:rPr>
          <w:color w:val="000000" w:themeColor="text1"/>
          <w:spacing w:val="-23"/>
          <w:sz w:val="18"/>
        </w:rPr>
        <w:t xml:space="preserve"> </w:t>
      </w:r>
      <w:r w:rsidRPr="007612BA">
        <w:rPr>
          <w:color w:val="000000" w:themeColor="text1"/>
          <w:sz w:val="18"/>
        </w:rPr>
        <w:t>institucije platnog prometa. Pri tome, Društvo je u obavezi da pri izboru kreditne institucije i institucije platnog</w:t>
      </w:r>
      <w:r w:rsidRPr="007612BA">
        <w:rPr>
          <w:color w:val="000000" w:themeColor="text1"/>
          <w:spacing w:val="-14"/>
          <w:sz w:val="18"/>
        </w:rPr>
        <w:t xml:space="preserve"> </w:t>
      </w:r>
      <w:r w:rsidRPr="007612BA">
        <w:rPr>
          <w:color w:val="000000" w:themeColor="text1"/>
          <w:sz w:val="18"/>
        </w:rPr>
        <w:t>prometa</w:t>
      </w:r>
    </w:p>
    <w:p w14:paraId="5CDD9D13" w14:textId="77777777" w:rsidR="00D010E2" w:rsidRDefault="008166BA">
      <w:pPr>
        <w:pStyle w:val="BodyText"/>
        <w:spacing w:before="40"/>
        <w:ind w:left="183" w:right="136"/>
      </w:pPr>
      <w:r w:rsidRPr="007612BA">
        <w:rPr>
          <w:color w:val="000000" w:themeColor="text1"/>
        </w:rPr>
        <w:br w:type="column"/>
      </w:r>
      <w:r>
        <w:t>any amounts to your Account(s) with us due to such. You agree that as a result of the Deposit Limits you may be unable to fund your Account in time to meet Margin and other requirements under this Agreement, and that that may result in your positions being closed in accordance with this Agreement. You agree that you shall bear the risk of any losses that you may incur as a result of such closure of your</w:t>
      </w:r>
      <w:r>
        <w:rPr>
          <w:spacing w:val="-1"/>
        </w:rPr>
        <w:t xml:space="preserve"> </w:t>
      </w:r>
      <w:r>
        <w:t>positions.</w:t>
      </w:r>
    </w:p>
    <w:p w14:paraId="3CDFCC27" w14:textId="77777777" w:rsidR="00D010E2" w:rsidRDefault="00D010E2">
      <w:pPr>
        <w:pStyle w:val="BodyText"/>
      </w:pPr>
    </w:p>
    <w:p w14:paraId="70A7BD5F" w14:textId="77777777" w:rsidR="00D010E2" w:rsidRDefault="00D010E2">
      <w:pPr>
        <w:pStyle w:val="BodyText"/>
        <w:spacing w:before="2"/>
      </w:pPr>
    </w:p>
    <w:p w14:paraId="6E18D11B" w14:textId="77777777" w:rsidR="00D010E2" w:rsidRDefault="008166BA">
      <w:pPr>
        <w:pStyle w:val="Heading1"/>
        <w:numPr>
          <w:ilvl w:val="0"/>
          <w:numId w:val="21"/>
        </w:numPr>
        <w:tabs>
          <w:tab w:val="left" w:pos="455"/>
        </w:tabs>
        <w:jc w:val="left"/>
      </w:pPr>
      <w:r>
        <w:t>CLIENT</w:t>
      </w:r>
      <w:r>
        <w:rPr>
          <w:spacing w:val="-2"/>
        </w:rPr>
        <w:t xml:space="preserve"> </w:t>
      </w:r>
      <w:r>
        <w:t>MONEY</w:t>
      </w:r>
    </w:p>
    <w:p w14:paraId="491AF2B7" w14:textId="77777777" w:rsidR="00D010E2" w:rsidRDefault="00D010E2">
      <w:pPr>
        <w:pStyle w:val="BodyText"/>
        <w:spacing w:before="12"/>
        <w:rPr>
          <w:b/>
          <w:sz w:val="17"/>
        </w:rPr>
      </w:pPr>
    </w:p>
    <w:p w14:paraId="29DE44B4" w14:textId="77777777" w:rsidR="00D010E2" w:rsidRDefault="008166BA">
      <w:pPr>
        <w:pStyle w:val="ListParagraph"/>
        <w:numPr>
          <w:ilvl w:val="1"/>
          <w:numId w:val="21"/>
        </w:numPr>
        <w:tabs>
          <w:tab w:val="left" w:pos="903"/>
          <w:tab w:val="left" w:pos="904"/>
        </w:tabs>
        <w:ind w:right="271" w:firstLine="0"/>
        <w:jc w:val="left"/>
        <w:rPr>
          <w:sz w:val="18"/>
        </w:rPr>
      </w:pPr>
      <w:r>
        <w:rPr>
          <w:sz w:val="18"/>
        </w:rPr>
        <w:t xml:space="preserve">We shall treat money held by </w:t>
      </w:r>
      <w:r w:rsidR="00FF08A5">
        <w:rPr>
          <w:sz w:val="18"/>
        </w:rPr>
        <w:t>our Company</w:t>
      </w:r>
      <w:r>
        <w:rPr>
          <w:sz w:val="18"/>
        </w:rPr>
        <w:t xml:space="preserve"> on your behalf as Client</w:t>
      </w:r>
      <w:r>
        <w:rPr>
          <w:spacing w:val="-1"/>
          <w:sz w:val="18"/>
        </w:rPr>
        <w:t xml:space="preserve"> </w:t>
      </w:r>
      <w:r>
        <w:rPr>
          <w:sz w:val="18"/>
        </w:rPr>
        <w:t>Money.</w:t>
      </w:r>
    </w:p>
    <w:p w14:paraId="4EFE6849" w14:textId="77777777" w:rsidR="00D010E2" w:rsidRDefault="00D010E2">
      <w:pPr>
        <w:pStyle w:val="BodyText"/>
        <w:spacing w:before="10"/>
        <w:rPr>
          <w:sz w:val="17"/>
        </w:rPr>
      </w:pPr>
    </w:p>
    <w:p w14:paraId="10F38985" w14:textId="77777777" w:rsidR="00D010E2" w:rsidRDefault="008166BA">
      <w:pPr>
        <w:pStyle w:val="ListParagraph"/>
        <w:numPr>
          <w:ilvl w:val="1"/>
          <w:numId w:val="21"/>
        </w:numPr>
        <w:tabs>
          <w:tab w:val="left" w:pos="590"/>
        </w:tabs>
        <w:ind w:right="270" w:firstLine="0"/>
        <w:jc w:val="left"/>
        <w:rPr>
          <w:sz w:val="18"/>
        </w:rPr>
      </w:pPr>
      <w:r>
        <w:rPr>
          <w:sz w:val="18"/>
        </w:rPr>
        <w:t>We treat money received from you or held by us on your behalf in accordance with the provisions of the Applicable Laws and Regulations regarding holding clients’ money.</w:t>
      </w:r>
    </w:p>
    <w:p w14:paraId="69EF745A" w14:textId="77777777" w:rsidR="00D010E2" w:rsidRDefault="00D010E2">
      <w:pPr>
        <w:pStyle w:val="BodyText"/>
        <w:spacing w:before="1"/>
      </w:pPr>
    </w:p>
    <w:p w14:paraId="224F9403" w14:textId="77777777" w:rsidR="00D010E2" w:rsidRDefault="00FF08A5">
      <w:pPr>
        <w:pStyle w:val="ListParagraph"/>
        <w:numPr>
          <w:ilvl w:val="1"/>
          <w:numId w:val="21"/>
        </w:numPr>
        <w:tabs>
          <w:tab w:val="left" w:pos="590"/>
        </w:tabs>
        <w:spacing w:before="1"/>
        <w:ind w:right="414" w:firstLine="0"/>
        <w:jc w:val="left"/>
        <w:rPr>
          <w:sz w:val="18"/>
        </w:rPr>
      </w:pPr>
      <w:r>
        <w:rPr>
          <w:sz w:val="18"/>
        </w:rPr>
        <w:t>Company</w:t>
      </w:r>
      <w:r w:rsidR="008166BA">
        <w:rPr>
          <w:sz w:val="18"/>
        </w:rPr>
        <w:t xml:space="preserve"> keeps and maintains books and accounting records of the Client Money held on behalf of its</w:t>
      </w:r>
      <w:r w:rsidR="008166BA">
        <w:rPr>
          <w:spacing w:val="-21"/>
          <w:sz w:val="18"/>
        </w:rPr>
        <w:t xml:space="preserve"> </w:t>
      </w:r>
      <w:r w:rsidR="008166BA">
        <w:rPr>
          <w:sz w:val="18"/>
        </w:rPr>
        <w:t>Clients.</w:t>
      </w:r>
    </w:p>
    <w:p w14:paraId="61EDFF78" w14:textId="77777777" w:rsidR="00D010E2" w:rsidRDefault="00D010E2">
      <w:pPr>
        <w:pStyle w:val="BodyText"/>
      </w:pPr>
    </w:p>
    <w:p w14:paraId="026E8A45" w14:textId="77777777" w:rsidR="00D010E2" w:rsidRDefault="008166BA">
      <w:pPr>
        <w:pStyle w:val="ListParagraph"/>
        <w:numPr>
          <w:ilvl w:val="1"/>
          <w:numId w:val="21"/>
        </w:numPr>
        <w:tabs>
          <w:tab w:val="left" w:pos="590"/>
        </w:tabs>
        <w:ind w:right="125" w:firstLine="0"/>
        <w:jc w:val="left"/>
        <w:rPr>
          <w:sz w:val="18"/>
        </w:rPr>
      </w:pPr>
      <w:r>
        <w:rPr>
          <w:sz w:val="18"/>
        </w:rPr>
        <w:t>The provisions in this Agreement related to client money, are subject to the terms and conditions of the banks and credit institutions with which such funds are held and through which such funds are</w:t>
      </w:r>
      <w:r>
        <w:rPr>
          <w:spacing w:val="-7"/>
          <w:sz w:val="18"/>
        </w:rPr>
        <w:t xml:space="preserve"> </w:t>
      </w:r>
      <w:r>
        <w:rPr>
          <w:sz w:val="18"/>
        </w:rPr>
        <w:t>transferred.</w:t>
      </w:r>
    </w:p>
    <w:p w14:paraId="65BB2D37" w14:textId="77777777" w:rsidR="00D010E2" w:rsidRDefault="00D010E2">
      <w:pPr>
        <w:pStyle w:val="BodyText"/>
        <w:spacing w:before="11"/>
        <w:rPr>
          <w:sz w:val="17"/>
        </w:rPr>
      </w:pPr>
    </w:p>
    <w:p w14:paraId="58C28101" w14:textId="1AB668BC" w:rsidR="00D010E2" w:rsidRDefault="008166BA">
      <w:pPr>
        <w:pStyle w:val="ListParagraph"/>
        <w:numPr>
          <w:ilvl w:val="1"/>
          <w:numId w:val="21"/>
        </w:numPr>
        <w:tabs>
          <w:tab w:val="left" w:pos="590"/>
        </w:tabs>
        <w:ind w:right="163" w:firstLine="0"/>
        <w:jc w:val="left"/>
        <w:rPr>
          <w:sz w:val="18"/>
        </w:rPr>
      </w:pPr>
      <w:r>
        <w:rPr>
          <w:sz w:val="18"/>
        </w:rPr>
        <w:t xml:space="preserve">Subject to the relevant Margin requirements, the minimum deposit amount which must be standing to the credit of your Account will be set out on our Website from time to time and will in any case not be lower than EUR </w:t>
      </w:r>
      <w:r w:rsidR="00E77B06">
        <w:rPr>
          <w:sz w:val="18"/>
        </w:rPr>
        <w:t>5</w:t>
      </w:r>
      <w:r>
        <w:rPr>
          <w:sz w:val="18"/>
        </w:rPr>
        <w:t>0.</w:t>
      </w:r>
    </w:p>
    <w:p w14:paraId="38DBF508" w14:textId="77777777" w:rsidR="00D010E2" w:rsidRDefault="00D010E2">
      <w:pPr>
        <w:pStyle w:val="BodyText"/>
        <w:spacing w:before="2"/>
      </w:pPr>
    </w:p>
    <w:p w14:paraId="6953FC6F" w14:textId="77777777" w:rsidR="00D010E2" w:rsidRDefault="008166BA">
      <w:pPr>
        <w:pStyle w:val="ListParagraph"/>
        <w:numPr>
          <w:ilvl w:val="1"/>
          <w:numId w:val="21"/>
        </w:numPr>
        <w:tabs>
          <w:tab w:val="left" w:pos="590"/>
        </w:tabs>
        <w:ind w:right="222" w:firstLine="0"/>
        <w:jc w:val="left"/>
        <w:rPr>
          <w:sz w:val="18"/>
        </w:rPr>
      </w:pPr>
      <w:r>
        <w:rPr>
          <w:sz w:val="18"/>
        </w:rPr>
        <w:t>Subject to the provisions of this Clause, we do not charge fees for deposits or withdrawals of money transferred into or out of your Account with us. It remains however your responsibility to be aware at all times, of the transfer fees and/or any other fees and charges which are charged by the bank, payment service providers and any other service providers which you use for the transfer of funds to and from</w:t>
      </w:r>
      <w:r>
        <w:rPr>
          <w:spacing w:val="-1"/>
          <w:sz w:val="18"/>
        </w:rPr>
        <w:t xml:space="preserve"> </w:t>
      </w:r>
      <w:r>
        <w:rPr>
          <w:sz w:val="18"/>
        </w:rPr>
        <w:t>us.</w:t>
      </w:r>
    </w:p>
    <w:p w14:paraId="560827EF" w14:textId="77777777" w:rsidR="00D010E2" w:rsidRDefault="00D010E2">
      <w:pPr>
        <w:pStyle w:val="BodyText"/>
      </w:pPr>
    </w:p>
    <w:p w14:paraId="11F0CE19" w14:textId="77777777" w:rsidR="00D010E2" w:rsidRDefault="008166BA">
      <w:pPr>
        <w:pStyle w:val="ListParagraph"/>
        <w:numPr>
          <w:ilvl w:val="1"/>
          <w:numId w:val="21"/>
        </w:numPr>
        <w:tabs>
          <w:tab w:val="left" w:pos="590"/>
        </w:tabs>
        <w:ind w:right="353" w:firstLine="0"/>
        <w:jc w:val="left"/>
        <w:rPr>
          <w:sz w:val="18"/>
        </w:rPr>
      </w:pPr>
      <w:r>
        <w:rPr>
          <w:sz w:val="18"/>
        </w:rPr>
        <w:t>When you transfer money to your Account with us, the time taken for the funds to appear on your Account depends on the method used for transferring such</w:t>
      </w:r>
      <w:r>
        <w:rPr>
          <w:spacing w:val="-18"/>
          <w:sz w:val="18"/>
        </w:rPr>
        <w:t xml:space="preserve"> </w:t>
      </w:r>
      <w:r>
        <w:rPr>
          <w:sz w:val="18"/>
        </w:rPr>
        <w:t>funds.</w:t>
      </w:r>
    </w:p>
    <w:p w14:paraId="5E1F597D" w14:textId="77777777" w:rsidR="00D010E2" w:rsidRDefault="00D010E2">
      <w:pPr>
        <w:pStyle w:val="BodyText"/>
        <w:spacing w:before="11"/>
        <w:rPr>
          <w:sz w:val="17"/>
        </w:rPr>
      </w:pPr>
    </w:p>
    <w:p w14:paraId="73B90A64" w14:textId="77777777" w:rsidR="00D010E2" w:rsidRDefault="008166BA">
      <w:pPr>
        <w:pStyle w:val="ListParagraph"/>
        <w:numPr>
          <w:ilvl w:val="1"/>
          <w:numId w:val="21"/>
        </w:numPr>
        <w:tabs>
          <w:tab w:val="left" w:pos="590"/>
        </w:tabs>
        <w:spacing w:before="1"/>
        <w:ind w:right="142" w:firstLine="0"/>
        <w:jc w:val="left"/>
        <w:rPr>
          <w:sz w:val="18"/>
        </w:rPr>
      </w:pPr>
      <w:r>
        <w:rPr>
          <w:sz w:val="18"/>
        </w:rPr>
        <w:t>We will endeavour to hold client money on your behalf with authorised credit institutions in the Republic of Montenegro and the European Union, however we may also hold your money outside the European Union. The funds will be kept in bank accounts denominated as clients’ funds and clearly segregated from the Company’s own funds. Funds deposited may be kept in one or more omnibus accounts with any authorised regulated credit institution. The legal and regulatory regime applying to any such bank or payment processing company outside the European Union will be different from the legal and regulatory regime in Montenegro and the. We will not be liable for the insolvency, acts or omissions of any third party referred to in this clause or for any loss suffered as a result of any shortfall in any omnibus</w:t>
      </w:r>
      <w:r>
        <w:rPr>
          <w:spacing w:val="-7"/>
          <w:sz w:val="18"/>
        </w:rPr>
        <w:t xml:space="preserve"> </w:t>
      </w:r>
      <w:r>
        <w:rPr>
          <w:sz w:val="18"/>
        </w:rPr>
        <w:t>account.</w:t>
      </w:r>
    </w:p>
    <w:p w14:paraId="1CD09372" w14:textId="77777777" w:rsidR="00D010E2" w:rsidRDefault="00D010E2">
      <w:pPr>
        <w:pStyle w:val="BodyText"/>
        <w:spacing w:before="1"/>
      </w:pPr>
    </w:p>
    <w:p w14:paraId="08B52C4C" w14:textId="77777777" w:rsidR="00D010E2" w:rsidRDefault="008166BA">
      <w:pPr>
        <w:pStyle w:val="ListParagraph"/>
        <w:numPr>
          <w:ilvl w:val="1"/>
          <w:numId w:val="21"/>
        </w:numPr>
        <w:tabs>
          <w:tab w:val="left" w:pos="590"/>
        </w:tabs>
        <w:ind w:right="442" w:firstLine="0"/>
        <w:jc w:val="left"/>
        <w:rPr>
          <w:sz w:val="18"/>
        </w:rPr>
      </w:pPr>
      <w:r>
        <w:rPr>
          <w:sz w:val="18"/>
        </w:rPr>
        <w:t>We deposit Clients’ money held on behalf of our clients in an account and/or accounts opened with</w:t>
      </w:r>
      <w:r>
        <w:rPr>
          <w:spacing w:val="-16"/>
          <w:sz w:val="18"/>
        </w:rPr>
        <w:t xml:space="preserve"> </w:t>
      </w:r>
      <w:r>
        <w:rPr>
          <w:sz w:val="18"/>
        </w:rPr>
        <w:t>bank (credit institution). We can also receive Clients’</w:t>
      </w:r>
      <w:r>
        <w:rPr>
          <w:spacing w:val="-16"/>
          <w:sz w:val="18"/>
        </w:rPr>
        <w:t xml:space="preserve"> </w:t>
      </w:r>
      <w:r>
        <w:rPr>
          <w:sz w:val="18"/>
        </w:rPr>
        <w:t>money</w:t>
      </w:r>
    </w:p>
    <w:p w14:paraId="297115B6" w14:textId="77777777" w:rsidR="00D010E2" w:rsidRDefault="008166BA">
      <w:pPr>
        <w:pStyle w:val="BodyText"/>
        <w:ind w:left="183" w:right="153"/>
      </w:pPr>
      <w:r>
        <w:t>through payment institutions. We are obliged to exercise</w:t>
      </w:r>
      <w:r>
        <w:rPr>
          <w:spacing w:val="-18"/>
        </w:rPr>
        <w:t xml:space="preserve"> </w:t>
      </w:r>
      <w:r>
        <w:t>all due care, skill and diligence in the selection</w:t>
      </w:r>
      <w:r>
        <w:rPr>
          <w:spacing w:val="-11"/>
        </w:rPr>
        <w:t xml:space="preserve"> </w:t>
      </w:r>
      <w:r>
        <w:t>and</w:t>
      </w:r>
    </w:p>
    <w:p w14:paraId="725AA023" w14:textId="77777777" w:rsidR="00D010E2" w:rsidRDefault="00D010E2">
      <w:pPr>
        <w:sectPr w:rsidR="00D010E2">
          <w:pgSz w:w="11910" w:h="16840"/>
          <w:pgMar w:top="840" w:right="1320" w:bottom="680" w:left="580" w:header="0" w:footer="409" w:gutter="0"/>
          <w:cols w:num="2" w:space="720" w:equalWidth="0">
            <w:col w:w="5249" w:space="40"/>
            <w:col w:w="4721"/>
          </w:cols>
        </w:sectPr>
      </w:pPr>
    </w:p>
    <w:p w14:paraId="19BE4153" w14:textId="60FB3CC8" w:rsidR="00D010E2" w:rsidRDefault="005F798C">
      <w:pPr>
        <w:pStyle w:val="BodyText"/>
        <w:spacing w:before="40"/>
        <w:ind w:left="860" w:right="41"/>
      </w:pPr>
      <w:r>
        <w:rPr>
          <w:noProof/>
          <w:lang w:val="en-GB" w:eastAsia="en-GB" w:bidi="ar-SA"/>
        </w:rPr>
        <w:lastRenderedPageBreak/>
        <mc:AlternateContent>
          <mc:Choice Requires="wps">
            <w:drawing>
              <wp:anchor distT="0" distB="0" distL="114300" distR="114300" simplePos="0" relativeHeight="251689984" behindDoc="0" locked="0" layoutInCell="1" allowOverlap="1" wp14:anchorId="36C8DD39" wp14:editId="038A0555">
                <wp:simplePos x="0" y="0"/>
                <wp:positionH relativeFrom="page">
                  <wp:posOffset>3774440</wp:posOffset>
                </wp:positionH>
                <wp:positionV relativeFrom="page">
                  <wp:posOffset>571500</wp:posOffset>
                </wp:positionV>
                <wp:extent cx="0" cy="9490075"/>
                <wp:effectExtent l="12065" t="9525" r="6985" b="6350"/>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900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8AEF4" id="Line 12" o:spid="_x0000_s1026" style="position:absolute;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2pt,45pt" to="297.2pt,7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" strokeweight=".48pt">
                <w10:wrap anchorx="page" anchory="page"/>
              </v:line>
            </w:pict>
          </mc:Fallback>
        </mc:AlternateContent>
      </w:r>
      <w:r w:rsidR="008166BA">
        <w:t>postupa sa pažnjom dobrog stručnjaka i u skladu sa članom 298 Zakona o tržištu kapitala. Pri tome se uzima u obzir</w:t>
      </w:r>
    </w:p>
    <w:p w14:paraId="32DCC221" w14:textId="77777777" w:rsidR="00D010E2" w:rsidRDefault="008166BA">
      <w:pPr>
        <w:pStyle w:val="BodyText"/>
        <w:spacing w:line="219" w:lineRule="exact"/>
        <w:ind w:left="860"/>
      </w:pPr>
      <w:r>
        <w:t>stručnost i renome banke ili institucije platnog prometa,</w:t>
      </w:r>
    </w:p>
    <w:p w14:paraId="5A102F93" w14:textId="77777777" w:rsidR="00D010E2" w:rsidRDefault="008166BA">
      <w:pPr>
        <w:pStyle w:val="BodyText"/>
        <w:spacing w:before="2"/>
        <w:ind w:left="860" w:right="-2"/>
      </w:pPr>
      <w:r>
        <w:t>kao i zakonski i regulatorni zahtjevi ili tržišne prakse vezane za držanje novca klijenata koji bi mogao negativno uticati</w:t>
      </w:r>
      <w:r>
        <w:rPr>
          <w:spacing w:val="-22"/>
        </w:rPr>
        <w:t xml:space="preserve"> </w:t>
      </w:r>
      <w:r>
        <w:t>na zaštitu koja se pruža klijentovom</w:t>
      </w:r>
      <w:r>
        <w:rPr>
          <w:spacing w:val="-11"/>
        </w:rPr>
        <w:t xml:space="preserve"> </w:t>
      </w:r>
      <w:r>
        <w:t>novcu.</w:t>
      </w:r>
    </w:p>
    <w:p w14:paraId="39FDEE19" w14:textId="77777777" w:rsidR="00D010E2" w:rsidRDefault="00D010E2">
      <w:pPr>
        <w:pStyle w:val="BodyText"/>
        <w:spacing w:before="11"/>
        <w:rPr>
          <w:sz w:val="17"/>
        </w:rPr>
      </w:pPr>
    </w:p>
    <w:p w14:paraId="5DA40ACC" w14:textId="77777777" w:rsidR="00D010E2" w:rsidRDefault="008166BA">
      <w:pPr>
        <w:pStyle w:val="ListParagraph"/>
        <w:numPr>
          <w:ilvl w:val="1"/>
          <w:numId w:val="21"/>
        </w:numPr>
        <w:tabs>
          <w:tab w:val="left" w:pos="1358"/>
        </w:tabs>
        <w:ind w:left="860" w:right="94" w:firstLine="0"/>
        <w:jc w:val="left"/>
        <w:rPr>
          <w:sz w:val="18"/>
        </w:rPr>
      </w:pPr>
      <w:r>
        <w:rPr>
          <w:sz w:val="18"/>
        </w:rPr>
        <w:t>Društvo</w:t>
      </w:r>
      <w:r>
        <w:rPr>
          <w:spacing w:val="-5"/>
          <w:sz w:val="18"/>
        </w:rPr>
        <w:t xml:space="preserve"> </w:t>
      </w:r>
      <w:r w:rsidR="00691A29">
        <w:rPr>
          <w:sz w:val="18"/>
        </w:rPr>
        <w:t>ć</w:t>
      </w:r>
      <w:r>
        <w:rPr>
          <w:sz w:val="18"/>
        </w:rPr>
        <w:t>e</w:t>
      </w:r>
      <w:r>
        <w:rPr>
          <w:spacing w:val="-5"/>
          <w:sz w:val="18"/>
        </w:rPr>
        <w:t xml:space="preserve"> </w:t>
      </w:r>
      <w:r>
        <w:rPr>
          <w:sz w:val="18"/>
        </w:rPr>
        <w:t>preduzeti</w:t>
      </w:r>
      <w:r>
        <w:rPr>
          <w:spacing w:val="-6"/>
          <w:sz w:val="18"/>
        </w:rPr>
        <w:t xml:space="preserve"> </w:t>
      </w:r>
      <w:r>
        <w:rPr>
          <w:sz w:val="18"/>
        </w:rPr>
        <w:t>mjere</w:t>
      </w:r>
      <w:r>
        <w:rPr>
          <w:spacing w:val="-5"/>
          <w:sz w:val="18"/>
        </w:rPr>
        <w:t xml:space="preserve"> </w:t>
      </w:r>
      <w:r>
        <w:rPr>
          <w:sz w:val="18"/>
        </w:rPr>
        <w:t>da</w:t>
      </w:r>
      <w:r>
        <w:rPr>
          <w:spacing w:val="-6"/>
          <w:sz w:val="18"/>
        </w:rPr>
        <w:t xml:space="preserve"> </w:t>
      </w:r>
      <w:r>
        <w:rPr>
          <w:sz w:val="18"/>
        </w:rPr>
        <w:t>se</w:t>
      </w:r>
      <w:r>
        <w:rPr>
          <w:spacing w:val="-6"/>
          <w:sz w:val="18"/>
        </w:rPr>
        <w:t xml:space="preserve"> </w:t>
      </w:r>
      <w:r>
        <w:rPr>
          <w:sz w:val="18"/>
        </w:rPr>
        <w:t>klijentska</w:t>
      </w:r>
      <w:r>
        <w:rPr>
          <w:spacing w:val="-5"/>
          <w:sz w:val="18"/>
        </w:rPr>
        <w:t xml:space="preserve"> </w:t>
      </w:r>
      <w:r>
        <w:rPr>
          <w:sz w:val="18"/>
        </w:rPr>
        <w:t>sredstva kod banke mogu identifikovati odvojeno od</w:t>
      </w:r>
      <w:r>
        <w:rPr>
          <w:spacing w:val="-9"/>
          <w:sz w:val="18"/>
        </w:rPr>
        <w:t xml:space="preserve"> </w:t>
      </w:r>
      <w:r>
        <w:rPr>
          <w:sz w:val="18"/>
        </w:rPr>
        <w:t>novčanih</w:t>
      </w:r>
    </w:p>
    <w:p w14:paraId="793F2C84" w14:textId="77777777" w:rsidR="00D010E2" w:rsidRDefault="008166BA">
      <w:pPr>
        <w:pStyle w:val="BodyText"/>
        <w:ind w:left="860" w:right="45"/>
      </w:pPr>
      <w:r>
        <w:t xml:space="preserve">sredstava Društva, tako što se klijentska sredstva drže na posebnom računu otvorenom samo za tu namjenu. Slično tome, u skladu sa zahtjevima </w:t>
      </w:r>
      <w:r w:rsidR="00691A29">
        <w:t>važećih zakona i propisa, Društvo ć</w:t>
      </w:r>
      <w:r>
        <w:t>e pri prijemu bilo kojih sredstava od strane</w:t>
      </w:r>
    </w:p>
    <w:p w14:paraId="079BC030" w14:textId="77777777" w:rsidR="00D010E2" w:rsidRDefault="008166BA">
      <w:pPr>
        <w:pStyle w:val="BodyText"/>
        <w:ind w:left="860" w:right="45"/>
      </w:pPr>
      <w:r>
        <w:t>Klijenta, ista bez odlaganja deponovati na jedan ili više klijentskih računa.</w:t>
      </w:r>
    </w:p>
    <w:p w14:paraId="7D28AB34" w14:textId="77777777" w:rsidR="00D010E2" w:rsidRDefault="00D010E2">
      <w:pPr>
        <w:pStyle w:val="BodyText"/>
      </w:pPr>
    </w:p>
    <w:p w14:paraId="1C3CEBD2" w14:textId="77777777" w:rsidR="00D010E2" w:rsidRDefault="008166BA">
      <w:pPr>
        <w:pStyle w:val="ListParagraph"/>
        <w:numPr>
          <w:ilvl w:val="1"/>
          <w:numId w:val="21"/>
        </w:numPr>
        <w:tabs>
          <w:tab w:val="left" w:pos="1358"/>
        </w:tabs>
        <w:spacing w:before="1"/>
        <w:ind w:left="860" w:right="314" w:firstLine="0"/>
        <w:jc w:val="both"/>
        <w:rPr>
          <w:sz w:val="18"/>
        </w:rPr>
      </w:pPr>
      <w:r>
        <w:rPr>
          <w:sz w:val="18"/>
        </w:rPr>
        <w:t>Ukoliko</w:t>
      </w:r>
      <w:r>
        <w:rPr>
          <w:spacing w:val="-6"/>
          <w:sz w:val="18"/>
        </w:rPr>
        <w:t xml:space="preserve"> </w:t>
      </w:r>
      <w:r>
        <w:rPr>
          <w:sz w:val="18"/>
        </w:rPr>
        <w:t>je</w:t>
      </w:r>
      <w:r>
        <w:rPr>
          <w:spacing w:val="-7"/>
          <w:sz w:val="18"/>
        </w:rPr>
        <w:t xml:space="preserve"> </w:t>
      </w:r>
      <w:r>
        <w:rPr>
          <w:sz w:val="18"/>
        </w:rPr>
        <w:t>to</w:t>
      </w:r>
      <w:r>
        <w:rPr>
          <w:spacing w:val="-6"/>
          <w:sz w:val="18"/>
        </w:rPr>
        <w:t xml:space="preserve"> </w:t>
      </w:r>
      <w:r>
        <w:rPr>
          <w:sz w:val="18"/>
        </w:rPr>
        <w:t>potrebno,</w:t>
      </w:r>
      <w:r>
        <w:rPr>
          <w:spacing w:val="-6"/>
          <w:sz w:val="18"/>
        </w:rPr>
        <w:t xml:space="preserve"> </w:t>
      </w:r>
      <w:r>
        <w:rPr>
          <w:sz w:val="18"/>
        </w:rPr>
        <w:t>Društvo</w:t>
      </w:r>
      <w:r>
        <w:rPr>
          <w:spacing w:val="-5"/>
          <w:sz w:val="18"/>
        </w:rPr>
        <w:t xml:space="preserve"> </w:t>
      </w:r>
      <w:r w:rsidR="00691A29">
        <w:rPr>
          <w:sz w:val="18"/>
        </w:rPr>
        <w:t>ć</w:t>
      </w:r>
      <w:r>
        <w:rPr>
          <w:sz w:val="18"/>
        </w:rPr>
        <w:t>e</w:t>
      </w:r>
      <w:r>
        <w:rPr>
          <w:spacing w:val="-7"/>
          <w:sz w:val="18"/>
        </w:rPr>
        <w:t xml:space="preserve"> </w:t>
      </w:r>
      <w:r>
        <w:rPr>
          <w:sz w:val="18"/>
        </w:rPr>
        <w:t>diversifikovati novčana sredstva Klijenata kroz držanje računa kod više banaka.</w:t>
      </w:r>
    </w:p>
    <w:p w14:paraId="682F8990" w14:textId="77777777" w:rsidR="00D010E2" w:rsidRDefault="00D010E2">
      <w:pPr>
        <w:pStyle w:val="BodyText"/>
        <w:spacing w:before="12"/>
        <w:rPr>
          <w:sz w:val="17"/>
        </w:rPr>
      </w:pPr>
    </w:p>
    <w:p w14:paraId="02BD54F3" w14:textId="72AC05E2" w:rsidR="00D010E2" w:rsidRDefault="008166BA">
      <w:pPr>
        <w:pStyle w:val="ListParagraph"/>
        <w:numPr>
          <w:ilvl w:val="1"/>
          <w:numId w:val="21"/>
        </w:numPr>
        <w:tabs>
          <w:tab w:val="left" w:pos="1358"/>
        </w:tabs>
        <w:ind w:left="860" w:right="82" w:firstLine="0"/>
        <w:jc w:val="left"/>
        <w:rPr>
          <w:sz w:val="18"/>
        </w:rPr>
      </w:pPr>
      <w:r>
        <w:rPr>
          <w:sz w:val="18"/>
        </w:rPr>
        <w:t>Klijent je sagla</w:t>
      </w:r>
      <w:r w:rsidR="00201483">
        <w:rPr>
          <w:sz w:val="18"/>
        </w:rPr>
        <w:t>sa</w:t>
      </w:r>
      <w:r>
        <w:rPr>
          <w:sz w:val="18"/>
        </w:rPr>
        <w:t>n da Društvo ne</w:t>
      </w:r>
      <w:r w:rsidR="00201483">
        <w:rPr>
          <w:sz w:val="18"/>
        </w:rPr>
        <w:t>ć</w:t>
      </w:r>
      <w:r>
        <w:rPr>
          <w:sz w:val="18"/>
        </w:rPr>
        <w:t>e biti odgovorno za bilo</w:t>
      </w:r>
      <w:r>
        <w:rPr>
          <w:spacing w:val="-5"/>
          <w:sz w:val="18"/>
        </w:rPr>
        <w:t xml:space="preserve"> </w:t>
      </w:r>
      <w:r>
        <w:rPr>
          <w:sz w:val="18"/>
        </w:rPr>
        <w:t>kakav</w:t>
      </w:r>
      <w:r>
        <w:rPr>
          <w:spacing w:val="-5"/>
          <w:sz w:val="18"/>
        </w:rPr>
        <w:t xml:space="preserve"> </w:t>
      </w:r>
      <w:r>
        <w:rPr>
          <w:sz w:val="18"/>
        </w:rPr>
        <w:t>gubitak</w:t>
      </w:r>
      <w:r>
        <w:rPr>
          <w:spacing w:val="-5"/>
          <w:sz w:val="18"/>
        </w:rPr>
        <w:t xml:space="preserve"> </w:t>
      </w:r>
      <w:r>
        <w:rPr>
          <w:sz w:val="18"/>
        </w:rPr>
        <w:t>prouzrokovan</w:t>
      </w:r>
      <w:r>
        <w:rPr>
          <w:spacing w:val="-5"/>
          <w:sz w:val="18"/>
        </w:rPr>
        <w:t xml:space="preserve"> </w:t>
      </w:r>
      <w:r>
        <w:rPr>
          <w:sz w:val="18"/>
        </w:rPr>
        <w:t>bankrotom</w:t>
      </w:r>
      <w:r>
        <w:rPr>
          <w:spacing w:val="-5"/>
          <w:sz w:val="18"/>
        </w:rPr>
        <w:t xml:space="preserve"> </w:t>
      </w:r>
      <w:r>
        <w:rPr>
          <w:sz w:val="18"/>
        </w:rPr>
        <w:t>bilo</w:t>
      </w:r>
      <w:r>
        <w:rPr>
          <w:spacing w:val="-5"/>
          <w:sz w:val="18"/>
        </w:rPr>
        <w:t xml:space="preserve"> </w:t>
      </w:r>
      <w:r>
        <w:rPr>
          <w:sz w:val="18"/>
        </w:rPr>
        <w:t>koje</w:t>
      </w:r>
      <w:r>
        <w:rPr>
          <w:spacing w:val="-6"/>
          <w:sz w:val="18"/>
        </w:rPr>
        <w:t xml:space="preserve"> </w:t>
      </w:r>
      <w:r w:rsidR="00691A29">
        <w:rPr>
          <w:spacing w:val="-6"/>
          <w:sz w:val="18"/>
        </w:rPr>
        <w:t>druge</w:t>
      </w:r>
      <w:r>
        <w:rPr>
          <w:sz w:val="18"/>
        </w:rPr>
        <w:t xml:space="preserve"> strane,</w:t>
      </w:r>
      <w:r>
        <w:rPr>
          <w:spacing w:val="-5"/>
          <w:sz w:val="18"/>
        </w:rPr>
        <w:t xml:space="preserve"> </w:t>
      </w:r>
      <w:r>
        <w:rPr>
          <w:sz w:val="18"/>
        </w:rPr>
        <w:t>uključujudi</w:t>
      </w:r>
      <w:r>
        <w:rPr>
          <w:spacing w:val="-4"/>
          <w:sz w:val="18"/>
        </w:rPr>
        <w:t xml:space="preserve"> </w:t>
      </w:r>
      <w:r>
        <w:rPr>
          <w:sz w:val="18"/>
        </w:rPr>
        <w:t>banke</w:t>
      </w:r>
      <w:r>
        <w:rPr>
          <w:spacing w:val="-5"/>
          <w:sz w:val="18"/>
        </w:rPr>
        <w:t xml:space="preserve"> </w:t>
      </w:r>
      <w:r>
        <w:rPr>
          <w:sz w:val="18"/>
        </w:rPr>
        <w:t>i</w:t>
      </w:r>
      <w:r>
        <w:rPr>
          <w:spacing w:val="-5"/>
          <w:sz w:val="18"/>
        </w:rPr>
        <w:t xml:space="preserve"> </w:t>
      </w:r>
      <w:r>
        <w:rPr>
          <w:sz w:val="18"/>
        </w:rPr>
        <w:t>platne</w:t>
      </w:r>
      <w:r>
        <w:rPr>
          <w:spacing w:val="-4"/>
          <w:sz w:val="18"/>
        </w:rPr>
        <w:t xml:space="preserve"> </w:t>
      </w:r>
      <w:r>
        <w:rPr>
          <w:sz w:val="18"/>
        </w:rPr>
        <w:t>institucije,</w:t>
      </w:r>
      <w:r>
        <w:rPr>
          <w:spacing w:val="-4"/>
          <w:sz w:val="18"/>
        </w:rPr>
        <w:t xml:space="preserve"> </w:t>
      </w:r>
      <w:r>
        <w:rPr>
          <w:sz w:val="18"/>
        </w:rPr>
        <w:t>kastodi,</w:t>
      </w:r>
      <w:r>
        <w:rPr>
          <w:spacing w:val="-5"/>
          <w:sz w:val="18"/>
        </w:rPr>
        <w:t xml:space="preserve"> </w:t>
      </w:r>
      <w:r>
        <w:rPr>
          <w:sz w:val="18"/>
        </w:rPr>
        <w:t>ili</w:t>
      </w:r>
      <w:r>
        <w:rPr>
          <w:spacing w:val="-5"/>
          <w:sz w:val="18"/>
        </w:rPr>
        <w:t xml:space="preserve"> </w:t>
      </w:r>
      <w:r>
        <w:rPr>
          <w:sz w:val="18"/>
        </w:rPr>
        <w:t>bilo koje drugo lice koje drži novac u ime Klijenta ili</w:t>
      </w:r>
      <w:r>
        <w:rPr>
          <w:spacing w:val="-12"/>
          <w:sz w:val="18"/>
        </w:rPr>
        <w:t xml:space="preserve"> </w:t>
      </w:r>
      <w:r>
        <w:rPr>
          <w:sz w:val="18"/>
        </w:rPr>
        <w:t>koje</w:t>
      </w:r>
    </w:p>
    <w:p w14:paraId="34709684" w14:textId="77777777" w:rsidR="00D010E2" w:rsidRDefault="008166BA">
      <w:pPr>
        <w:pStyle w:val="BodyText"/>
        <w:spacing w:line="219" w:lineRule="exact"/>
        <w:ind w:left="860"/>
      </w:pPr>
      <w:r>
        <w:t>učestvuje u prenosu novca.</w:t>
      </w:r>
    </w:p>
    <w:p w14:paraId="5E4B0E2F" w14:textId="77777777" w:rsidR="00D010E2" w:rsidRDefault="00D010E2">
      <w:pPr>
        <w:pStyle w:val="BodyText"/>
      </w:pPr>
    </w:p>
    <w:p w14:paraId="006C15D1" w14:textId="77777777" w:rsidR="00D010E2" w:rsidRDefault="00D010E2">
      <w:pPr>
        <w:pStyle w:val="BodyText"/>
      </w:pPr>
    </w:p>
    <w:p w14:paraId="4D8DA640" w14:textId="77777777" w:rsidR="00D010E2" w:rsidRDefault="00D010E2">
      <w:pPr>
        <w:pStyle w:val="BodyText"/>
        <w:spacing w:before="11"/>
        <w:rPr>
          <w:sz w:val="17"/>
        </w:rPr>
      </w:pPr>
    </w:p>
    <w:p w14:paraId="4E2FCF59" w14:textId="77777777" w:rsidR="00D010E2" w:rsidRDefault="008166BA">
      <w:pPr>
        <w:pStyle w:val="Heading1"/>
        <w:numPr>
          <w:ilvl w:val="0"/>
          <w:numId w:val="21"/>
        </w:numPr>
        <w:tabs>
          <w:tab w:val="left" w:pos="1132"/>
        </w:tabs>
        <w:spacing w:before="1"/>
        <w:ind w:left="1131"/>
        <w:jc w:val="left"/>
      </w:pPr>
      <w:r>
        <w:t>POVLAČENJE NOVCA</w:t>
      </w:r>
    </w:p>
    <w:p w14:paraId="1B32766E" w14:textId="77777777" w:rsidR="00D010E2" w:rsidRDefault="00D010E2">
      <w:pPr>
        <w:pStyle w:val="BodyText"/>
        <w:spacing w:before="2"/>
        <w:rPr>
          <w:b/>
        </w:rPr>
      </w:pPr>
    </w:p>
    <w:p w14:paraId="79F61F6B" w14:textId="77777777" w:rsidR="00D010E2" w:rsidRDefault="008166BA">
      <w:pPr>
        <w:pStyle w:val="ListParagraph"/>
        <w:numPr>
          <w:ilvl w:val="1"/>
          <w:numId w:val="21"/>
        </w:numPr>
        <w:tabs>
          <w:tab w:val="left" w:pos="1267"/>
        </w:tabs>
        <w:ind w:left="860" w:right="247" w:firstLine="0"/>
        <w:jc w:val="left"/>
        <w:rPr>
          <w:sz w:val="18"/>
        </w:rPr>
      </w:pPr>
      <w:r>
        <w:rPr>
          <w:sz w:val="18"/>
        </w:rPr>
        <w:t>U skladu s uslovima Ugovora i odredbama člana 7 istog (“Pranje novca i prevencija finansijskog</w:t>
      </w:r>
      <w:r>
        <w:rPr>
          <w:spacing w:val="-22"/>
          <w:sz w:val="18"/>
        </w:rPr>
        <w:t xml:space="preserve"> </w:t>
      </w:r>
      <w:r>
        <w:rPr>
          <w:sz w:val="18"/>
        </w:rPr>
        <w:t>kriminala”),</w:t>
      </w:r>
    </w:p>
    <w:p w14:paraId="72203452" w14:textId="77777777" w:rsidR="00D010E2" w:rsidRDefault="00691A29">
      <w:pPr>
        <w:pStyle w:val="BodyText"/>
        <w:spacing w:line="219" w:lineRule="exact"/>
        <w:ind w:left="860"/>
      </w:pPr>
      <w:r>
        <w:t>Klijent može povuć</w:t>
      </w:r>
      <w:r w:rsidR="008166BA">
        <w:t>i novčana sredstva sa računa pod</w:t>
      </w:r>
    </w:p>
    <w:p w14:paraId="58840FB8" w14:textId="77777777" w:rsidR="00D010E2" w:rsidRDefault="008166BA">
      <w:pPr>
        <w:pStyle w:val="BodyText"/>
        <w:ind w:left="860" w:right="130"/>
      </w:pPr>
      <w:r>
        <w:t>uslovom da se takva sredstva ne koriste za svrhe leveridža ili ukoliko, po nekom osnovu, pripadaju Društvu.</w:t>
      </w:r>
    </w:p>
    <w:p w14:paraId="5D5BEF44" w14:textId="77777777" w:rsidR="00D010E2" w:rsidRDefault="00D010E2">
      <w:pPr>
        <w:pStyle w:val="BodyText"/>
      </w:pPr>
    </w:p>
    <w:p w14:paraId="2AF6F359" w14:textId="77777777" w:rsidR="00D010E2" w:rsidRDefault="008166BA">
      <w:pPr>
        <w:pStyle w:val="ListParagraph"/>
        <w:numPr>
          <w:ilvl w:val="1"/>
          <w:numId w:val="21"/>
        </w:numPr>
        <w:tabs>
          <w:tab w:val="left" w:pos="1267"/>
        </w:tabs>
        <w:ind w:left="860" w:right="213" w:firstLine="0"/>
        <w:jc w:val="left"/>
        <w:rPr>
          <w:sz w:val="18"/>
        </w:rPr>
      </w:pPr>
      <w:r>
        <w:rPr>
          <w:sz w:val="18"/>
        </w:rPr>
        <w:t>Povlačenje sredstava podliježe zahtjevima</w:t>
      </w:r>
      <w:r>
        <w:rPr>
          <w:spacing w:val="-16"/>
          <w:sz w:val="18"/>
        </w:rPr>
        <w:t xml:space="preserve"> </w:t>
      </w:r>
      <w:r>
        <w:rPr>
          <w:sz w:val="18"/>
        </w:rPr>
        <w:t>leve</w:t>
      </w:r>
      <w:r w:rsidR="00691A29">
        <w:rPr>
          <w:sz w:val="18"/>
        </w:rPr>
        <w:t>ridža kod Društva koje je ovlašć</w:t>
      </w:r>
      <w:r>
        <w:rPr>
          <w:sz w:val="18"/>
        </w:rPr>
        <w:t>eno da zahtijeva</w:t>
      </w:r>
      <w:r>
        <w:rPr>
          <w:spacing w:val="-15"/>
          <w:sz w:val="18"/>
        </w:rPr>
        <w:t xml:space="preserve"> </w:t>
      </w:r>
      <w:r>
        <w:rPr>
          <w:sz w:val="18"/>
        </w:rPr>
        <w:t>dodatne</w:t>
      </w:r>
    </w:p>
    <w:p w14:paraId="5EE26988" w14:textId="77777777" w:rsidR="00D010E2" w:rsidRDefault="008166BA">
      <w:pPr>
        <w:pStyle w:val="BodyText"/>
        <w:ind w:left="860"/>
      </w:pPr>
      <w:r>
        <w:t>informacije ili dokumentaciju prije puštanja novca na račun Klijenta. U vezi sa navedenim, zahtjev za povlačenje</w:t>
      </w:r>
    </w:p>
    <w:p w14:paraId="2EF77C32" w14:textId="77777777" w:rsidR="00D010E2" w:rsidRDefault="00D51E62">
      <w:pPr>
        <w:pStyle w:val="BodyText"/>
        <w:ind w:left="860" w:right="60"/>
      </w:pPr>
      <w:r>
        <w:t>sredstva ć</w:t>
      </w:r>
      <w:r w:rsidR="008166BA">
        <w:t>e biti obrađen u istom danu ako je primljen za vrijeme radnog dana, odnosno prvog narednog radnog dana ako je zahtjev primljen van radnog vremena ili na dan koji nije radni dan.</w:t>
      </w:r>
    </w:p>
    <w:p w14:paraId="67645251" w14:textId="77777777" w:rsidR="00D010E2" w:rsidRDefault="00D010E2">
      <w:pPr>
        <w:pStyle w:val="BodyText"/>
      </w:pPr>
    </w:p>
    <w:p w14:paraId="0EB6EA8F" w14:textId="77777777" w:rsidR="00D010E2" w:rsidRDefault="008166BA">
      <w:pPr>
        <w:pStyle w:val="ListParagraph"/>
        <w:numPr>
          <w:ilvl w:val="1"/>
          <w:numId w:val="21"/>
        </w:numPr>
        <w:tabs>
          <w:tab w:val="left" w:pos="1267"/>
        </w:tabs>
        <w:ind w:left="860" w:right="290" w:firstLine="0"/>
        <w:jc w:val="left"/>
        <w:rPr>
          <w:sz w:val="18"/>
        </w:rPr>
      </w:pPr>
      <w:r>
        <w:rPr>
          <w:sz w:val="18"/>
        </w:rPr>
        <w:t>Nakon što zahtjev za povlačenje bude odobren, zahtjev za povlačenje se prosleđuje na izvršenje kod</w:t>
      </w:r>
      <w:r>
        <w:rPr>
          <w:spacing w:val="-17"/>
          <w:sz w:val="18"/>
        </w:rPr>
        <w:t xml:space="preserve"> </w:t>
      </w:r>
      <w:r>
        <w:rPr>
          <w:sz w:val="18"/>
        </w:rPr>
        <w:t>iste</w:t>
      </w:r>
    </w:p>
    <w:p w14:paraId="1A513077" w14:textId="77777777" w:rsidR="00D010E2" w:rsidRDefault="008166BA">
      <w:pPr>
        <w:pStyle w:val="BodyText"/>
        <w:ind w:left="860" w:right="86"/>
      </w:pPr>
      <w:r>
        <w:t>banke ili platne institucije kod</w:t>
      </w:r>
      <w:r w:rsidR="00D51E62">
        <w:t xml:space="preserve"> koje je novac i stigao. Novac ć</w:t>
      </w:r>
      <w:r>
        <w:t>e biti ispla</w:t>
      </w:r>
      <w:r w:rsidR="00D51E62">
        <w:t>ć</w:t>
      </w:r>
      <w:r>
        <w:t>en na račun koji glasi na ime Klijenta.</w:t>
      </w:r>
    </w:p>
    <w:p w14:paraId="37BD07C5" w14:textId="77777777" w:rsidR="00D010E2" w:rsidRDefault="00D010E2">
      <w:pPr>
        <w:pStyle w:val="BodyText"/>
      </w:pPr>
    </w:p>
    <w:p w14:paraId="69DFCF6E" w14:textId="77777777" w:rsidR="00D010E2" w:rsidRDefault="00D010E2">
      <w:pPr>
        <w:pStyle w:val="BodyText"/>
      </w:pPr>
    </w:p>
    <w:p w14:paraId="4A259803" w14:textId="77777777" w:rsidR="00D010E2" w:rsidRDefault="00D010E2">
      <w:pPr>
        <w:pStyle w:val="BodyText"/>
      </w:pPr>
    </w:p>
    <w:p w14:paraId="1F4577E5" w14:textId="77777777" w:rsidR="00D010E2" w:rsidRDefault="00D010E2">
      <w:pPr>
        <w:pStyle w:val="BodyText"/>
      </w:pPr>
    </w:p>
    <w:p w14:paraId="471546A3" w14:textId="77777777" w:rsidR="00D010E2" w:rsidRDefault="00D010E2">
      <w:pPr>
        <w:pStyle w:val="BodyText"/>
        <w:spacing w:before="1"/>
      </w:pPr>
    </w:p>
    <w:p w14:paraId="1643A8C5" w14:textId="77777777" w:rsidR="00D010E2" w:rsidRDefault="00D51E62">
      <w:pPr>
        <w:pStyle w:val="Heading1"/>
        <w:numPr>
          <w:ilvl w:val="0"/>
          <w:numId w:val="21"/>
        </w:numPr>
        <w:tabs>
          <w:tab w:val="left" w:pos="1132"/>
        </w:tabs>
        <w:spacing w:line="480" w:lineRule="auto"/>
        <w:ind w:left="860" w:right="1599" w:firstLine="0"/>
        <w:jc w:val="left"/>
      </w:pPr>
      <w:r>
        <w:t>TROŠKOVI, PLAĆ</w:t>
      </w:r>
      <w:r w:rsidR="008166BA">
        <w:t>ANJA I</w:t>
      </w:r>
      <w:r w:rsidR="008166BA">
        <w:rPr>
          <w:spacing w:val="-27"/>
        </w:rPr>
        <w:t xml:space="preserve"> </w:t>
      </w:r>
      <w:r w:rsidR="008166BA">
        <w:t>PROVIZIJE Predmet: Troškovi i</w:t>
      </w:r>
      <w:r w:rsidR="008166BA">
        <w:rPr>
          <w:spacing w:val="-8"/>
        </w:rPr>
        <w:t xml:space="preserve"> </w:t>
      </w:r>
      <w:r>
        <w:t>plać</w:t>
      </w:r>
      <w:r w:rsidR="008166BA">
        <w:t>anja</w:t>
      </w:r>
    </w:p>
    <w:p w14:paraId="3CAE40F8" w14:textId="77777777" w:rsidR="00D010E2" w:rsidRDefault="008166BA">
      <w:pPr>
        <w:pStyle w:val="ListParagraph"/>
        <w:numPr>
          <w:ilvl w:val="1"/>
          <w:numId w:val="21"/>
        </w:numPr>
        <w:tabs>
          <w:tab w:val="left" w:pos="1267"/>
        </w:tabs>
        <w:ind w:left="860" w:right="113" w:firstLine="0"/>
        <w:jc w:val="left"/>
        <w:rPr>
          <w:sz w:val="18"/>
        </w:rPr>
      </w:pPr>
      <w:r>
        <w:rPr>
          <w:sz w:val="18"/>
        </w:rPr>
        <w:t>Klijent je dužan da Društvu plati ugovorenu</w:t>
      </w:r>
      <w:r>
        <w:rPr>
          <w:spacing w:val="-15"/>
          <w:sz w:val="18"/>
        </w:rPr>
        <w:t xml:space="preserve"> </w:t>
      </w:r>
      <w:r>
        <w:rPr>
          <w:sz w:val="18"/>
        </w:rPr>
        <w:t>naknadu, u vrijeme i na način kako je to ugovoreno, kao i sve druge troškove (kliring i saldiranje, kamate</w:t>
      </w:r>
      <w:r>
        <w:rPr>
          <w:spacing w:val="-4"/>
          <w:sz w:val="18"/>
        </w:rPr>
        <w:t xml:space="preserve"> </w:t>
      </w:r>
      <w:r>
        <w:rPr>
          <w:sz w:val="18"/>
        </w:rPr>
        <w:t>itd).</w:t>
      </w:r>
    </w:p>
    <w:p w14:paraId="03FF34CD" w14:textId="77777777" w:rsidR="00D010E2" w:rsidRDefault="00D010E2">
      <w:pPr>
        <w:pStyle w:val="BodyText"/>
        <w:spacing w:before="11"/>
        <w:rPr>
          <w:sz w:val="17"/>
        </w:rPr>
      </w:pPr>
    </w:p>
    <w:p w14:paraId="7099539E" w14:textId="0305CE6B" w:rsidR="00D010E2" w:rsidRDefault="008166BA">
      <w:pPr>
        <w:pStyle w:val="ListParagraph"/>
        <w:numPr>
          <w:ilvl w:val="1"/>
          <w:numId w:val="21"/>
        </w:numPr>
        <w:tabs>
          <w:tab w:val="left" w:pos="1267"/>
        </w:tabs>
        <w:ind w:left="860" w:right="40" w:firstLine="0"/>
        <w:jc w:val="left"/>
        <w:rPr>
          <w:sz w:val="18"/>
        </w:rPr>
      </w:pPr>
      <w:r>
        <w:rPr>
          <w:sz w:val="18"/>
        </w:rPr>
        <w:t>Klijent</w:t>
      </w:r>
      <w:r>
        <w:rPr>
          <w:spacing w:val="-6"/>
          <w:sz w:val="18"/>
        </w:rPr>
        <w:t xml:space="preserve"> </w:t>
      </w:r>
      <w:r>
        <w:rPr>
          <w:sz w:val="18"/>
        </w:rPr>
        <w:t>je</w:t>
      </w:r>
      <w:r>
        <w:rPr>
          <w:spacing w:val="-6"/>
          <w:sz w:val="18"/>
        </w:rPr>
        <w:t xml:space="preserve"> </w:t>
      </w:r>
      <w:r>
        <w:rPr>
          <w:sz w:val="18"/>
        </w:rPr>
        <w:t>svjestan</w:t>
      </w:r>
      <w:r>
        <w:rPr>
          <w:spacing w:val="-6"/>
          <w:sz w:val="18"/>
        </w:rPr>
        <w:t xml:space="preserve"> </w:t>
      </w:r>
      <w:r w:rsidR="00D51E62">
        <w:rPr>
          <w:sz w:val="18"/>
        </w:rPr>
        <w:t>moguć</w:t>
      </w:r>
      <w:r>
        <w:rPr>
          <w:sz w:val="18"/>
        </w:rPr>
        <w:t>nosti</w:t>
      </w:r>
      <w:r>
        <w:rPr>
          <w:spacing w:val="-7"/>
          <w:sz w:val="18"/>
        </w:rPr>
        <w:t xml:space="preserve"> </w:t>
      </w:r>
      <w:r>
        <w:rPr>
          <w:sz w:val="18"/>
        </w:rPr>
        <w:t>postojanja</w:t>
      </w:r>
      <w:r>
        <w:rPr>
          <w:spacing w:val="-7"/>
          <w:sz w:val="18"/>
        </w:rPr>
        <w:t xml:space="preserve"> </w:t>
      </w:r>
      <w:r>
        <w:rPr>
          <w:sz w:val="18"/>
        </w:rPr>
        <w:t>poreza,</w:t>
      </w:r>
      <w:r>
        <w:rPr>
          <w:spacing w:val="-6"/>
          <w:sz w:val="18"/>
        </w:rPr>
        <w:t xml:space="preserve"> </w:t>
      </w:r>
      <w:r>
        <w:rPr>
          <w:sz w:val="18"/>
        </w:rPr>
        <w:t xml:space="preserve">taksi i slično, a koji nisu nametnuti sa strane </w:t>
      </w:r>
      <w:r w:rsidR="005B141A">
        <w:rPr>
          <w:sz w:val="18"/>
        </w:rPr>
        <w:t>D</w:t>
      </w:r>
      <w:r>
        <w:rPr>
          <w:sz w:val="18"/>
        </w:rPr>
        <w:t>ruštva, niti</w:t>
      </w:r>
      <w:r>
        <w:rPr>
          <w:spacing w:val="-10"/>
          <w:sz w:val="18"/>
        </w:rPr>
        <w:t xml:space="preserve"> </w:t>
      </w:r>
      <w:r>
        <w:rPr>
          <w:sz w:val="18"/>
        </w:rPr>
        <w:t>se</w:t>
      </w:r>
    </w:p>
    <w:p w14:paraId="4529C89D" w14:textId="77777777" w:rsidR="00D010E2" w:rsidRDefault="008166BA">
      <w:pPr>
        <w:pStyle w:val="BodyText"/>
        <w:spacing w:line="219" w:lineRule="exact"/>
        <w:ind w:left="860"/>
      </w:pPr>
      <w:r>
        <w:t>preko</w:t>
      </w:r>
      <w:r w:rsidR="00D51E62">
        <w:t xml:space="preserve"> nas plać</w:t>
      </w:r>
      <w:r>
        <w:t>aju.</w:t>
      </w:r>
    </w:p>
    <w:p w14:paraId="6F01FE62" w14:textId="77777777" w:rsidR="00D010E2" w:rsidRDefault="008166BA">
      <w:pPr>
        <w:pStyle w:val="BodyText"/>
        <w:spacing w:before="40"/>
        <w:ind w:left="183" w:right="115"/>
      </w:pPr>
      <w:r>
        <w:br w:type="column"/>
      </w:r>
      <w:r>
        <w:t>appointment of banks and payment institutions, in accordance with Article 298 Law on Capital Markets (Montenegro). We shall take into account the expertise and reputation of the bank or the payment institution, as well as the legal and regulatory requirements or market practices</w:t>
      </w:r>
    </w:p>
    <w:p w14:paraId="3A88DD27" w14:textId="77777777" w:rsidR="00D010E2" w:rsidRDefault="008166BA">
      <w:pPr>
        <w:pStyle w:val="BodyText"/>
        <w:spacing w:before="1"/>
        <w:ind w:left="183" w:right="170"/>
      </w:pPr>
      <w:r>
        <w:t>related to the holding of Clients’ money that could adversely affect the protection afforded to the clients’ money.</w:t>
      </w:r>
    </w:p>
    <w:p w14:paraId="2F98FC35" w14:textId="77777777" w:rsidR="00D010E2" w:rsidRDefault="00D010E2">
      <w:pPr>
        <w:pStyle w:val="BodyText"/>
      </w:pPr>
    </w:p>
    <w:p w14:paraId="1B104B55" w14:textId="77777777" w:rsidR="00D010E2" w:rsidRDefault="008166BA">
      <w:pPr>
        <w:pStyle w:val="ListParagraph"/>
        <w:numPr>
          <w:ilvl w:val="1"/>
          <w:numId w:val="23"/>
        </w:numPr>
        <w:tabs>
          <w:tab w:val="left" w:pos="680"/>
        </w:tabs>
        <w:ind w:left="183" w:right="252" w:firstLine="0"/>
        <w:rPr>
          <w:sz w:val="18"/>
        </w:rPr>
      </w:pPr>
      <w:r>
        <w:rPr>
          <w:sz w:val="18"/>
        </w:rPr>
        <w:t>We shall take all necessary measures in order to ensure that any clients’ money deposited with a bank are identifiable separately from the cash belonging to the Company by means of differently titled accounts on the books of the bank(s). Similarly, as per the requirements of the Applicable Laws and Regulations, we, on receiving any clients’ funds, shall promptly place those funds into one or more accounts denoted as “clients’</w:t>
      </w:r>
      <w:r>
        <w:rPr>
          <w:spacing w:val="-9"/>
          <w:sz w:val="18"/>
        </w:rPr>
        <w:t xml:space="preserve"> </w:t>
      </w:r>
      <w:r>
        <w:rPr>
          <w:sz w:val="18"/>
        </w:rPr>
        <w:t>accounts”.</w:t>
      </w:r>
    </w:p>
    <w:p w14:paraId="5B26B9B2" w14:textId="77777777" w:rsidR="00D010E2" w:rsidRDefault="00D010E2">
      <w:pPr>
        <w:pStyle w:val="BodyText"/>
      </w:pPr>
    </w:p>
    <w:p w14:paraId="77AEB5E1" w14:textId="77777777" w:rsidR="00D010E2" w:rsidRDefault="008166BA">
      <w:pPr>
        <w:pStyle w:val="ListParagraph"/>
        <w:numPr>
          <w:ilvl w:val="1"/>
          <w:numId w:val="23"/>
        </w:numPr>
        <w:tabs>
          <w:tab w:val="left" w:pos="680"/>
        </w:tabs>
        <w:ind w:left="183" w:right="198" w:firstLine="0"/>
        <w:rPr>
          <w:sz w:val="18"/>
        </w:rPr>
      </w:pPr>
      <w:r>
        <w:rPr>
          <w:sz w:val="18"/>
        </w:rPr>
        <w:t>Where necessary, we shall apply diversification as to where clients’ money is held, through the maintenance of accounts with several</w:t>
      </w:r>
      <w:r>
        <w:rPr>
          <w:spacing w:val="-6"/>
          <w:sz w:val="18"/>
        </w:rPr>
        <w:t xml:space="preserve"> </w:t>
      </w:r>
      <w:r>
        <w:rPr>
          <w:sz w:val="18"/>
        </w:rPr>
        <w:t>banks.</w:t>
      </w:r>
    </w:p>
    <w:p w14:paraId="04847F3D" w14:textId="77777777" w:rsidR="00D010E2" w:rsidRDefault="00D010E2">
      <w:pPr>
        <w:pStyle w:val="BodyText"/>
      </w:pPr>
    </w:p>
    <w:p w14:paraId="6A11FC6F" w14:textId="77777777" w:rsidR="00D010E2" w:rsidRDefault="008166BA">
      <w:pPr>
        <w:pStyle w:val="ListParagraph"/>
        <w:numPr>
          <w:ilvl w:val="1"/>
          <w:numId w:val="23"/>
        </w:numPr>
        <w:tabs>
          <w:tab w:val="left" w:pos="680"/>
        </w:tabs>
        <w:ind w:left="183" w:right="149" w:firstLine="0"/>
        <w:rPr>
          <w:sz w:val="18"/>
        </w:rPr>
      </w:pPr>
      <w:r>
        <w:rPr>
          <w:sz w:val="18"/>
        </w:rPr>
        <w:t>You agree that we shall not be liable for any default of any counterparty, bank, payment processing company, custodian or other entity which holds money on your behalf or with or through whom transactions maybe</w:t>
      </w:r>
      <w:r>
        <w:rPr>
          <w:spacing w:val="-12"/>
          <w:sz w:val="18"/>
        </w:rPr>
        <w:t xml:space="preserve"> </w:t>
      </w:r>
      <w:r>
        <w:rPr>
          <w:sz w:val="18"/>
        </w:rPr>
        <w:t>conducted.</w:t>
      </w:r>
    </w:p>
    <w:p w14:paraId="4F0E0DC8" w14:textId="77777777" w:rsidR="00D010E2" w:rsidRDefault="00D010E2">
      <w:pPr>
        <w:pStyle w:val="BodyText"/>
      </w:pPr>
    </w:p>
    <w:p w14:paraId="69339B3A" w14:textId="77777777" w:rsidR="00D010E2" w:rsidRDefault="00D010E2">
      <w:pPr>
        <w:pStyle w:val="BodyText"/>
        <w:spacing w:before="11"/>
        <w:rPr>
          <w:sz w:val="17"/>
        </w:rPr>
      </w:pPr>
    </w:p>
    <w:p w14:paraId="7BD6FDA6" w14:textId="77777777" w:rsidR="00D010E2" w:rsidRDefault="008166BA">
      <w:pPr>
        <w:pStyle w:val="Heading1"/>
        <w:numPr>
          <w:ilvl w:val="0"/>
          <w:numId w:val="20"/>
        </w:numPr>
        <w:tabs>
          <w:tab w:val="left" w:pos="455"/>
        </w:tabs>
        <w:jc w:val="left"/>
      </w:pPr>
      <w:r>
        <w:t>WITHDRAWALS</w:t>
      </w:r>
    </w:p>
    <w:p w14:paraId="01CDB3A2" w14:textId="77777777" w:rsidR="00D010E2" w:rsidRDefault="00D010E2">
      <w:pPr>
        <w:pStyle w:val="BodyText"/>
        <w:spacing w:before="2"/>
        <w:rPr>
          <w:b/>
        </w:rPr>
      </w:pPr>
    </w:p>
    <w:p w14:paraId="4B70F7BC" w14:textId="77777777" w:rsidR="00D010E2" w:rsidRDefault="008166BA">
      <w:pPr>
        <w:pStyle w:val="ListParagraph"/>
        <w:numPr>
          <w:ilvl w:val="1"/>
          <w:numId w:val="20"/>
        </w:numPr>
        <w:tabs>
          <w:tab w:val="left" w:pos="589"/>
        </w:tabs>
        <w:spacing w:before="1"/>
        <w:ind w:right="249" w:firstLine="0"/>
        <w:rPr>
          <w:sz w:val="18"/>
        </w:rPr>
      </w:pPr>
      <w:r>
        <w:rPr>
          <w:sz w:val="18"/>
        </w:rPr>
        <w:t>Subject to the terms of this Agreement, including the provisions of Clause 7 (“Money Laundering and Financial Crime Prevention”), funds may be withdrawn by you from your Account provided that such funds are not being utilised for Margin purposes or have otherwise become owing to</w:t>
      </w:r>
      <w:r>
        <w:rPr>
          <w:spacing w:val="-2"/>
          <w:sz w:val="18"/>
        </w:rPr>
        <w:t xml:space="preserve"> </w:t>
      </w:r>
      <w:r>
        <w:rPr>
          <w:sz w:val="18"/>
        </w:rPr>
        <w:t>us.</w:t>
      </w:r>
    </w:p>
    <w:p w14:paraId="47DCD5BE" w14:textId="77777777" w:rsidR="00D010E2" w:rsidRDefault="00D010E2">
      <w:pPr>
        <w:pStyle w:val="BodyText"/>
        <w:spacing w:before="10"/>
        <w:rPr>
          <w:sz w:val="17"/>
        </w:rPr>
      </w:pPr>
    </w:p>
    <w:p w14:paraId="7E00C0D2" w14:textId="77777777" w:rsidR="00D010E2" w:rsidRDefault="008166BA">
      <w:pPr>
        <w:pStyle w:val="ListParagraph"/>
        <w:numPr>
          <w:ilvl w:val="1"/>
          <w:numId w:val="20"/>
        </w:numPr>
        <w:tabs>
          <w:tab w:val="left" w:pos="589"/>
        </w:tabs>
        <w:ind w:right="320" w:firstLine="0"/>
        <w:rPr>
          <w:sz w:val="18"/>
        </w:rPr>
      </w:pPr>
      <w:r>
        <w:rPr>
          <w:sz w:val="18"/>
        </w:rPr>
        <w:t xml:space="preserve">Withdrawal of funds is subject to the Margin requirements of </w:t>
      </w:r>
      <w:r w:rsidR="00D51E62">
        <w:rPr>
          <w:sz w:val="18"/>
        </w:rPr>
        <w:t>Company</w:t>
      </w:r>
      <w:r>
        <w:rPr>
          <w:sz w:val="18"/>
        </w:rPr>
        <w:t xml:space="preserve"> and is subject to the right of </w:t>
      </w:r>
      <w:r w:rsidR="00D51E62">
        <w:rPr>
          <w:sz w:val="18"/>
        </w:rPr>
        <w:t>Company</w:t>
      </w:r>
      <w:r>
        <w:rPr>
          <w:sz w:val="18"/>
        </w:rPr>
        <w:t xml:space="preserve"> to require additional information or documentation prior to releasing funds to your Account. Subject to the</w:t>
      </w:r>
      <w:r>
        <w:rPr>
          <w:spacing w:val="-21"/>
          <w:sz w:val="18"/>
        </w:rPr>
        <w:t xml:space="preserve"> </w:t>
      </w:r>
      <w:r>
        <w:rPr>
          <w:sz w:val="18"/>
        </w:rPr>
        <w:t>foregoing, your request for withdrawal of funds will be processed within the same day if received on a Business Day and by the Business Day following the day it was received, in the case of withdrawal requests received outside of Office Hours or on a day which is not a Business</w:t>
      </w:r>
      <w:r>
        <w:rPr>
          <w:spacing w:val="-12"/>
          <w:sz w:val="18"/>
        </w:rPr>
        <w:t xml:space="preserve"> </w:t>
      </w:r>
      <w:r>
        <w:rPr>
          <w:sz w:val="18"/>
        </w:rPr>
        <w:t>Day.</w:t>
      </w:r>
    </w:p>
    <w:p w14:paraId="7DF24095" w14:textId="77777777" w:rsidR="00D010E2" w:rsidRDefault="00D010E2">
      <w:pPr>
        <w:pStyle w:val="BodyText"/>
        <w:spacing w:before="1"/>
      </w:pPr>
    </w:p>
    <w:p w14:paraId="51A47D8D" w14:textId="77777777" w:rsidR="00D010E2" w:rsidRDefault="008166BA">
      <w:pPr>
        <w:pStyle w:val="ListParagraph"/>
        <w:numPr>
          <w:ilvl w:val="1"/>
          <w:numId w:val="20"/>
        </w:numPr>
        <w:tabs>
          <w:tab w:val="left" w:pos="589"/>
        </w:tabs>
        <w:ind w:right="420" w:firstLine="0"/>
        <w:rPr>
          <w:sz w:val="18"/>
        </w:rPr>
      </w:pPr>
      <w:r>
        <w:rPr>
          <w:sz w:val="18"/>
        </w:rPr>
        <w:t>Once your withdrawal request is approved, your withdrawal request will be processed by us and sent for execution to the same bank, credit card or other source from which the funds were debited. Withdrawals will be made to a source in your</w:t>
      </w:r>
      <w:r>
        <w:rPr>
          <w:spacing w:val="-6"/>
          <w:sz w:val="18"/>
        </w:rPr>
        <w:t xml:space="preserve"> </w:t>
      </w:r>
      <w:r>
        <w:rPr>
          <w:sz w:val="18"/>
        </w:rPr>
        <w:t>name.</w:t>
      </w:r>
    </w:p>
    <w:p w14:paraId="2E7179F1" w14:textId="77777777" w:rsidR="00D010E2" w:rsidRDefault="00D010E2">
      <w:pPr>
        <w:pStyle w:val="BodyText"/>
      </w:pPr>
    </w:p>
    <w:p w14:paraId="525FE5B8" w14:textId="77777777" w:rsidR="00D010E2" w:rsidRDefault="00D010E2">
      <w:pPr>
        <w:pStyle w:val="BodyText"/>
        <w:spacing w:before="1"/>
      </w:pPr>
    </w:p>
    <w:p w14:paraId="43FCB583" w14:textId="77777777" w:rsidR="00D010E2" w:rsidRDefault="008166BA">
      <w:pPr>
        <w:pStyle w:val="Heading1"/>
        <w:numPr>
          <w:ilvl w:val="0"/>
          <w:numId w:val="20"/>
        </w:numPr>
        <w:tabs>
          <w:tab w:val="left" w:pos="455"/>
        </w:tabs>
        <w:spacing w:line="480" w:lineRule="auto"/>
        <w:ind w:left="183" w:right="1732" w:firstLine="0"/>
        <w:jc w:val="left"/>
      </w:pPr>
      <w:r>
        <w:t>COSTS, PAYMENTS AND CHARGES Subject: Costs and</w:t>
      </w:r>
      <w:r>
        <w:rPr>
          <w:spacing w:val="-3"/>
        </w:rPr>
        <w:t xml:space="preserve"> </w:t>
      </w:r>
      <w:r>
        <w:t>Payments</w:t>
      </w:r>
    </w:p>
    <w:p w14:paraId="50CC2B1F" w14:textId="77777777" w:rsidR="00D010E2" w:rsidRDefault="008166BA">
      <w:pPr>
        <w:pStyle w:val="ListParagraph"/>
        <w:numPr>
          <w:ilvl w:val="1"/>
          <w:numId w:val="20"/>
        </w:numPr>
        <w:tabs>
          <w:tab w:val="left" w:pos="589"/>
        </w:tabs>
        <w:ind w:right="167" w:firstLine="0"/>
        <w:rPr>
          <w:sz w:val="18"/>
        </w:rPr>
      </w:pPr>
      <w:r>
        <w:rPr>
          <w:sz w:val="18"/>
        </w:rPr>
        <w:t>You shall pay our charges as agreed with you from time to time, any fees or other charges imposed by a clearing organisation and interest on any amount due to</w:t>
      </w:r>
      <w:r>
        <w:rPr>
          <w:spacing w:val="-18"/>
          <w:sz w:val="18"/>
        </w:rPr>
        <w:t xml:space="preserve"> </w:t>
      </w:r>
      <w:r>
        <w:rPr>
          <w:sz w:val="18"/>
        </w:rPr>
        <w:t>us.</w:t>
      </w:r>
    </w:p>
    <w:p w14:paraId="439F1782" w14:textId="77777777" w:rsidR="00D010E2" w:rsidRDefault="00D010E2">
      <w:pPr>
        <w:pStyle w:val="BodyText"/>
        <w:spacing w:before="11"/>
        <w:rPr>
          <w:sz w:val="17"/>
        </w:rPr>
      </w:pPr>
    </w:p>
    <w:p w14:paraId="4955A87F" w14:textId="77777777" w:rsidR="00D010E2" w:rsidRDefault="008166BA">
      <w:pPr>
        <w:pStyle w:val="ListParagraph"/>
        <w:numPr>
          <w:ilvl w:val="1"/>
          <w:numId w:val="20"/>
        </w:numPr>
        <w:tabs>
          <w:tab w:val="left" w:pos="589"/>
        </w:tabs>
        <w:spacing w:before="1"/>
        <w:ind w:right="146" w:firstLine="0"/>
        <w:rPr>
          <w:sz w:val="18"/>
        </w:rPr>
      </w:pPr>
      <w:r>
        <w:rPr>
          <w:sz w:val="18"/>
        </w:rPr>
        <w:t>You should be aware of the possibility that other</w:t>
      </w:r>
      <w:r>
        <w:rPr>
          <w:spacing w:val="-19"/>
          <w:sz w:val="18"/>
        </w:rPr>
        <w:t xml:space="preserve"> </w:t>
      </w:r>
      <w:r>
        <w:rPr>
          <w:sz w:val="18"/>
        </w:rPr>
        <w:t>taxes or costs may exist that are not paid through or imposed by us.</w:t>
      </w:r>
    </w:p>
    <w:p w14:paraId="762DFAE8" w14:textId="77777777" w:rsidR="00D010E2" w:rsidRDefault="00D010E2">
      <w:pPr>
        <w:rPr>
          <w:sz w:val="18"/>
        </w:rPr>
        <w:sectPr w:rsidR="00D010E2">
          <w:pgSz w:w="11910" w:h="16840"/>
          <w:pgMar w:top="840" w:right="1320" w:bottom="680" w:left="580" w:header="0" w:footer="409" w:gutter="0"/>
          <w:cols w:num="2" w:space="720" w:equalWidth="0">
            <w:col w:w="5249" w:space="40"/>
            <w:col w:w="4721"/>
          </w:cols>
        </w:sectPr>
      </w:pPr>
    </w:p>
    <w:p w14:paraId="5CFF9043" w14:textId="3117364C" w:rsidR="00D010E2" w:rsidRDefault="005F798C">
      <w:pPr>
        <w:pStyle w:val="Heading1"/>
        <w:numPr>
          <w:ilvl w:val="0"/>
          <w:numId w:val="20"/>
        </w:numPr>
        <w:tabs>
          <w:tab w:val="left" w:pos="1132"/>
        </w:tabs>
        <w:spacing w:before="40"/>
        <w:ind w:left="1131"/>
        <w:jc w:val="left"/>
      </w:pPr>
      <w:r>
        <w:rPr>
          <w:noProof/>
          <w:lang w:val="en-GB" w:eastAsia="en-GB" w:bidi="ar-SA"/>
        </w:rPr>
        <w:lastRenderedPageBreak/>
        <mc:AlternateContent>
          <mc:Choice Requires="wps">
            <w:drawing>
              <wp:anchor distT="0" distB="0" distL="114300" distR="114300" simplePos="0" relativeHeight="251691008" behindDoc="0" locked="0" layoutInCell="1" allowOverlap="1" wp14:anchorId="52DBB291" wp14:editId="7F170491">
                <wp:simplePos x="0" y="0"/>
                <wp:positionH relativeFrom="page">
                  <wp:posOffset>3774440</wp:posOffset>
                </wp:positionH>
                <wp:positionV relativeFrom="page">
                  <wp:posOffset>571500</wp:posOffset>
                </wp:positionV>
                <wp:extent cx="0" cy="9490075"/>
                <wp:effectExtent l="12065" t="9525" r="6985" b="6350"/>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900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C8C60" id="Line 11" o:spid="_x0000_s1026" style="position:absolute;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2pt,45pt" to="297.2pt,7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" strokeweight=".48pt">
                <w10:wrap anchorx="page" anchory="page"/>
              </v:line>
            </w:pict>
          </mc:Fallback>
        </mc:AlternateContent>
      </w:r>
      <w:r w:rsidR="008166BA">
        <w:t>ZASTUPANJA I</w:t>
      </w:r>
      <w:r w:rsidR="008166BA">
        <w:rPr>
          <w:spacing w:val="-2"/>
        </w:rPr>
        <w:t xml:space="preserve"> </w:t>
      </w:r>
      <w:r w:rsidR="008166BA">
        <w:t>GARANCIJE</w:t>
      </w:r>
    </w:p>
    <w:p w14:paraId="534E4F74" w14:textId="77777777" w:rsidR="00D010E2" w:rsidRDefault="00D010E2">
      <w:pPr>
        <w:pStyle w:val="BodyText"/>
        <w:rPr>
          <w:b/>
        </w:rPr>
      </w:pPr>
    </w:p>
    <w:p w14:paraId="7E4AEB4E" w14:textId="77777777" w:rsidR="00D010E2" w:rsidRDefault="008166BA">
      <w:pPr>
        <w:pStyle w:val="ListParagraph"/>
        <w:numPr>
          <w:ilvl w:val="1"/>
          <w:numId w:val="20"/>
        </w:numPr>
        <w:tabs>
          <w:tab w:val="left" w:pos="1267"/>
        </w:tabs>
        <w:ind w:left="860" w:right="68" w:firstLine="0"/>
        <w:rPr>
          <w:sz w:val="18"/>
        </w:rPr>
      </w:pPr>
      <w:r>
        <w:rPr>
          <w:sz w:val="18"/>
        </w:rPr>
        <w:t>Ako je Klijent fizičko lice, li</w:t>
      </w:r>
      <w:r w:rsidR="00D51E62">
        <w:rPr>
          <w:sz w:val="18"/>
        </w:rPr>
        <w:t>čno garantuje/odgovora za sledeć</w:t>
      </w:r>
      <w:r>
        <w:rPr>
          <w:sz w:val="18"/>
        </w:rPr>
        <w:t>e:</w:t>
      </w:r>
    </w:p>
    <w:p w14:paraId="1B320B32" w14:textId="77777777" w:rsidR="00D010E2" w:rsidRDefault="00D010E2">
      <w:pPr>
        <w:pStyle w:val="BodyText"/>
        <w:spacing w:before="1"/>
      </w:pPr>
    </w:p>
    <w:p w14:paraId="69E43A61" w14:textId="10CC8576" w:rsidR="00D010E2" w:rsidRDefault="008166BA">
      <w:pPr>
        <w:pStyle w:val="ListParagraph"/>
        <w:numPr>
          <w:ilvl w:val="0"/>
          <w:numId w:val="19"/>
        </w:numPr>
        <w:tabs>
          <w:tab w:val="left" w:pos="1043"/>
        </w:tabs>
        <w:rPr>
          <w:sz w:val="18"/>
        </w:rPr>
      </w:pPr>
      <w:r>
        <w:rPr>
          <w:sz w:val="18"/>
        </w:rPr>
        <w:t>da je poslovno</w:t>
      </w:r>
      <w:r>
        <w:rPr>
          <w:spacing w:val="-3"/>
          <w:sz w:val="18"/>
        </w:rPr>
        <w:t xml:space="preserve"> </w:t>
      </w:r>
      <w:r>
        <w:rPr>
          <w:sz w:val="18"/>
        </w:rPr>
        <w:t>sposoban</w:t>
      </w:r>
      <w:r w:rsidR="005B141A">
        <w:rPr>
          <w:sz w:val="18"/>
        </w:rPr>
        <w:t>;</w:t>
      </w:r>
    </w:p>
    <w:p w14:paraId="73A0846F" w14:textId="77777777" w:rsidR="00D010E2" w:rsidRDefault="00D010E2">
      <w:pPr>
        <w:pStyle w:val="BodyText"/>
      </w:pPr>
    </w:p>
    <w:p w14:paraId="7005976C" w14:textId="77777777" w:rsidR="00D010E2" w:rsidRDefault="008166BA">
      <w:pPr>
        <w:pStyle w:val="ListParagraph"/>
        <w:numPr>
          <w:ilvl w:val="0"/>
          <w:numId w:val="19"/>
        </w:numPr>
        <w:tabs>
          <w:tab w:val="left" w:pos="1050"/>
        </w:tabs>
        <w:ind w:left="860" w:right="454" w:firstLine="0"/>
        <w:rPr>
          <w:sz w:val="18"/>
        </w:rPr>
      </w:pPr>
      <w:r>
        <w:rPr>
          <w:sz w:val="18"/>
        </w:rPr>
        <w:t>da su sve registracione informacije koje je</w:t>
      </w:r>
      <w:r>
        <w:rPr>
          <w:spacing w:val="-21"/>
          <w:sz w:val="18"/>
        </w:rPr>
        <w:t xml:space="preserve"> </w:t>
      </w:r>
      <w:r>
        <w:rPr>
          <w:sz w:val="18"/>
        </w:rPr>
        <w:t>dostavio istinite i</w:t>
      </w:r>
      <w:r>
        <w:rPr>
          <w:spacing w:val="-3"/>
          <w:sz w:val="18"/>
        </w:rPr>
        <w:t xml:space="preserve"> </w:t>
      </w:r>
      <w:r>
        <w:rPr>
          <w:sz w:val="18"/>
        </w:rPr>
        <w:t>tačne.</w:t>
      </w:r>
    </w:p>
    <w:p w14:paraId="218F093D" w14:textId="77777777" w:rsidR="00D010E2" w:rsidRDefault="00D010E2">
      <w:pPr>
        <w:pStyle w:val="BodyText"/>
        <w:spacing w:before="1"/>
      </w:pPr>
    </w:p>
    <w:p w14:paraId="07623E82" w14:textId="77777777" w:rsidR="00D010E2" w:rsidRDefault="008166BA">
      <w:pPr>
        <w:pStyle w:val="ListParagraph"/>
        <w:numPr>
          <w:ilvl w:val="1"/>
          <w:numId w:val="20"/>
        </w:numPr>
        <w:tabs>
          <w:tab w:val="left" w:pos="1267"/>
        </w:tabs>
        <w:ind w:left="860" w:right="27" w:firstLine="0"/>
        <w:jc w:val="both"/>
        <w:rPr>
          <w:sz w:val="18"/>
        </w:rPr>
      </w:pPr>
      <w:r>
        <w:rPr>
          <w:sz w:val="18"/>
        </w:rPr>
        <w:t>Društvo zadržava pravo da od Klijenta zatraži dokaz o starosti, bilo lično od Klijenta, bilo od neke tre</w:t>
      </w:r>
      <w:r w:rsidR="00D51E62">
        <w:rPr>
          <w:sz w:val="18"/>
        </w:rPr>
        <w:t>ć</w:t>
      </w:r>
      <w:r>
        <w:rPr>
          <w:sz w:val="18"/>
        </w:rPr>
        <w:t>e osobe. Do dobijanja</w:t>
      </w:r>
      <w:r>
        <w:rPr>
          <w:spacing w:val="-7"/>
          <w:sz w:val="18"/>
        </w:rPr>
        <w:t xml:space="preserve"> </w:t>
      </w:r>
      <w:r>
        <w:rPr>
          <w:sz w:val="18"/>
        </w:rPr>
        <w:t>zadovoljavajudeg</w:t>
      </w:r>
      <w:r>
        <w:rPr>
          <w:spacing w:val="-6"/>
          <w:sz w:val="18"/>
        </w:rPr>
        <w:t xml:space="preserve"> </w:t>
      </w:r>
      <w:r>
        <w:rPr>
          <w:sz w:val="18"/>
        </w:rPr>
        <w:t>dokaza</w:t>
      </w:r>
      <w:r>
        <w:rPr>
          <w:spacing w:val="-7"/>
          <w:sz w:val="18"/>
        </w:rPr>
        <w:t xml:space="preserve"> </w:t>
      </w:r>
      <w:r>
        <w:rPr>
          <w:sz w:val="18"/>
        </w:rPr>
        <w:t>o</w:t>
      </w:r>
      <w:r>
        <w:rPr>
          <w:spacing w:val="-4"/>
          <w:sz w:val="18"/>
        </w:rPr>
        <w:t xml:space="preserve"> </w:t>
      </w:r>
      <w:r>
        <w:rPr>
          <w:sz w:val="18"/>
        </w:rPr>
        <w:t>starosti,</w:t>
      </w:r>
      <w:r>
        <w:rPr>
          <w:spacing w:val="-6"/>
          <w:sz w:val="18"/>
        </w:rPr>
        <w:t xml:space="preserve"> </w:t>
      </w:r>
      <w:r>
        <w:rPr>
          <w:sz w:val="18"/>
        </w:rPr>
        <w:t>račun</w:t>
      </w:r>
      <w:r>
        <w:rPr>
          <w:spacing w:val="-7"/>
          <w:sz w:val="18"/>
        </w:rPr>
        <w:t xml:space="preserve"> </w:t>
      </w:r>
      <w:r>
        <w:rPr>
          <w:sz w:val="18"/>
        </w:rPr>
        <w:t>Klijenta se može</w:t>
      </w:r>
      <w:r>
        <w:rPr>
          <w:spacing w:val="-3"/>
          <w:sz w:val="18"/>
        </w:rPr>
        <w:t xml:space="preserve"> </w:t>
      </w:r>
      <w:r>
        <w:rPr>
          <w:sz w:val="18"/>
        </w:rPr>
        <w:t>suspendovati</w:t>
      </w:r>
    </w:p>
    <w:p w14:paraId="5F04B06E" w14:textId="77777777" w:rsidR="00D010E2" w:rsidRDefault="00D010E2">
      <w:pPr>
        <w:pStyle w:val="BodyText"/>
        <w:spacing w:before="10"/>
        <w:rPr>
          <w:sz w:val="17"/>
        </w:rPr>
      </w:pPr>
    </w:p>
    <w:p w14:paraId="51F1566F" w14:textId="77777777" w:rsidR="00D010E2" w:rsidRDefault="008166BA">
      <w:pPr>
        <w:pStyle w:val="ListParagraph"/>
        <w:numPr>
          <w:ilvl w:val="1"/>
          <w:numId w:val="20"/>
        </w:numPr>
        <w:tabs>
          <w:tab w:val="left" w:pos="1267"/>
        </w:tabs>
        <w:ind w:left="860" w:right="73" w:firstLine="0"/>
        <w:jc w:val="both"/>
        <w:rPr>
          <w:sz w:val="18"/>
        </w:rPr>
      </w:pPr>
      <w:r>
        <w:rPr>
          <w:sz w:val="18"/>
        </w:rPr>
        <w:t>Ako je Klijent pravno lice, ga</w:t>
      </w:r>
      <w:r w:rsidR="00D51E62">
        <w:rPr>
          <w:sz w:val="18"/>
        </w:rPr>
        <w:t>rantuje i odgovorno je za sledeć</w:t>
      </w:r>
      <w:r>
        <w:rPr>
          <w:sz w:val="18"/>
        </w:rPr>
        <w:t>e:</w:t>
      </w:r>
    </w:p>
    <w:p w14:paraId="328DBE6F" w14:textId="77777777" w:rsidR="00D010E2" w:rsidRDefault="00D010E2">
      <w:pPr>
        <w:pStyle w:val="BodyText"/>
        <w:spacing w:before="1"/>
      </w:pPr>
    </w:p>
    <w:p w14:paraId="02CF8790" w14:textId="77777777" w:rsidR="00D010E2" w:rsidRDefault="008166BA">
      <w:pPr>
        <w:pStyle w:val="ListParagraph"/>
        <w:numPr>
          <w:ilvl w:val="0"/>
          <w:numId w:val="18"/>
        </w:numPr>
        <w:tabs>
          <w:tab w:val="left" w:pos="1043"/>
        </w:tabs>
        <w:spacing w:before="1"/>
        <w:ind w:right="183" w:firstLine="0"/>
        <w:rPr>
          <w:sz w:val="18"/>
        </w:rPr>
      </w:pPr>
      <w:r>
        <w:rPr>
          <w:sz w:val="18"/>
        </w:rPr>
        <w:t>da je društvo organizovano, registrovano i da posluje</w:t>
      </w:r>
      <w:r>
        <w:rPr>
          <w:spacing w:val="-22"/>
          <w:sz w:val="18"/>
        </w:rPr>
        <w:t xml:space="preserve"> </w:t>
      </w:r>
      <w:r>
        <w:rPr>
          <w:sz w:val="18"/>
        </w:rPr>
        <w:t>u skladu sa važe</w:t>
      </w:r>
      <w:r w:rsidR="00F57DD8">
        <w:rPr>
          <w:sz w:val="18"/>
        </w:rPr>
        <w:t>ć</w:t>
      </w:r>
      <w:r>
        <w:rPr>
          <w:sz w:val="18"/>
        </w:rPr>
        <w:t>im</w:t>
      </w:r>
      <w:r>
        <w:rPr>
          <w:spacing w:val="-2"/>
          <w:sz w:val="18"/>
        </w:rPr>
        <w:t xml:space="preserve"> </w:t>
      </w:r>
      <w:r>
        <w:rPr>
          <w:sz w:val="18"/>
        </w:rPr>
        <w:t>propisima;</w:t>
      </w:r>
    </w:p>
    <w:p w14:paraId="6E904D9E" w14:textId="77777777" w:rsidR="00D010E2" w:rsidRDefault="00D010E2">
      <w:pPr>
        <w:pStyle w:val="BodyText"/>
      </w:pPr>
    </w:p>
    <w:p w14:paraId="30FE89FB" w14:textId="77777777" w:rsidR="00D010E2" w:rsidRDefault="008166BA">
      <w:pPr>
        <w:pStyle w:val="ListParagraph"/>
        <w:numPr>
          <w:ilvl w:val="0"/>
          <w:numId w:val="18"/>
        </w:numPr>
        <w:tabs>
          <w:tab w:val="left" w:pos="1050"/>
        </w:tabs>
        <w:ind w:right="17" w:firstLine="0"/>
        <w:jc w:val="both"/>
        <w:rPr>
          <w:sz w:val="18"/>
        </w:rPr>
      </w:pPr>
      <w:r>
        <w:rPr>
          <w:sz w:val="18"/>
        </w:rPr>
        <w:t>da</w:t>
      </w:r>
      <w:r>
        <w:rPr>
          <w:spacing w:val="-4"/>
          <w:sz w:val="18"/>
        </w:rPr>
        <w:t xml:space="preserve"> </w:t>
      </w:r>
      <w:r>
        <w:rPr>
          <w:sz w:val="18"/>
        </w:rPr>
        <w:t>su</w:t>
      </w:r>
      <w:r>
        <w:rPr>
          <w:spacing w:val="-5"/>
          <w:sz w:val="18"/>
        </w:rPr>
        <w:t xml:space="preserve"> </w:t>
      </w:r>
      <w:r>
        <w:rPr>
          <w:sz w:val="18"/>
        </w:rPr>
        <w:t>lica</w:t>
      </w:r>
      <w:r>
        <w:rPr>
          <w:spacing w:val="-4"/>
          <w:sz w:val="18"/>
        </w:rPr>
        <w:t xml:space="preserve"> </w:t>
      </w:r>
      <w:r>
        <w:rPr>
          <w:sz w:val="18"/>
        </w:rPr>
        <w:t>koja</w:t>
      </w:r>
      <w:r>
        <w:rPr>
          <w:spacing w:val="-4"/>
          <w:sz w:val="18"/>
        </w:rPr>
        <w:t xml:space="preserve"> </w:t>
      </w:r>
      <w:r>
        <w:rPr>
          <w:sz w:val="18"/>
        </w:rPr>
        <w:t>se</w:t>
      </w:r>
      <w:r>
        <w:rPr>
          <w:spacing w:val="-4"/>
          <w:sz w:val="18"/>
        </w:rPr>
        <w:t xml:space="preserve"> </w:t>
      </w:r>
      <w:r>
        <w:rPr>
          <w:sz w:val="18"/>
        </w:rPr>
        <w:t>u</w:t>
      </w:r>
      <w:r>
        <w:rPr>
          <w:spacing w:val="-4"/>
          <w:sz w:val="18"/>
        </w:rPr>
        <w:t xml:space="preserve"> </w:t>
      </w:r>
      <w:r>
        <w:rPr>
          <w:sz w:val="18"/>
        </w:rPr>
        <w:t>Vaše</w:t>
      </w:r>
      <w:r>
        <w:rPr>
          <w:spacing w:val="-4"/>
          <w:sz w:val="18"/>
        </w:rPr>
        <w:t xml:space="preserve"> </w:t>
      </w:r>
      <w:r>
        <w:rPr>
          <w:sz w:val="18"/>
        </w:rPr>
        <w:t>ime</w:t>
      </w:r>
      <w:r>
        <w:rPr>
          <w:spacing w:val="-4"/>
          <w:sz w:val="18"/>
        </w:rPr>
        <w:t xml:space="preserve"> </w:t>
      </w:r>
      <w:r>
        <w:rPr>
          <w:sz w:val="18"/>
        </w:rPr>
        <w:t>i</w:t>
      </w:r>
      <w:r>
        <w:rPr>
          <w:spacing w:val="-3"/>
          <w:sz w:val="18"/>
        </w:rPr>
        <w:t xml:space="preserve"> </w:t>
      </w:r>
      <w:r>
        <w:rPr>
          <w:sz w:val="18"/>
        </w:rPr>
        <w:t>račun</w:t>
      </w:r>
      <w:r>
        <w:rPr>
          <w:spacing w:val="-3"/>
          <w:sz w:val="18"/>
        </w:rPr>
        <w:t xml:space="preserve"> </w:t>
      </w:r>
      <w:r>
        <w:rPr>
          <w:sz w:val="18"/>
        </w:rPr>
        <w:t>pojavljuju,</w:t>
      </w:r>
      <w:r>
        <w:rPr>
          <w:spacing w:val="-3"/>
          <w:sz w:val="18"/>
        </w:rPr>
        <w:t xml:space="preserve"> </w:t>
      </w:r>
      <w:r w:rsidR="00D51E62">
        <w:rPr>
          <w:sz w:val="18"/>
        </w:rPr>
        <w:t>ovlašć</w:t>
      </w:r>
      <w:r>
        <w:rPr>
          <w:sz w:val="18"/>
        </w:rPr>
        <w:t>ena sa Vaše</w:t>
      </w:r>
      <w:r>
        <w:rPr>
          <w:spacing w:val="-3"/>
          <w:sz w:val="18"/>
        </w:rPr>
        <w:t xml:space="preserve"> </w:t>
      </w:r>
      <w:r>
        <w:rPr>
          <w:sz w:val="18"/>
        </w:rPr>
        <w:t>strane;</w:t>
      </w:r>
    </w:p>
    <w:p w14:paraId="30003C06" w14:textId="77777777" w:rsidR="00D010E2" w:rsidRDefault="00D010E2">
      <w:pPr>
        <w:pStyle w:val="BodyText"/>
        <w:spacing w:before="11"/>
        <w:rPr>
          <w:sz w:val="17"/>
        </w:rPr>
      </w:pPr>
    </w:p>
    <w:p w14:paraId="140B83DB" w14:textId="77777777" w:rsidR="00D010E2" w:rsidRDefault="00D51E62">
      <w:pPr>
        <w:pStyle w:val="ListParagraph"/>
        <w:numPr>
          <w:ilvl w:val="0"/>
          <w:numId w:val="18"/>
        </w:numPr>
        <w:tabs>
          <w:tab w:val="left" w:pos="1033"/>
        </w:tabs>
        <w:ind w:right="149" w:firstLine="0"/>
        <w:rPr>
          <w:sz w:val="18"/>
        </w:rPr>
      </w:pPr>
      <w:r>
        <w:rPr>
          <w:sz w:val="18"/>
        </w:rPr>
        <w:t>da imate sva potrebna ovlašć</w:t>
      </w:r>
      <w:r w:rsidR="008166BA">
        <w:rPr>
          <w:sz w:val="18"/>
        </w:rPr>
        <w:t>enj</w:t>
      </w:r>
      <w:r>
        <w:rPr>
          <w:sz w:val="18"/>
        </w:rPr>
        <w:t>a, saglasnosti, licence i ovlašć</w:t>
      </w:r>
      <w:r w:rsidR="008166BA">
        <w:rPr>
          <w:sz w:val="18"/>
        </w:rPr>
        <w:t>enja za zaključenje i izvršenje ovog</w:t>
      </w:r>
      <w:r w:rsidR="008166BA">
        <w:rPr>
          <w:spacing w:val="-13"/>
          <w:sz w:val="18"/>
        </w:rPr>
        <w:t xml:space="preserve"> </w:t>
      </w:r>
      <w:r w:rsidR="008166BA">
        <w:rPr>
          <w:sz w:val="18"/>
        </w:rPr>
        <w:t>Ugovora.</w:t>
      </w:r>
    </w:p>
    <w:p w14:paraId="18CE1B96" w14:textId="77777777" w:rsidR="00D010E2" w:rsidRDefault="00D010E2">
      <w:pPr>
        <w:pStyle w:val="BodyText"/>
        <w:spacing w:before="1"/>
      </w:pPr>
    </w:p>
    <w:p w14:paraId="360517B8" w14:textId="77777777" w:rsidR="00D010E2" w:rsidRDefault="008166BA">
      <w:pPr>
        <w:pStyle w:val="ListParagraph"/>
        <w:numPr>
          <w:ilvl w:val="1"/>
          <w:numId w:val="20"/>
        </w:numPr>
        <w:tabs>
          <w:tab w:val="left" w:pos="1267"/>
        </w:tabs>
        <w:ind w:left="860" w:right="183" w:firstLine="0"/>
        <w:rPr>
          <w:sz w:val="18"/>
        </w:rPr>
      </w:pPr>
      <w:r>
        <w:rPr>
          <w:sz w:val="18"/>
        </w:rPr>
        <w:t>Klijent garantujete da od datuma stupanja na</w:t>
      </w:r>
      <w:r>
        <w:rPr>
          <w:spacing w:val="-18"/>
          <w:sz w:val="18"/>
        </w:rPr>
        <w:t xml:space="preserve"> </w:t>
      </w:r>
      <w:r>
        <w:rPr>
          <w:sz w:val="18"/>
        </w:rPr>
        <w:t>snagu ovog Ugovora i od datuma svake transakcije</w:t>
      </w:r>
      <w:r>
        <w:rPr>
          <w:spacing w:val="-7"/>
          <w:sz w:val="18"/>
        </w:rPr>
        <w:t xml:space="preserve"> </w:t>
      </w:r>
      <w:r>
        <w:rPr>
          <w:sz w:val="18"/>
        </w:rPr>
        <w:t>da:</w:t>
      </w:r>
    </w:p>
    <w:p w14:paraId="7C6BB998" w14:textId="77777777" w:rsidR="00D010E2" w:rsidRDefault="00D010E2">
      <w:pPr>
        <w:pStyle w:val="BodyText"/>
        <w:spacing w:before="1"/>
      </w:pPr>
    </w:p>
    <w:p w14:paraId="4BBBEE8F" w14:textId="77777777" w:rsidR="00D010E2" w:rsidRDefault="008166BA">
      <w:pPr>
        <w:pStyle w:val="ListParagraph"/>
        <w:numPr>
          <w:ilvl w:val="0"/>
          <w:numId w:val="17"/>
        </w:numPr>
        <w:tabs>
          <w:tab w:val="left" w:pos="1043"/>
        </w:tabs>
        <w:ind w:firstLine="0"/>
        <w:rPr>
          <w:sz w:val="18"/>
        </w:rPr>
      </w:pPr>
      <w:r>
        <w:rPr>
          <w:sz w:val="18"/>
        </w:rPr>
        <w:t xml:space="preserve">ovaj Ugovor i sve obaveze koje </w:t>
      </w:r>
      <w:r w:rsidR="00D51E62">
        <w:rPr>
          <w:sz w:val="18"/>
        </w:rPr>
        <w:t>iz njega proističu su obavezujuć</w:t>
      </w:r>
      <w:r>
        <w:rPr>
          <w:sz w:val="18"/>
        </w:rPr>
        <w:t>e</w:t>
      </w:r>
      <w:r>
        <w:rPr>
          <w:spacing w:val="-6"/>
          <w:sz w:val="18"/>
        </w:rPr>
        <w:t xml:space="preserve"> </w:t>
      </w:r>
      <w:r>
        <w:rPr>
          <w:sz w:val="18"/>
        </w:rPr>
        <w:t>za</w:t>
      </w:r>
      <w:r>
        <w:rPr>
          <w:spacing w:val="-5"/>
          <w:sz w:val="18"/>
        </w:rPr>
        <w:t xml:space="preserve"> </w:t>
      </w:r>
      <w:r>
        <w:rPr>
          <w:sz w:val="18"/>
        </w:rPr>
        <w:t>Klijenta,</w:t>
      </w:r>
      <w:r>
        <w:rPr>
          <w:spacing w:val="-4"/>
          <w:sz w:val="18"/>
        </w:rPr>
        <w:t xml:space="preserve"> </w:t>
      </w:r>
      <w:r>
        <w:rPr>
          <w:sz w:val="18"/>
        </w:rPr>
        <w:t>kao</w:t>
      </w:r>
      <w:r>
        <w:rPr>
          <w:spacing w:val="-5"/>
          <w:sz w:val="18"/>
        </w:rPr>
        <w:t xml:space="preserve"> </w:t>
      </w:r>
      <w:r>
        <w:rPr>
          <w:sz w:val="18"/>
        </w:rPr>
        <w:t>i</w:t>
      </w:r>
      <w:r>
        <w:rPr>
          <w:spacing w:val="-4"/>
          <w:sz w:val="18"/>
        </w:rPr>
        <w:t xml:space="preserve"> </w:t>
      </w:r>
      <w:r>
        <w:rPr>
          <w:sz w:val="18"/>
        </w:rPr>
        <w:t>da</w:t>
      </w:r>
      <w:r>
        <w:rPr>
          <w:spacing w:val="-2"/>
          <w:sz w:val="18"/>
        </w:rPr>
        <w:t xml:space="preserve"> </w:t>
      </w:r>
      <w:r>
        <w:rPr>
          <w:sz w:val="18"/>
        </w:rPr>
        <w:t>njihovim</w:t>
      </w:r>
      <w:r>
        <w:rPr>
          <w:spacing w:val="-5"/>
          <w:sz w:val="18"/>
        </w:rPr>
        <w:t xml:space="preserve"> </w:t>
      </w:r>
      <w:r>
        <w:rPr>
          <w:sz w:val="18"/>
        </w:rPr>
        <w:t>izvršenjem</w:t>
      </w:r>
      <w:r>
        <w:rPr>
          <w:spacing w:val="-4"/>
          <w:sz w:val="18"/>
        </w:rPr>
        <w:t xml:space="preserve"> </w:t>
      </w:r>
      <w:r>
        <w:rPr>
          <w:sz w:val="18"/>
        </w:rPr>
        <w:t xml:space="preserve">Klijent </w:t>
      </w:r>
      <w:r w:rsidR="000F141A">
        <w:rPr>
          <w:sz w:val="18"/>
        </w:rPr>
        <w:t>neće</w:t>
      </w:r>
      <w:r>
        <w:rPr>
          <w:sz w:val="18"/>
        </w:rPr>
        <w:t xml:space="preserve"> prekršiti uslove bilo kojeg zakonodavstva, regulative, naloga, pravila profesionalnog ponašanja ili</w:t>
      </w:r>
      <w:r>
        <w:rPr>
          <w:spacing w:val="-9"/>
          <w:sz w:val="18"/>
        </w:rPr>
        <w:t xml:space="preserve"> </w:t>
      </w:r>
      <w:r>
        <w:rPr>
          <w:sz w:val="18"/>
        </w:rPr>
        <w:t>sporazuma;</w:t>
      </w:r>
    </w:p>
    <w:p w14:paraId="03BBC4FC" w14:textId="77777777" w:rsidR="00D010E2" w:rsidRDefault="00D010E2">
      <w:pPr>
        <w:pStyle w:val="BodyText"/>
        <w:spacing w:before="10"/>
        <w:rPr>
          <w:sz w:val="17"/>
        </w:rPr>
      </w:pPr>
    </w:p>
    <w:p w14:paraId="5580B3A3" w14:textId="77777777" w:rsidR="00D010E2" w:rsidRDefault="008166BA">
      <w:pPr>
        <w:pStyle w:val="ListParagraph"/>
        <w:numPr>
          <w:ilvl w:val="0"/>
          <w:numId w:val="17"/>
        </w:numPr>
        <w:tabs>
          <w:tab w:val="left" w:pos="1050"/>
        </w:tabs>
        <w:spacing w:before="1"/>
        <w:ind w:left="1049" w:hanging="190"/>
        <w:jc w:val="both"/>
        <w:rPr>
          <w:sz w:val="18"/>
        </w:rPr>
      </w:pPr>
      <w:r>
        <w:rPr>
          <w:sz w:val="18"/>
        </w:rPr>
        <w:t>nije lociran u bilo kojoj zabranjenoj</w:t>
      </w:r>
      <w:r>
        <w:rPr>
          <w:spacing w:val="-9"/>
          <w:sz w:val="18"/>
        </w:rPr>
        <w:t xml:space="preserve"> </w:t>
      </w:r>
      <w:r>
        <w:rPr>
          <w:sz w:val="18"/>
        </w:rPr>
        <w:t>jurisdikciji;</w:t>
      </w:r>
    </w:p>
    <w:p w14:paraId="457867FB" w14:textId="77777777" w:rsidR="00D010E2" w:rsidRDefault="00D010E2">
      <w:pPr>
        <w:pStyle w:val="BodyText"/>
        <w:spacing w:before="11"/>
        <w:rPr>
          <w:sz w:val="17"/>
        </w:rPr>
      </w:pPr>
    </w:p>
    <w:p w14:paraId="3739D403" w14:textId="77777777" w:rsidR="00D010E2" w:rsidRDefault="008166BA">
      <w:pPr>
        <w:pStyle w:val="ListParagraph"/>
        <w:numPr>
          <w:ilvl w:val="0"/>
          <w:numId w:val="17"/>
        </w:numPr>
        <w:tabs>
          <w:tab w:val="left" w:pos="1033"/>
        </w:tabs>
        <w:ind w:left="1032" w:hanging="173"/>
        <w:jc w:val="both"/>
        <w:rPr>
          <w:sz w:val="18"/>
        </w:rPr>
      </w:pPr>
      <w:r>
        <w:rPr>
          <w:sz w:val="18"/>
        </w:rPr>
        <w:t>Nije u stečaju ili potencijalno u</w:t>
      </w:r>
      <w:r>
        <w:rPr>
          <w:spacing w:val="-4"/>
          <w:sz w:val="18"/>
        </w:rPr>
        <w:t xml:space="preserve"> </w:t>
      </w:r>
      <w:r>
        <w:rPr>
          <w:sz w:val="18"/>
        </w:rPr>
        <w:t>stečaju;</w:t>
      </w:r>
    </w:p>
    <w:p w14:paraId="40874A09" w14:textId="77777777" w:rsidR="00D010E2" w:rsidRDefault="00D010E2">
      <w:pPr>
        <w:pStyle w:val="BodyText"/>
        <w:spacing w:before="2"/>
      </w:pPr>
    </w:p>
    <w:p w14:paraId="21301808" w14:textId="77777777" w:rsidR="00D010E2" w:rsidRDefault="008166BA">
      <w:pPr>
        <w:pStyle w:val="ListParagraph"/>
        <w:numPr>
          <w:ilvl w:val="0"/>
          <w:numId w:val="17"/>
        </w:numPr>
        <w:tabs>
          <w:tab w:val="left" w:pos="1050"/>
        </w:tabs>
        <w:spacing w:before="1"/>
        <w:ind w:right="114" w:firstLine="0"/>
        <w:jc w:val="both"/>
        <w:rPr>
          <w:sz w:val="18"/>
        </w:rPr>
      </w:pPr>
      <w:r>
        <w:rPr>
          <w:sz w:val="18"/>
        </w:rPr>
        <w:t>djeluje u svoje ime i za svoj račun prilikom ulaska u ovaj Ugovor i svaku</w:t>
      </w:r>
      <w:r>
        <w:rPr>
          <w:spacing w:val="-3"/>
          <w:sz w:val="18"/>
        </w:rPr>
        <w:t xml:space="preserve"> </w:t>
      </w:r>
      <w:r>
        <w:rPr>
          <w:sz w:val="18"/>
        </w:rPr>
        <w:t>transakciju;</w:t>
      </w:r>
    </w:p>
    <w:p w14:paraId="4D16BFCD" w14:textId="77777777" w:rsidR="00D010E2" w:rsidRDefault="00D010E2">
      <w:pPr>
        <w:pStyle w:val="BodyText"/>
        <w:spacing w:before="10"/>
        <w:rPr>
          <w:sz w:val="17"/>
        </w:rPr>
      </w:pPr>
    </w:p>
    <w:p w14:paraId="7CC8ED97" w14:textId="77777777" w:rsidR="00D010E2" w:rsidRDefault="008166BA">
      <w:pPr>
        <w:pStyle w:val="ListParagraph"/>
        <w:numPr>
          <w:ilvl w:val="0"/>
          <w:numId w:val="17"/>
        </w:numPr>
        <w:tabs>
          <w:tab w:val="left" w:pos="1045"/>
        </w:tabs>
        <w:ind w:right="158" w:firstLine="0"/>
        <w:rPr>
          <w:sz w:val="18"/>
        </w:rPr>
      </w:pPr>
      <w:r>
        <w:rPr>
          <w:sz w:val="18"/>
        </w:rPr>
        <w:t>da su sve informacije koje je pružio u vezi s prebivalištem ili drugim</w:t>
      </w:r>
      <w:r>
        <w:rPr>
          <w:spacing w:val="-20"/>
          <w:sz w:val="18"/>
        </w:rPr>
        <w:t xml:space="preserve"> </w:t>
      </w:r>
      <w:r>
        <w:rPr>
          <w:sz w:val="18"/>
        </w:rPr>
        <w:t>pitanjima tačne;</w:t>
      </w:r>
    </w:p>
    <w:p w14:paraId="434FBD0E" w14:textId="77777777" w:rsidR="00D010E2" w:rsidRDefault="00D010E2">
      <w:pPr>
        <w:pStyle w:val="BodyText"/>
      </w:pPr>
    </w:p>
    <w:p w14:paraId="65149E05" w14:textId="77777777" w:rsidR="00D010E2" w:rsidRDefault="008166BA">
      <w:pPr>
        <w:pStyle w:val="ListParagraph"/>
        <w:numPr>
          <w:ilvl w:val="0"/>
          <w:numId w:val="17"/>
        </w:numPr>
        <w:tabs>
          <w:tab w:val="left" w:pos="1012"/>
        </w:tabs>
        <w:ind w:right="90" w:firstLine="0"/>
        <w:rPr>
          <w:sz w:val="18"/>
        </w:rPr>
      </w:pPr>
      <w:r>
        <w:rPr>
          <w:sz w:val="18"/>
        </w:rPr>
        <w:t>da je spreman i finansijski sposoban da izdrži totalni gubitak sredstava kao rezultat ulaska u transakcije kao i</w:t>
      </w:r>
      <w:r>
        <w:rPr>
          <w:spacing w:val="-16"/>
          <w:sz w:val="18"/>
        </w:rPr>
        <w:t xml:space="preserve"> </w:t>
      </w:r>
      <w:r>
        <w:rPr>
          <w:sz w:val="18"/>
        </w:rPr>
        <w:t>da je ulazak u transakcije prikladan za</w:t>
      </w:r>
      <w:r>
        <w:rPr>
          <w:spacing w:val="-8"/>
          <w:sz w:val="18"/>
        </w:rPr>
        <w:t xml:space="preserve"> </w:t>
      </w:r>
      <w:r>
        <w:rPr>
          <w:sz w:val="18"/>
        </w:rPr>
        <w:t>njega;</w:t>
      </w:r>
    </w:p>
    <w:p w14:paraId="62FF2126" w14:textId="77777777" w:rsidR="00D010E2" w:rsidRDefault="00D010E2">
      <w:pPr>
        <w:pStyle w:val="BodyText"/>
        <w:spacing w:before="2"/>
      </w:pPr>
    </w:p>
    <w:p w14:paraId="70A787E4" w14:textId="77777777" w:rsidR="00D010E2" w:rsidRDefault="008166BA">
      <w:pPr>
        <w:pStyle w:val="ListParagraph"/>
        <w:numPr>
          <w:ilvl w:val="0"/>
          <w:numId w:val="17"/>
        </w:numPr>
        <w:tabs>
          <w:tab w:val="left" w:pos="1041"/>
        </w:tabs>
        <w:ind w:right="100" w:firstLine="0"/>
        <w:rPr>
          <w:sz w:val="18"/>
        </w:rPr>
      </w:pPr>
      <w:r>
        <w:rPr>
          <w:sz w:val="18"/>
        </w:rPr>
        <w:t>osim ako nije drugačije ugovoreno, Klijent je jedini stvarni vlasnik svih sredstava koja prenesete na nas</w:t>
      </w:r>
      <w:r>
        <w:rPr>
          <w:spacing w:val="-17"/>
          <w:sz w:val="18"/>
        </w:rPr>
        <w:t xml:space="preserve"> </w:t>
      </w:r>
      <w:r>
        <w:rPr>
          <w:sz w:val="18"/>
        </w:rPr>
        <w:t>prema ovom</w:t>
      </w:r>
      <w:r>
        <w:rPr>
          <w:spacing w:val="-1"/>
          <w:sz w:val="18"/>
        </w:rPr>
        <w:t xml:space="preserve"> </w:t>
      </w:r>
      <w:r>
        <w:rPr>
          <w:sz w:val="18"/>
        </w:rPr>
        <w:t>Ugovoru;</w:t>
      </w:r>
    </w:p>
    <w:p w14:paraId="661534E8" w14:textId="77777777" w:rsidR="00D010E2" w:rsidRDefault="00D010E2">
      <w:pPr>
        <w:pStyle w:val="BodyText"/>
      </w:pPr>
    </w:p>
    <w:p w14:paraId="569B8484" w14:textId="77777777" w:rsidR="00D010E2" w:rsidRDefault="008166BA">
      <w:pPr>
        <w:pStyle w:val="ListParagraph"/>
        <w:numPr>
          <w:ilvl w:val="0"/>
          <w:numId w:val="17"/>
        </w:numPr>
        <w:tabs>
          <w:tab w:val="left" w:pos="1050"/>
        </w:tabs>
        <w:ind w:right="356" w:firstLine="0"/>
        <w:rPr>
          <w:sz w:val="18"/>
        </w:rPr>
      </w:pPr>
      <w:r>
        <w:rPr>
          <w:sz w:val="18"/>
        </w:rPr>
        <w:t>da</w:t>
      </w:r>
      <w:r>
        <w:rPr>
          <w:spacing w:val="-6"/>
          <w:sz w:val="18"/>
        </w:rPr>
        <w:t xml:space="preserve"> </w:t>
      </w:r>
      <w:r w:rsidR="00914A52">
        <w:rPr>
          <w:sz w:val="18"/>
        </w:rPr>
        <w:t>ć</w:t>
      </w:r>
      <w:r>
        <w:rPr>
          <w:sz w:val="18"/>
        </w:rPr>
        <w:t>e</w:t>
      </w:r>
      <w:r>
        <w:rPr>
          <w:spacing w:val="-6"/>
          <w:sz w:val="18"/>
        </w:rPr>
        <w:t xml:space="preserve"> </w:t>
      </w:r>
      <w:r>
        <w:rPr>
          <w:sz w:val="18"/>
        </w:rPr>
        <w:t>odmah</w:t>
      </w:r>
      <w:r>
        <w:rPr>
          <w:spacing w:val="-5"/>
          <w:sz w:val="18"/>
        </w:rPr>
        <w:t xml:space="preserve"> </w:t>
      </w:r>
      <w:r>
        <w:rPr>
          <w:sz w:val="18"/>
        </w:rPr>
        <w:t>obavijestiti</w:t>
      </w:r>
      <w:r>
        <w:rPr>
          <w:spacing w:val="-6"/>
          <w:sz w:val="18"/>
        </w:rPr>
        <w:t xml:space="preserve"> </w:t>
      </w:r>
      <w:r>
        <w:rPr>
          <w:sz w:val="18"/>
        </w:rPr>
        <w:t>Društvo</w:t>
      </w:r>
      <w:r>
        <w:rPr>
          <w:spacing w:val="-4"/>
          <w:sz w:val="18"/>
        </w:rPr>
        <w:t xml:space="preserve"> </w:t>
      </w:r>
      <w:r>
        <w:rPr>
          <w:sz w:val="18"/>
        </w:rPr>
        <w:t>o</w:t>
      </w:r>
      <w:r>
        <w:rPr>
          <w:spacing w:val="-4"/>
          <w:sz w:val="18"/>
        </w:rPr>
        <w:t xml:space="preserve"> </w:t>
      </w:r>
      <w:r>
        <w:rPr>
          <w:sz w:val="18"/>
        </w:rPr>
        <w:t>pojavljivanju</w:t>
      </w:r>
      <w:r>
        <w:rPr>
          <w:spacing w:val="-5"/>
          <w:sz w:val="18"/>
        </w:rPr>
        <w:t xml:space="preserve"> </w:t>
      </w:r>
      <w:r>
        <w:rPr>
          <w:sz w:val="18"/>
        </w:rPr>
        <w:t>bilo kakve vrste stečaja ili potencijalnog</w:t>
      </w:r>
      <w:r>
        <w:rPr>
          <w:spacing w:val="-8"/>
          <w:sz w:val="18"/>
        </w:rPr>
        <w:t xml:space="preserve"> </w:t>
      </w:r>
      <w:r>
        <w:rPr>
          <w:sz w:val="18"/>
        </w:rPr>
        <w:t>stečaja;</w:t>
      </w:r>
    </w:p>
    <w:p w14:paraId="2737ACCC" w14:textId="77777777" w:rsidR="00D010E2" w:rsidRDefault="00D010E2">
      <w:pPr>
        <w:pStyle w:val="BodyText"/>
      </w:pPr>
    </w:p>
    <w:p w14:paraId="1DECD6B8" w14:textId="77777777" w:rsidR="00D010E2" w:rsidRDefault="008166BA">
      <w:pPr>
        <w:pStyle w:val="ListParagraph"/>
        <w:numPr>
          <w:ilvl w:val="0"/>
          <w:numId w:val="17"/>
        </w:numPr>
        <w:tabs>
          <w:tab w:val="left" w:pos="998"/>
        </w:tabs>
        <w:spacing w:before="1" w:line="219" w:lineRule="exact"/>
        <w:ind w:left="997" w:hanging="138"/>
        <w:jc w:val="both"/>
        <w:rPr>
          <w:sz w:val="18"/>
        </w:rPr>
      </w:pPr>
      <w:r>
        <w:rPr>
          <w:sz w:val="18"/>
        </w:rPr>
        <w:t>napraviti sve razumne korake kako bi se usaglasio</w:t>
      </w:r>
      <w:r>
        <w:rPr>
          <w:spacing w:val="-9"/>
          <w:sz w:val="18"/>
        </w:rPr>
        <w:t xml:space="preserve"> </w:t>
      </w:r>
      <w:r>
        <w:rPr>
          <w:sz w:val="18"/>
        </w:rPr>
        <w:t>sa</w:t>
      </w:r>
    </w:p>
    <w:p w14:paraId="21F604B2" w14:textId="77777777" w:rsidR="00D010E2" w:rsidRDefault="008166BA">
      <w:pPr>
        <w:pStyle w:val="BodyText"/>
        <w:ind w:left="860" w:right="-6"/>
      </w:pPr>
      <w:r>
        <w:t>važe</w:t>
      </w:r>
      <w:r w:rsidR="00F57DD8">
        <w:t>ć</w:t>
      </w:r>
      <w:r>
        <w:t>im</w:t>
      </w:r>
      <w:r>
        <w:rPr>
          <w:spacing w:val="-3"/>
        </w:rPr>
        <w:t xml:space="preserve"> </w:t>
      </w:r>
      <w:r>
        <w:t>zakonima</w:t>
      </w:r>
      <w:r>
        <w:rPr>
          <w:spacing w:val="-3"/>
        </w:rPr>
        <w:t xml:space="preserve"> </w:t>
      </w:r>
      <w:r>
        <w:t>i</w:t>
      </w:r>
      <w:r>
        <w:rPr>
          <w:spacing w:val="-3"/>
        </w:rPr>
        <w:t xml:space="preserve"> </w:t>
      </w:r>
      <w:r>
        <w:t>propisima</w:t>
      </w:r>
      <w:r>
        <w:rPr>
          <w:spacing w:val="-3"/>
        </w:rPr>
        <w:t xml:space="preserve"> </w:t>
      </w:r>
      <w:r>
        <w:t>u</w:t>
      </w:r>
      <w:r>
        <w:rPr>
          <w:spacing w:val="-3"/>
        </w:rPr>
        <w:t xml:space="preserve"> </w:t>
      </w:r>
      <w:r>
        <w:t>vezi</w:t>
      </w:r>
      <w:r>
        <w:rPr>
          <w:spacing w:val="-4"/>
        </w:rPr>
        <w:t xml:space="preserve"> </w:t>
      </w:r>
      <w:r>
        <w:t>s</w:t>
      </w:r>
      <w:r>
        <w:rPr>
          <w:spacing w:val="-4"/>
        </w:rPr>
        <w:t xml:space="preserve"> </w:t>
      </w:r>
      <w:r>
        <w:t>ovim</w:t>
      </w:r>
      <w:r>
        <w:rPr>
          <w:spacing w:val="-2"/>
        </w:rPr>
        <w:t xml:space="preserve"> </w:t>
      </w:r>
      <w:r>
        <w:t>Ugovorom</w:t>
      </w:r>
      <w:r>
        <w:rPr>
          <w:spacing w:val="-3"/>
        </w:rPr>
        <w:t xml:space="preserve"> </w:t>
      </w:r>
      <w:r>
        <w:t>i</w:t>
      </w:r>
      <w:r>
        <w:rPr>
          <w:spacing w:val="-3"/>
        </w:rPr>
        <w:t xml:space="preserve"> </w:t>
      </w:r>
      <w:r>
        <w:t>bilo kojom transakcijom, u mjeri u kojoj su</w:t>
      </w:r>
      <w:r>
        <w:rPr>
          <w:spacing w:val="-10"/>
        </w:rPr>
        <w:t xml:space="preserve"> </w:t>
      </w:r>
      <w:r>
        <w:t>primjenjivi;</w:t>
      </w:r>
    </w:p>
    <w:p w14:paraId="761EEED0" w14:textId="77777777" w:rsidR="00D010E2" w:rsidRDefault="00D010E2">
      <w:pPr>
        <w:pStyle w:val="BodyText"/>
        <w:spacing w:before="12"/>
        <w:rPr>
          <w:sz w:val="17"/>
        </w:rPr>
      </w:pPr>
    </w:p>
    <w:p w14:paraId="1BBC8CB6" w14:textId="77777777" w:rsidR="00D010E2" w:rsidRDefault="008166BA">
      <w:pPr>
        <w:pStyle w:val="ListParagraph"/>
        <w:numPr>
          <w:ilvl w:val="0"/>
          <w:numId w:val="17"/>
        </w:numPr>
        <w:tabs>
          <w:tab w:val="left" w:pos="1000"/>
        </w:tabs>
        <w:ind w:right="182" w:firstLine="0"/>
        <w:rPr>
          <w:sz w:val="18"/>
        </w:rPr>
      </w:pPr>
      <w:r>
        <w:rPr>
          <w:sz w:val="18"/>
        </w:rPr>
        <w:t>ne</w:t>
      </w:r>
      <w:r w:rsidR="00914A52">
        <w:rPr>
          <w:sz w:val="18"/>
        </w:rPr>
        <w:t>ć</w:t>
      </w:r>
      <w:r>
        <w:rPr>
          <w:sz w:val="18"/>
        </w:rPr>
        <w:t>e</w:t>
      </w:r>
      <w:r>
        <w:rPr>
          <w:spacing w:val="-5"/>
          <w:sz w:val="18"/>
        </w:rPr>
        <w:t xml:space="preserve"> </w:t>
      </w:r>
      <w:r>
        <w:rPr>
          <w:sz w:val="18"/>
        </w:rPr>
        <w:t>slati</w:t>
      </w:r>
      <w:r>
        <w:rPr>
          <w:spacing w:val="-3"/>
          <w:sz w:val="18"/>
        </w:rPr>
        <w:t xml:space="preserve"> </w:t>
      </w:r>
      <w:r>
        <w:rPr>
          <w:sz w:val="18"/>
        </w:rPr>
        <w:t>naloge</w:t>
      </w:r>
      <w:r>
        <w:rPr>
          <w:spacing w:val="-5"/>
          <w:sz w:val="18"/>
        </w:rPr>
        <w:t xml:space="preserve"> </w:t>
      </w:r>
      <w:r>
        <w:rPr>
          <w:sz w:val="18"/>
        </w:rPr>
        <w:t>ili</w:t>
      </w:r>
      <w:r>
        <w:rPr>
          <w:spacing w:val="-3"/>
          <w:sz w:val="18"/>
        </w:rPr>
        <w:t xml:space="preserve"> </w:t>
      </w:r>
      <w:r>
        <w:rPr>
          <w:sz w:val="18"/>
        </w:rPr>
        <w:t>na</w:t>
      </w:r>
      <w:r>
        <w:rPr>
          <w:spacing w:val="-5"/>
          <w:sz w:val="18"/>
        </w:rPr>
        <w:t xml:space="preserve"> </w:t>
      </w:r>
      <w:r>
        <w:rPr>
          <w:sz w:val="18"/>
        </w:rPr>
        <w:t>drugi</w:t>
      </w:r>
      <w:r>
        <w:rPr>
          <w:spacing w:val="-3"/>
          <w:sz w:val="18"/>
        </w:rPr>
        <w:t xml:space="preserve"> </w:t>
      </w:r>
      <w:r>
        <w:rPr>
          <w:sz w:val="18"/>
        </w:rPr>
        <w:t>način</w:t>
      </w:r>
      <w:r>
        <w:rPr>
          <w:spacing w:val="-5"/>
          <w:sz w:val="18"/>
        </w:rPr>
        <w:t xml:space="preserve"> </w:t>
      </w:r>
      <w:r>
        <w:rPr>
          <w:sz w:val="18"/>
        </w:rPr>
        <w:t>preduzimati</w:t>
      </w:r>
      <w:r>
        <w:rPr>
          <w:spacing w:val="-5"/>
          <w:sz w:val="18"/>
        </w:rPr>
        <w:t xml:space="preserve"> </w:t>
      </w:r>
      <w:r>
        <w:rPr>
          <w:sz w:val="18"/>
        </w:rPr>
        <w:t>bilo</w:t>
      </w:r>
      <w:r>
        <w:rPr>
          <w:spacing w:val="-4"/>
          <w:sz w:val="18"/>
        </w:rPr>
        <w:t xml:space="preserve"> </w:t>
      </w:r>
      <w:r>
        <w:rPr>
          <w:sz w:val="18"/>
        </w:rPr>
        <w:t>koje radnje koje bi mogle stvoriti lažni utisak tražnje</w:t>
      </w:r>
      <w:r>
        <w:rPr>
          <w:spacing w:val="-9"/>
          <w:sz w:val="18"/>
        </w:rPr>
        <w:t xml:space="preserve"> </w:t>
      </w:r>
      <w:r>
        <w:rPr>
          <w:sz w:val="18"/>
        </w:rPr>
        <w:t>ili</w:t>
      </w:r>
    </w:p>
    <w:p w14:paraId="2B6EF25E" w14:textId="77777777" w:rsidR="00D010E2" w:rsidRDefault="008166BA">
      <w:pPr>
        <w:pStyle w:val="BodyText"/>
        <w:ind w:left="860" w:right="-6"/>
      </w:pPr>
      <w:r>
        <w:t>vrijednosti za osnovn</w:t>
      </w:r>
      <w:r w:rsidR="00914A52">
        <w:t>i finansijski instrument, niti ć</w:t>
      </w:r>
      <w:r>
        <w:t>e slati naloge za koje Društvo ima razloga da vjeruje da krše primjenjive zakone i propise;</w:t>
      </w:r>
    </w:p>
    <w:p w14:paraId="5A54C83A" w14:textId="77777777" w:rsidR="00D010E2" w:rsidRDefault="00D010E2">
      <w:pPr>
        <w:pStyle w:val="BodyText"/>
        <w:spacing w:before="12"/>
        <w:rPr>
          <w:sz w:val="17"/>
        </w:rPr>
      </w:pPr>
    </w:p>
    <w:p w14:paraId="01924F3D" w14:textId="77777777" w:rsidR="00D010E2" w:rsidRDefault="000F141A">
      <w:pPr>
        <w:pStyle w:val="ListParagraph"/>
        <w:numPr>
          <w:ilvl w:val="0"/>
          <w:numId w:val="17"/>
        </w:numPr>
        <w:tabs>
          <w:tab w:val="left" w:pos="1038"/>
        </w:tabs>
        <w:ind w:left="1037" w:hanging="178"/>
        <w:jc w:val="both"/>
        <w:rPr>
          <w:sz w:val="18"/>
        </w:rPr>
      </w:pPr>
      <w:r>
        <w:rPr>
          <w:sz w:val="18"/>
        </w:rPr>
        <w:t>neće</w:t>
      </w:r>
      <w:r w:rsidR="008166BA">
        <w:rPr>
          <w:sz w:val="18"/>
        </w:rPr>
        <w:t xml:space="preserve"> imati nepravednu prednost</w:t>
      </w:r>
      <w:r w:rsidR="008166BA">
        <w:rPr>
          <w:spacing w:val="-6"/>
          <w:sz w:val="18"/>
        </w:rPr>
        <w:t xml:space="preserve"> </w:t>
      </w:r>
      <w:r w:rsidR="008166BA">
        <w:rPr>
          <w:sz w:val="18"/>
        </w:rPr>
        <w:t>računa;</w:t>
      </w:r>
    </w:p>
    <w:p w14:paraId="64F6756E" w14:textId="77777777" w:rsidR="00D010E2" w:rsidRDefault="008166BA">
      <w:pPr>
        <w:pStyle w:val="Heading1"/>
        <w:numPr>
          <w:ilvl w:val="0"/>
          <w:numId w:val="16"/>
        </w:numPr>
        <w:tabs>
          <w:tab w:val="left" w:pos="479"/>
        </w:tabs>
        <w:spacing w:before="40"/>
        <w:jc w:val="left"/>
      </w:pPr>
      <w:r>
        <w:rPr>
          <w:spacing w:val="-1"/>
        </w:rPr>
        <w:br w:type="column"/>
      </w:r>
      <w:r>
        <w:t>REPRESENTATIONS AND</w:t>
      </w:r>
      <w:r>
        <w:rPr>
          <w:spacing w:val="-2"/>
        </w:rPr>
        <w:t xml:space="preserve"> </w:t>
      </w:r>
      <w:r>
        <w:t>WARRANTIES</w:t>
      </w:r>
    </w:p>
    <w:p w14:paraId="5E03E57C" w14:textId="77777777" w:rsidR="00D010E2" w:rsidRDefault="00D010E2">
      <w:pPr>
        <w:pStyle w:val="BodyText"/>
        <w:rPr>
          <w:b/>
        </w:rPr>
      </w:pPr>
    </w:p>
    <w:p w14:paraId="5687BA42" w14:textId="77777777" w:rsidR="00D010E2" w:rsidRDefault="008166BA">
      <w:pPr>
        <w:pStyle w:val="ListParagraph"/>
        <w:numPr>
          <w:ilvl w:val="1"/>
          <w:numId w:val="16"/>
        </w:numPr>
        <w:tabs>
          <w:tab w:val="left" w:pos="613"/>
        </w:tabs>
        <w:ind w:right="149" w:firstLine="0"/>
        <w:rPr>
          <w:sz w:val="18"/>
        </w:rPr>
      </w:pPr>
      <w:r>
        <w:rPr>
          <w:sz w:val="18"/>
        </w:rPr>
        <w:t>If you are a natural person, you represent and warrant to us</w:t>
      </w:r>
      <w:r>
        <w:rPr>
          <w:spacing w:val="-2"/>
          <w:sz w:val="18"/>
        </w:rPr>
        <w:t xml:space="preserve"> </w:t>
      </w:r>
      <w:r>
        <w:rPr>
          <w:sz w:val="18"/>
        </w:rPr>
        <w:t>that:</w:t>
      </w:r>
    </w:p>
    <w:p w14:paraId="30016B9E" w14:textId="77777777" w:rsidR="00D010E2" w:rsidRDefault="00D010E2">
      <w:pPr>
        <w:pStyle w:val="BodyText"/>
        <w:spacing w:before="1"/>
      </w:pPr>
    </w:p>
    <w:p w14:paraId="418A469E" w14:textId="77777777" w:rsidR="00D010E2" w:rsidRDefault="008166BA">
      <w:pPr>
        <w:pStyle w:val="ListParagraph"/>
        <w:numPr>
          <w:ilvl w:val="0"/>
          <w:numId w:val="15"/>
        </w:numPr>
        <w:tabs>
          <w:tab w:val="left" w:pos="390"/>
        </w:tabs>
        <w:ind w:right="637" w:firstLine="0"/>
        <w:rPr>
          <w:sz w:val="18"/>
        </w:rPr>
      </w:pPr>
      <w:r>
        <w:rPr>
          <w:sz w:val="18"/>
        </w:rPr>
        <w:t>you are allowed and capable of doing business and entering into this</w:t>
      </w:r>
      <w:r>
        <w:rPr>
          <w:spacing w:val="-3"/>
          <w:sz w:val="18"/>
        </w:rPr>
        <w:t xml:space="preserve"> </w:t>
      </w:r>
      <w:r>
        <w:rPr>
          <w:sz w:val="18"/>
        </w:rPr>
        <w:t>Agreement;</w:t>
      </w:r>
    </w:p>
    <w:p w14:paraId="70C3FA68" w14:textId="77777777" w:rsidR="00D010E2" w:rsidRDefault="00D010E2">
      <w:pPr>
        <w:pStyle w:val="BodyText"/>
        <w:spacing w:before="11"/>
        <w:rPr>
          <w:sz w:val="17"/>
        </w:rPr>
      </w:pPr>
    </w:p>
    <w:p w14:paraId="296A4DE9" w14:textId="77777777" w:rsidR="00D010E2" w:rsidRDefault="008166BA">
      <w:pPr>
        <w:pStyle w:val="ListParagraph"/>
        <w:numPr>
          <w:ilvl w:val="0"/>
          <w:numId w:val="15"/>
        </w:numPr>
        <w:tabs>
          <w:tab w:val="left" w:pos="397"/>
        </w:tabs>
        <w:ind w:right="333" w:firstLine="0"/>
        <w:rPr>
          <w:sz w:val="18"/>
        </w:rPr>
      </w:pPr>
      <w:r>
        <w:rPr>
          <w:sz w:val="18"/>
        </w:rPr>
        <w:t>That all registration information you submit is true and correct.</w:t>
      </w:r>
    </w:p>
    <w:p w14:paraId="6E3BAD4C" w14:textId="77777777" w:rsidR="00D010E2" w:rsidRDefault="00D010E2">
      <w:pPr>
        <w:pStyle w:val="BodyText"/>
        <w:spacing w:before="1"/>
      </w:pPr>
    </w:p>
    <w:p w14:paraId="02742BA8" w14:textId="77777777" w:rsidR="00D010E2" w:rsidRDefault="008166BA">
      <w:pPr>
        <w:pStyle w:val="ListParagraph"/>
        <w:numPr>
          <w:ilvl w:val="1"/>
          <w:numId w:val="16"/>
        </w:numPr>
        <w:tabs>
          <w:tab w:val="left" w:pos="613"/>
        </w:tabs>
        <w:ind w:right="249" w:firstLine="0"/>
        <w:jc w:val="both"/>
        <w:rPr>
          <w:sz w:val="18"/>
        </w:rPr>
      </w:pPr>
      <w:r>
        <w:rPr>
          <w:sz w:val="18"/>
        </w:rPr>
        <w:t>We reserve the right to ask for proof of age from you and any third party or other source and your Account may be suspended until satisfactory proof of age is</w:t>
      </w:r>
      <w:r>
        <w:rPr>
          <w:spacing w:val="-15"/>
          <w:sz w:val="18"/>
        </w:rPr>
        <w:t xml:space="preserve"> </w:t>
      </w:r>
      <w:r>
        <w:rPr>
          <w:sz w:val="18"/>
        </w:rPr>
        <w:t>provided.</w:t>
      </w:r>
    </w:p>
    <w:p w14:paraId="3DBB8700" w14:textId="77777777" w:rsidR="00D010E2" w:rsidRDefault="00D010E2">
      <w:pPr>
        <w:pStyle w:val="BodyText"/>
        <w:spacing w:before="11"/>
        <w:rPr>
          <w:sz w:val="17"/>
        </w:rPr>
      </w:pPr>
    </w:p>
    <w:p w14:paraId="5E36E2F7" w14:textId="77777777" w:rsidR="00D010E2" w:rsidRDefault="008166BA">
      <w:pPr>
        <w:pStyle w:val="ListParagraph"/>
        <w:numPr>
          <w:ilvl w:val="1"/>
          <w:numId w:val="16"/>
        </w:numPr>
        <w:tabs>
          <w:tab w:val="left" w:pos="613"/>
        </w:tabs>
        <w:ind w:right="471" w:firstLine="0"/>
        <w:rPr>
          <w:sz w:val="18"/>
        </w:rPr>
      </w:pPr>
      <w:r>
        <w:rPr>
          <w:sz w:val="18"/>
        </w:rPr>
        <w:t>If you are a legal entity or body you represent and warrant to us</w:t>
      </w:r>
      <w:r>
        <w:rPr>
          <w:spacing w:val="-2"/>
          <w:sz w:val="18"/>
        </w:rPr>
        <w:t xml:space="preserve"> </w:t>
      </w:r>
      <w:r>
        <w:rPr>
          <w:sz w:val="18"/>
        </w:rPr>
        <w:t>that:</w:t>
      </w:r>
    </w:p>
    <w:p w14:paraId="7AAE1803" w14:textId="77777777" w:rsidR="00D010E2" w:rsidRDefault="00D010E2">
      <w:pPr>
        <w:pStyle w:val="BodyText"/>
        <w:spacing w:before="2"/>
      </w:pPr>
    </w:p>
    <w:p w14:paraId="03DC15B8" w14:textId="77777777" w:rsidR="00D010E2" w:rsidRDefault="008166BA">
      <w:pPr>
        <w:pStyle w:val="ListParagraph"/>
        <w:numPr>
          <w:ilvl w:val="0"/>
          <w:numId w:val="14"/>
        </w:numPr>
        <w:tabs>
          <w:tab w:val="left" w:pos="390"/>
        </w:tabs>
        <w:ind w:right="339" w:firstLine="0"/>
        <w:jc w:val="both"/>
        <w:rPr>
          <w:sz w:val="18"/>
        </w:rPr>
      </w:pPr>
      <w:r>
        <w:rPr>
          <w:sz w:val="18"/>
        </w:rPr>
        <w:t>You are duly organized, constituted and validly</w:t>
      </w:r>
      <w:r>
        <w:rPr>
          <w:spacing w:val="-19"/>
          <w:sz w:val="18"/>
        </w:rPr>
        <w:t xml:space="preserve"> </w:t>
      </w:r>
      <w:r>
        <w:rPr>
          <w:sz w:val="18"/>
        </w:rPr>
        <w:t>existing under the applicable laws of the jurisdiction in which you are</w:t>
      </w:r>
      <w:r>
        <w:rPr>
          <w:spacing w:val="-3"/>
          <w:sz w:val="18"/>
        </w:rPr>
        <w:t xml:space="preserve"> </w:t>
      </w:r>
      <w:r>
        <w:rPr>
          <w:sz w:val="18"/>
        </w:rPr>
        <w:t>constituted;</w:t>
      </w:r>
    </w:p>
    <w:p w14:paraId="2D39D33D" w14:textId="77777777" w:rsidR="00D010E2" w:rsidRDefault="00D010E2">
      <w:pPr>
        <w:pStyle w:val="BodyText"/>
        <w:spacing w:before="11"/>
        <w:rPr>
          <w:sz w:val="17"/>
        </w:rPr>
      </w:pPr>
    </w:p>
    <w:p w14:paraId="1E69A91F" w14:textId="77777777" w:rsidR="00D010E2" w:rsidRDefault="008166BA">
      <w:pPr>
        <w:pStyle w:val="ListParagraph"/>
        <w:numPr>
          <w:ilvl w:val="0"/>
          <w:numId w:val="14"/>
        </w:numPr>
        <w:tabs>
          <w:tab w:val="left" w:pos="397"/>
        </w:tabs>
        <w:spacing w:before="1"/>
        <w:ind w:right="338" w:firstLine="0"/>
        <w:rPr>
          <w:sz w:val="18"/>
        </w:rPr>
      </w:pPr>
      <w:r>
        <w:rPr>
          <w:sz w:val="18"/>
        </w:rPr>
        <w:t>Each natural person executing and delivering this Agreement on your behalf, entering Transactions and the performance of all obligations contemplated under this Agreement has been duly authorized by</w:t>
      </w:r>
      <w:r>
        <w:rPr>
          <w:spacing w:val="-3"/>
          <w:sz w:val="18"/>
        </w:rPr>
        <w:t xml:space="preserve"> </w:t>
      </w:r>
      <w:r>
        <w:rPr>
          <w:sz w:val="18"/>
        </w:rPr>
        <w:t>you;</w:t>
      </w:r>
    </w:p>
    <w:p w14:paraId="5689DB8F" w14:textId="77777777" w:rsidR="00D010E2" w:rsidRDefault="00D010E2">
      <w:pPr>
        <w:pStyle w:val="BodyText"/>
      </w:pPr>
    </w:p>
    <w:p w14:paraId="01B8D9DD" w14:textId="77777777" w:rsidR="00D010E2" w:rsidRDefault="008166BA">
      <w:pPr>
        <w:pStyle w:val="ListParagraph"/>
        <w:numPr>
          <w:ilvl w:val="0"/>
          <w:numId w:val="14"/>
        </w:numPr>
        <w:tabs>
          <w:tab w:val="left" w:pos="380"/>
        </w:tabs>
        <w:ind w:right="314" w:firstLine="0"/>
        <w:rPr>
          <w:sz w:val="18"/>
        </w:rPr>
      </w:pPr>
      <w:r>
        <w:rPr>
          <w:sz w:val="18"/>
        </w:rPr>
        <w:t>You have all necessary authority, powers, consents, licences and authorisations to enter into and perform this Agreement.</w:t>
      </w:r>
    </w:p>
    <w:p w14:paraId="2B8AAFC1" w14:textId="77777777" w:rsidR="00D010E2" w:rsidRDefault="00D010E2">
      <w:pPr>
        <w:pStyle w:val="BodyText"/>
        <w:spacing w:before="12"/>
        <w:rPr>
          <w:sz w:val="17"/>
        </w:rPr>
      </w:pPr>
    </w:p>
    <w:p w14:paraId="02854900" w14:textId="77777777" w:rsidR="00D010E2" w:rsidRDefault="008166BA">
      <w:pPr>
        <w:pStyle w:val="ListParagraph"/>
        <w:numPr>
          <w:ilvl w:val="1"/>
          <w:numId w:val="16"/>
        </w:numPr>
        <w:tabs>
          <w:tab w:val="left" w:pos="613"/>
        </w:tabs>
        <w:ind w:right="465" w:firstLine="0"/>
        <w:rPr>
          <w:sz w:val="18"/>
        </w:rPr>
      </w:pPr>
      <w:r>
        <w:rPr>
          <w:sz w:val="18"/>
        </w:rPr>
        <w:t>You represent and warrant to us on the date this Agreement comes into effect and as of the date of each Transaction</w:t>
      </w:r>
      <w:r>
        <w:rPr>
          <w:spacing w:val="-2"/>
          <w:sz w:val="18"/>
        </w:rPr>
        <w:t xml:space="preserve"> </w:t>
      </w:r>
      <w:r>
        <w:rPr>
          <w:sz w:val="18"/>
        </w:rPr>
        <w:t>that:</w:t>
      </w:r>
    </w:p>
    <w:p w14:paraId="4E4E2CDC" w14:textId="77777777" w:rsidR="00D010E2" w:rsidRDefault="00D010E2">
      <w:pPr>
        <w:pStyle w:val="BodyText"/>
      </w:pPr>
    </w:p>
    <w:p w14:paraId="281BE60B" w14:textId="77777777" w:rsidR="00D010E2" w:rsidRDefault="008166BA">
      <w:pPr>
        <w:pStyle w:val="ListParagraph"/>
        <w:numPr>
          <w:ilvl w:val="0"/>
          <w:numId w:val="13"/>
        </w:numPr>
        <w:tabs>
          <w:tab w:val="left" w:pos="390"/>
        </w:tabs>
        <w:ind w:right="191" w:firstLine="0"/>
        <w:rPr>
          <w:sz w:val="18"/>
        </w:rPr>
      </w:pPr>
      <w:r>
        <w:rPr>
          <w:sz w:val="18"/>
        </w:rPr>
        <w:t>This Agreement, each Transaction and the obligations created under them both are binding upon you and enforceable against you in accordance with their terms and do not and will not violate the terms of any legislation, regulation, order, charge, rules of professional conduct or agreement by which you are</w:t>
      </w:r>
      <w:r>
        <w:rPr>
          <w:spacing w:val="-4"/>
          <w:sz w:val="18"/>
        </w:rPr>
        <w:t xml:space="preserve"> </w:t>
      </w:r>
      <w:r>
        <w:rPr>
          <w:sz w:val="18"/>
        </w:rPr>
        <w:t>bound;</w:t>
      </w:r>
    </w:p>
    <w:p w14:paraId="5154F09D" w14:textId="77777777" w:rsidR="00D010E2" w:rsidRDefault="00D010E2">
      <w:pPr>
        <w:pStyle w:val="BodyText"/>
      </w:pPr>
    </w:p>
    <w:p w14:paraId="429F8EDA" w14:textId="77777777" w:rsidR="00D010E2" w:rsidRDefault="008166BA">
      <w:pPr>
        <w:pStyle w:val="ListParagraph"/>
        <w:numPr>
          <w:ilvl w:val="0"/>
          <w:numId w:val="13"/>
        </w:numPr>
        <w:tabs>
          <w:tab w:val="left" w:pos="397"/>
        </w:tabs>
        <w:ind w:left="396" w:hanging="190"/>
        <w:jc w:val="both"/>
        <w:rPr>
          <w:sz w:val="18"/>
        </w:rPr>
      </w:pPr>
      <w:r>
        <w:rPr>
          <w:sz w:val="18"/>
        </w:rPr>
        <w:t>You are not located in any Banned</w:t>
      </w:r>
      <w:r>
        <w:rPr>
          <w:spacing w:val="-8"/>
          <w:sz w:val="18"/>
        </w:rPr>
        <w:t xml:space="preserve"> </w:t>
      </w:r>
      <w:r>
        <w:rPr>
          <w:sz w:val="18"/>
        </w:rPr>
        <w:t>Jurisdiction;</w:t>
      </w:r>
    </w:p>
    <w:p w14:paraId="7E381689" w14:textId="77777777" w:rsidR="00D010E2" w:rsidRDefault="00D010E2">
      <w:pPr>
        <w:pStyle w:val="BodyText"/>
      </w:pPr>
    </w:p>
    <w:p w14:paraId="48C581B3" w14:textId="77777777" w:rsidR="00D010E2" w:rsidRDefault="008166BA">
      <w:pPr>
        <w:pStyle w:val="ListParagraph"/>
        <w:numPr>
          <w:ilvl w:val="0"/>
          <w:numId w:val="13"/>
        </w:numPr>
        <w:tabs>
          <w:tab w:val="left" w:pos="380"/>
        </w:tabs>
        <w:ind w:right="472" w:firstLine="0"/>
        <w:rPr>
          <w:sz w:val="18"/>
        </w:rPr>
      </w:pPr>
      <w:r>
        <w:rPr>
          <w:sz w:val="18"/>
        </w:rPr>
        <w:t>You are not in an Event of Default or potentially in an Event of</w:t>
      </w:r>
      <w:r>
        <w:rPr>
          <w:spacing w:val="-2"/>
          <w:sz w:val="18"/>
        </w:rPr>
        <w:t xml:space="preserve"> </w:t>
      </w:r>
      <w:r>
        <w:rPr>
          <w:sz w:val="18"/>
        </w:rPr>
        <w:t>Default;</w:t>
      </w:r>
    </w:p>
    <w:p w14:paraId="5C0D9AA6" w14:textId="77777777" w:rsidR="00D010E2" w:rsidRDefault="00D010E2">
      <w:pPr>
        <w:pStyle w:val="BodyText"/>
      </w:pPr>
    </w:p>
    <w:p w14:paraId="10F2BE5B" w14:textId="77777777" w:rsidR="00D010E2" w:rsidRDefault="008166BA">
      <w:pPr>
        <w:pStyle w:val="ListParagraph"/>
        <w:numPr>
          <w:ilvl w:val="0"/>
          <w:numId w:val="13"/>
        </w:numPr>
        <w:tabs>
          <w:tab w:val="left" w:pos="397"/>
        </w:tabs>
        <w:spacing w:before="1"/>
        <w:ind w:right="188" w:firstLine="0"/>
        <w:rPr>
          <w:sz w:val="18"/>
        </w:rPr>
      </w:pPr>
      <w:r>
        <w:rPr>
          <w:sz w:val="18"/>
        </w:rPr>
        <w:t>You act as principal and sole beneficial owner (but not as trustee) in entering into this Agreement and each Transaction.</w:t>
      </w:r>
    </w:p>
    <w:p w14:paraId="4B7D59B0" w14:textId="77777777" w:rsidR="00D010E2" w:rsidRDefault="00D010E2">
      <w:pPr>
        <w:pStyle w:val="BodyText"/>
        <w:spacing w:before="12"/>
        <w:rPr>
          <w:sz w:val="17"/>
        </w:rPr>
      </w:pPr>
    </w:p>
    <w:p w14:paraId="22E68A5C" w14:textId="77777777" w:rsidR="00D010E2" w:rsidRDefault="008166BA">
      <w:pPr>
        <w:pStyle w:val="ListParagraph"/>
        <w:numPr>
          <w:ilvl w:val="0"/>
          <w:numId w:val="13"/>
        </w:numPr>
        <w:tabs>
          <w:tab w:val="left" w:pos="392"/>
        </w:tabs>
        <w:ind w:right="294" w:firstLine="0"/>
        <w:rPr>
          <w:sz w:val="18"/>
        </w:rPr>
      </w:pPr>
      <w:r>
        <w:rPr>
          <w:sz w:val="18"/>
        </w:rPr>
        <w:t>Any information which you provide</w:t>
      </w:r>
      <w:r w:rsidR="00D51E62">
        <w:rPr>
          <w:sz w:val="18"/>
        </w:rPr>
        <w:t>d</w:t>
      </w:r>
      <w:r>
        <w:rPr>
          <w:sz w:val="18"/>
        </w:rPr>
        <w:t xml:space="preserve"> to us in respect of your domicile or other matters is accurate and not misleading in any material respect;</w:t>
      </w:r>
    </w:p>
    <w:p w14:paraId="0156A199" w14:textId="77777777" w:rsidR="00D010E2" w:rsidRDefault="00D010E2">
      <w:pPr>
        <w:pStyle w:val="BodyText"/>
      </w:pPr>
    </w:p>
    <w:p w14:paraId="73822A91" w14:textId="77777777" w:rsidR="00D010E2" w:rsidRDefault="008166BA">
      <w:pPr>
        <w:pStyle w:val="ListParagraph"/>
        <w:numPr>
          <w:ilvl w:val="0"/>
          <w:numId w:val="13"/>
        </w:numPr>
        <w:tabs>
          <w:tab w:val="left" w:pos="359"/>
        </w:tabs>
        <w:ind w:right="283" w:firstLine="0"/>
        <w:rPr>
          <w:sz w:val="18"/>
        </w:rPr>
      </w:pPr>
      <w:r>
        <w:rPr>
          <w:sz w:val="18"/>
        </w:rPr>
        <w:t>You are willing and financially able to sustain a total loss of funds resulting from Transactions and the entry into Transactions is appropriate for</w:t>
      </w:r>
      <w:r>
        <w:rPr>
          <w:spacing w:val="-5"/>
          <w:sz w:val="18"/>
        </w:rPr>
        <w:t xml:space="preserve"> </w:t>
      </w:r>
      <w:r>
        <w:rPr>
          <w:sz w:val="18"/>
        </w:rPr>
        <w:t>you;</w:t>
      </w:r>
    </w:p>
    <w:p w14:paraId="63A80186" w14:textId="77777777" w:rsidR="00D010E2" w:rsidRDefault="00D010E2">
      <w:pPr>
        <w:pStyle w:val="BodyText"/>
      </w:pPr>
    </w:p>
    <w:p w14:paraId="3F4F5902" w14:textId="77777777" w:rsidR="00D010E2" w:rsidRDefault="008166BA">
      <w:pPr>
        <w:pStyle w:val="ListParagraph"/>
        <w:numPr>
          <w:ilvl w:val="0"/>
          <w:numId w:val="13"/>
        </w:numPr>
        <w:tabs>
          <w:tab w:val="left" w:pos="388"/>
        </w:tabs>
        <w:ind w:right="175" w:firstLine="0"/>
        <w:rPr>
          <w:sz w:val="18"/>
        </w:rPr>
      </w:pPr>
      <w:r>
        <w:rPr>
          <w:sz w:val="18"/>
        </w:rPr>
        <w:t>Except as otherwise agreed by us, you are the sole beneficial owner of all funds which you transfer to us under this</w:t>
      </w:r>
      <w:r>
        <w:rPr>
          <w:spacing w:val="-2"/>
          <w:sz w:val="18"/>
        </w:rPr>
        <w:t xml:space="preserve"> </w:t>
      </w:r>
      <w:r>
        <w:rPr>
          <w:sz w:val="18"/>
        </w:rPr>
        <w:t>Agreement;</w:t>
      </w:r>
    </w:p>
    <w:p w14:paraId="621667B5" w14:textId="77777777" w:rsidR="00D010E2" w:rsidRDefault="00D010E2">
      <w:pPr>
        <w:pStyle w:val="BodyText"/>
      </w:pPr>
    </w:p>
    <w:p w14:paraId="10957D9F" w14:textId="77777777" w:rsidR="00D010E2" w:rsidRDefault="008166BA">
      <w:pPr>
        <w:pStyle w:val="ListParagraph"/>
        <w:numPr>
          <w:ilvl w:val="0"/>
          <w:numId w:val="13"/>
        </w:numPr>
        <w:tabs>
          <w:tab w:val="left" w:pos="397"/>
        </w:tabs>
        <w:ind w:right="560" w:firstLine="0"/>
        <w:rPr>
          <w:sz w:val="18"/>
        </w:rPr>
      </w:pPr>
      <w:r>
        <w:rPr>
          <w:sz w:val="18"/>
        </w:rPr>
        <w:t>You will promptly notify us of the occurrence of any Event of Default or Potential Event of</w:t>
      </w:r>
      <w:r>
        <w:rPr>
          <w:spacing w:val="-9"/>
          <w:sz w:val="18"/>
        </w:rPr>
        <w:t xml:space="preserve"> </w:t>
      </w:r>
      <w:r>
        <w:rPr>
          <w:sz w:val="18"/>
        </w:rPr>
        <w:t>Default;</w:t>
      </w:r>
    </w:p>
    <w:p w14:paraId="520101B2" w14:textId="77777777" w:rsidR="00D010E2" w:rsidRDefault="00D010E2">
      <w:pPr>
        <w:pStyle w:val="BodyText"/>
      </w:pPr>
    </w:p>
    <w:p w14:paraId="0BAAE7B4" w14:textId="77777777" w:rsidR="00D010E2" w:rsidRDefault="008166BA">
      <w:pPr>
        <w:pStyle w:val="ListParagraph"/>
        <w:numPr>
          <w:ilvl w:val="0"/>
          <w:numId w:val="13"/>
        </w:numPr>
        <w:tabs>
          <w:tab w:val="left" w:pos="344"/>
        </w:tabs>
        <w:spacing w:before="1"/>
        <w:ind w:left="343" w:hanging="137"/>
        <w:jc w:val="both"/>
        <w:rPr>
          <w:sz w:val="18"/>
        </w:rPr>
      </w:pPr>
      <w:r>
        <w:rPr>
          <w:sz w:val="18"/>
        </w:rPr>
        <w:t>You will use all reasonable steps to comply with</w:t>
      </w:r>
      <w:r>
        <w:rPr>
          <w:spacing w:val="-9"/>
          <w:sz w:val="18"/>
        </w:rPr>
        <w:t xml:space="preserve"> </w:t>
      </w:r>
      <w:r>
        <w:rPr>
          <w:sz w:val="18"/>
        </w:rPr>
        <w:t>all</w:t>
      </w:r>
    </w:p>
    <w:p w14:paraId="3687964B" w14:textId="77777777" w:rsidR="00D010E2" w:rsidRDefault="00D010E2">
      <w:pPr>
        <w:jc w:val="both"/>
        <w:rPr>
          <w:sz w:val="18"/>
        </w:rPr>
        <w:sectPr w:rsidR="00D010E2">
          <w:pgSz w:w="11910" w:h="16840"/>
          <w:pgMar w:top="840" w:right="1320" w:bottom="680" w:left="580" w:header="0" w:footer="409" w:gutter="0"/>
          <w:cols w:num="2" w:space="720" w:equalWidth="0">
            <w:col w:w="5225" w:space="40"/>
            <w:col w:w="4745"/>
          </w:cols>
        </w:sectPr>
      </w:pPr>
    </w:p>
    <w:p w14:paraId="0A9D940A" w14:textId="7AD344C8" w:rsidR="00D010E2" w:rsidRDefault="005F798C">
      <w:pPr>
        <w:pStyle w:val="BodyText"/>
        <w:spacing w:before="5"/>
        <w:rPr>
          <w:sz w:val="21"/>
        </w:rPr>
      </w:pPr>
      <w:r>
        <w:rPr>
          <w:noProof/>
          <w:lang w:val="en-GB" w:eastAsia="en-GB" w:bidi="ar-SA"/>
        </w:rPr>
        <w:lastRenderedPageBreak/>
        <mc:AlternateContent>
          <mc:Choice Requires="wps">
            <w:drawing>
              <wp:anchor distT="0" distB="0" distL="114300" distR="114300" simplePos="0" relativeHeight="251692032" behindDoc="0" locked="0" layoutInCell="1" allowOverlap="1" wp14:anchorId="515E3CDE" wp14:editId="0DC933C2">
                <wp:simplePos x="0" y="0"/>
                <wp:positionH relativeFrom="page">
                  <wp:posOffset>3774440</wp:posOffset>
                </wp:positionH>
                <wp:positionV relativeFrom="page">
                  <wp:posOffset>571500</wp:posOffset>
                </wp:positionV>
                <wp:extent cx="0" cy="9372600"/>
                <wp:effectExtent l="12065" t="9525" r="6985" b="9525"/>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726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29CA4" id="Line 10" o:spid="_x0000_s1026" style="position:absolute;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2pt,45pt" to="297.2pt,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" strokeweight=".48pt">
                <w10:wrap anchorx="page" anchory="page"/>
              </v:line>
            </w:pict>
          </mc:Fallback>
        </mc:AlternateContent>
      </w:r>
    </w:p>
    <w:p w14:paraId="5A450079" w14:textId="77777777" w:rsidR="00D010E2" w:rsidRDefault="000F141A">
      <w:pPr>
        <w:pStyle w:val="ListParagraph"/>
        <w:numPr>
          <w:ilvl w:val="1"/>
          <w:numId w:val="13"/>
        </w:numPr>
        <w:tabs>
          <w:tab w:val="left" w:pos="998"/>
        </w:tabs>
        <w:ind w:hanging="138"/>
        <w:rPr>
          <w:sz w:val="18"/>
        </w:rPr>
      </w:pPr>
      <w:r>
        <w:rPr>
          <w:sz w:val="18"/>
        </w:rPr>
        <w:t>neće</w:t>
      </w:r>
      <w:r w:rsidR="008166BA">
        <w:rPr>
          <w:sz w:val="18"/>
        </w:rPr>
        <w:t xml:space="preserve"> zloupotrijebiti usluge Društva, ili njegove</w:t>
      </w:r>
      <w:r w:rsidR="008166BA">
        <w:rPr>
          <w:spacing w:val="-23"/>
          <w:sz w:val="18"/>
        </w:rPr>
        <w:t xml:space="preserve"> </w:t>
      </w:r>
      <w:r w:rsidR="008166BA">
        <w:rPr>
          <w:sz w:val="18"/>
        </w:rPr>
        <w:t>sisteme;</w:t>
      </w:r>
    </w:p>
    <w:p w14:paraId="24300EAE" w14:textId="77777777" w:rsidR="00D010E2" w:rsidRDefault="00D010E2">
      <w:pPr>
        <w:pStyle w:val="BodyText"/>
      </w:pPr>
    </w:p>
    <w:p w14:paraId="62AFF230" w14:textId="77777777" w:rsidR="00D010E2" w:rsidRDefault="008166BA">
      <w:pPr>
        <w:pStyle w:val="ListParagraph"/>
        <w:numPr>
          <w:ilvl w:val="1"/>
          <w:numId w:val="13"/>
        </w:numPr>
        <w:tabs>
          <w:tab w:val="left" w:pos="1101"/>
        </w:tabs>
        <w:ind w:left="860" w:right="466" w:firstLine="0"/>
        <w:rPr>
          <w:sz w:val="18"/>
        </w:rPr>
      </w:pPr>
      <w:r>
        <w:rPr>
          <w:sz w:val="18"/>
        </w:rPr>
        <w:t>da je pročitao i razumio ključna dokumenta iz</w:t>
      </w:r>
      <w:r>
        <w:rPr>
          <w:spacing w:val="-19"/>
          <w:sz w:val="18"/>
        </w:rPr>
        <w:t xml:space="preserve"> </w:t>
      </w:r>
      <w:r>
        <w:rPr>
          <w:sz w:val="18"/>
        </w:rPr>
        <w:t>seta korisničkih pravnih</w:t>
      </w:r>
      <w:r>
        <w:rPr>
          <w:spacing w:val="-1"/>
          <w:sz w:val="18"/>
        </w:rPr>
        <w:t xml:space="preserve"> </w:t>
      </w:r>
      <w:r>
        <w:rPr>
          <w:sz w:val="18"/>
        </w:rPr>
        <w:t>dokumenata;</w:t>
      </w:r>
    </w:p>
    <w:p w14:paraId="12EB187F" w14:textId="77777777" w:rsidR="00D010E2" w:rsidRDefault="00D010E2">
      <w:pPr>
        <w:pStyle w:val="BodyText"/>
      </w:pPr>
    </w:p>
    <w:p w14:paraId="601779AE" w14:textId="77777777" w:rsidR="00D010E2" w:rsidRDefault="00D010E2">
      <w:pPr>
        <w:pStyle w:val="BodyText"/>
      </w:pPr>
    </w:p>
    <w:p w14:paraId="7FA3F53A" w14:textId="77777777" w:rsidR="00D010E2" w:rsidRDefault="00D010E2">
      <w:pPr>
        <w:pStyle w:val="BodyText"/>
      </w:pPr>
    </w:p>
    <w:p w14:paraId="5003BD49" w14:textId="77777777" w:rsidR="00D010E2" w:rsidRDefault="00D010E2">
      <w:pPr>
        <w:pStyle w:val="BodyText"/>
      </w:pPr>
    </w:p>
    <w:p w14:paraId="3A81863E" w14:textId="77777777" w:rsidR="00D010E2" w:rsidRDefault="00D010E2">
      <w:pPr>
        <w:pStyle w:val="BodyText"/>
      </w:pPr>
    </w:p>
    <w:p w14:paraId="1607C182" w14:textId="77777777" w:rsidR="00D010E2" w:rsidRDefault="00D010E2">
      <w:pPr>
        <w:pStyle w:val="BodyText"/>
      </w:pPr>
    </w:p>
    <w:p w14:paraId="4297488E" w14:textId="77777777" w:rsidR="00D010E2" w:rsidRDefault="00D010E2">
      <w:pPr>
        <w:pStyle w:val="BodyText"/>
      </w:pPr>
    </w:p>
    <w:p w14:paraId="40C74F7F" w14:textId="77777777" w:rsidR="00D010E2" w:rsidRDefault="00D010E2">
      <w:pPr>
        <w:pStyle w:val="BodyText"/>
      </w:pPr>
    </w:p>
    <w:p w14:paraId="394181CB" w14:textId="77777777" w:rsidR="00D010E2" w:rsidRDefault="00D010E2">
      <w:pPr>
        <w:pStyle w:val="BodyText"/>
      </w:pPr>
    </w:p>
    <w:p w14:paraId="211D2D9A" w14:textId="77777777" w:rsidR="00D010E2" w:rsidRDefault="00D010E2">
      <w:pPr>
        <w:pStyle w:val="BodyText"/>
      </w:pPr>
    </w:p>
    <w:p w14:paraId="776B3326" w14:textId="77777777" w:rsidR="00D010E2" w:rsidRDefault="00D010E2">
      <w:pPr>
        <w:pStyle w:val="BodyText"/>
      </w:pPr>
    </w:p>
    <w:p w14:paraId="66964093" w14:textId="77777777" w:rsidR="00D010E2" w:rsidRDefault="00D010E2">
      <w:pPr>
        <w:pStyle w:val="BodyText"/>
      </w:pPr>
    </w:p>
    <w:p w14:paraId="2D382657" w14:textId="77777777" w:rsidR="00D010E2" w:rsidRDefault="00D010E2">
      <w:pPr>
        <w:pStyle w:val="BodyText"/>
      </w:pPr>
    </w:p>
    <w:p w14:paraId="5E239066" w14:textId="77777777" w:rsidR="00D010E2" w:rsidRDefault="00D010E2">
      <w:pPr>
        <w:pStyle w:val="BodyText"/>
      </w:pPr>
    </w:p>
    <w:p w14:paraId="15678D1F" w14:textId="77777777" w:rsidR="00D010E2" w:rsidRDefault="00D010E2">
      <w:pPr>
        <w:pStyle w:val="BodyText"/>
        <w:spacing w:before="11"/>
        <w:rPr>
          <w:sz w:val="19"/>
        </w:rPr>
      </w:pPr>
    </w:p>
    <w:p w14:paraId="409D9F99" w14:textId="77777777" w:rsidR="00D010E2" w:rsidRDefault="008166BA">
      <w:pPr>
        <w:pStyle w:val="Heading1"/>
        <w:numPr>
          <w:ilvl w:val="0"/>
          <w:numId w:val="16"/>
        </w:numPr>
        <w:tabs>
          <w:tab w:val="left" w:pos="1132"/>
        </w:tabs>
        <w:ind w:left="1131"/>
        <w:jc w:val="left"/>
      </w:pPr>
      <w:r>
        <w:t>SLUČAJEVI</w:t>
      </w:r>
      <w:r>
        <w:rPr>
          <w:spacing w:val="-1"/>
        </w:rPr>
        <w:t xml:space="preserve"> </w:t>
      </w:r>
      <w:r>
        <w:t>BANKROTA</w:t>
      </w:r>
    </w:p>
    <w:p w14:paraId="7A009967" w14:textId="77777777" w:rsidR="00D010E2" w:rsidRDefault="00D010E2">
      <w:pPr>
        <w:pStyle w:val="BodyText"/>
        <w:rPr>
          <w:b/>
        </w:rPr>
      </w:pPr>
    </w:p>
    <w:p w14:paraId="040A090C" w14:textId="77777777" w:rsidR="00D010E2" w:rsidRDefault="008166BA">
      <w:pPr>
        <w:pStyle w:val="ListParagraph"/>
        <w:numPr>
          <w:ilvl w:val="1"/>
          <w:numId w:val="16"/>
        </w:numPr>
        <w:tabs>
          <w:tab w:val="left" w:pos="1267"/>
        </w:tabs>
        <w:ind w:left="860" w:right="129" w:firstLine="0"/>
        <w:rPr>
          <w:sz w:val="18"/>
        </w:rPr>
      </w:pPr>
      <w:r>
        <w:rPr>
          <w:sz w:val="18"/>
        </w:rPr>
        <w:t>U skladu sa uslovima člana 14 (Zaštita od</w:t>
      </w:r>
      <w:r>
        <w:rPr>
          <w:spacing w:val="-15"/>
          <w:sz w:val="18"/>
        </w:rPr>
        <w:t xml:space="preserve"> </w:t>
      </w:r>
      <w:r>
        <w:rPr>
          <w:sz w:val="18"/>
        </w:rPr>
        <w:t>negativnog bilansa),</w:t>
      </w:r>
      <w:r>
        <w:rPr>
          <w:spacing w:val="-5"/>
          <w:sz w:val="18"/>
        </w:rPr>
        <w:t xml:space="preserve"> </w:t>
      </w:r>
      <w:r>
        <w:rPr>
          <w:sz w:val="18"/>
        </w:rPr>
        <w:t>slučajem</w:t>
      </w:r>
      <w:r>
        <w:rPr>
          <w:spacing w:val="-6"/>
          <w:sz w:val="18"/>
        </w:rPr>
        <w:t xml:space="preserve"> </w:t>
      </w:r>
      <w:r>
        <w:rPr>
          <w:sz w:val="18"/>
        </w:rPr>
        <w:t>bankrota</w:t>
      </w:r>
      <w:r>
        <w:rPr>
          <w:spacing w:val="-5"/>
          <w:sz w:val="18"/>
        </w:rPr>
        <w:t xml:space="preserve"> </w:t>
      </w:r>
      <w:r>
        <w:rPr>
          <w:sz w:val="18"/>
        </w:rPr>
        <w:t>se</w:t>
      </w:r>
      <w:r>
        <w:rPr>
          <w:spacing w:val="-6"/>
          <w:sz w:val="18"/>
        </w:rPr>
        <w:t xml:space="preserve"> </w:t>
      </w:r>
      <w:r>
        <w:rPr>
          <w:sz w:val="18"/>
        </w:rPr>
        <w:t>smatraju</w:t>
      </w:r>
      <w:r>
        <w:rPr>
          <w:spacing w:val="-6"/>
          <w:sz w:val="18"/>
        </w:rPr>
        <w:t xml:space="preserve"> </w:t>
      </w:r>
      <w:r>
        <w:rPr>
          <w:sz w:val="18"/>
        </w:rPr>
        <w:t>sljede</w:t>
      </w:r>
      <w:r w:rsidR="000D0CCC">
        <w:rPr>
          <w:sz w:val="18"/>
        </w:rPr>
        <w:t>c</w:t>
      </w:r>
      <w:r>
        <w:rPr>
          <w:sz w:val="18"/>
        </w:rPr>
        <w:t>e</w:t>
      </w:r>
      <w:r>
        <w:rPr>
          <w:spacing w:val="-6"/>
          <w:sz w:val="18"/>
        </w:rPr>
        <w:t xml:space="preserve"> </w:t>
      </w:r>
      <w:r>
        <w:rPr>
          <w:sz w:val="18"/>
        </w:rPr>
        <w:t>situacije:</w:t>
      </w:r>
    </w:p>
    <w:p w14:paraId="1009B1F5" w14:textId="77777777" w:rsidR="00D010E2" w:rsidRDefault="00D010E2">
      <w:pPr>
        <w:pStyle w:val="BodyText"/>
        <w:spacing w:before="1"/>
      </w:pPr>
    </w:p>
    <w:p w14:paraId="5EFCB801" w14:textId="77777777" w:rsidR="00D010E2" w:rsidRDefault="008166BA">
      <w:pPr>
        <w:pStyle w:val="ListParagraph"/>
        <w:numPr>
          <w:ilvl w:val="0"/>
          <w:numId w:val="12"/>
        </w:numPr>
        <w:tabs>
          <w:tab w:val="left" w:pos="1043"/>
        </w:tabs>
        <w:ind w:right="187" w:firstLine="0"/>
        <w:rPr>
          <w:sz w:val="18"/>
        </w:rPr>
      </w:pPr>
      <w:r>
        <w:rPr>
          <w:sz w:val="18"/>
        </w:rPr>
        <w:t>Kada</w:t>
      </w:r>
      <w:r>
        <w:rPr>
          <w:spacing w:val="-4"/>
          <w:sz w:val="18"/>
        </w:rPr>
        <w:t xml:space="preserve"> </w:t>
      </w:r>
      <w:r>
        <w:rPr>
          <w:sz w:val="18"/>
        </w:rPr>
        <w:t>Klijent</w:t>
      </w:r>
      <w:r>
        <w:rPr>
          <w:spacing w:val="-3"/>
          <w:sz w:val="18"/>
        </w:rPr>
        <w:t xml:space="preserve"> </w:t>
      </w:r>
      <w:r>
        <w:rPr>
          <w:sz w:val="18"/>
        </w:rPr>
        <w:t>ne</w:t>
      </w:r>
      <w:r>
        <w:rPr>
          <w:spacing w:val="-4"/>
          <w:sz w:val="18"/>
        </w:rPr>
        <w:t xml:space="preserve"> </w:t>
      </w:r>
      <w:r>
        <w:rPr>
          <w:sz w:val="18"/>
        </w:rPr>
        <w:t>izvrši</w:t>
      </w:r>
      <w:r>
        <w:rPr>
          <w:spacing w:val="-4"/>
          <w:sz w:val="18"/>
        </w:rPr>
        <w:t xml:space="preserve"> </w:t>
      </w:r>
      <w:r>
        <w:rPr>
          <w:sz w:val="18"/>
        </w:rPr>
        <w:t>nikakvo</w:t>
      </w:r>
      <w:r>
        <w:rPr>
          <w:spacing w:val="-3"/>
          <w:sz w:val="18"/>
        </w:rPr>
        <w:t xml:space="preserve"> </w:t>
      </w:r>
      <w:r>
        <w:rPr>
          <w:sz w:val="18"/>
        </w:rPr>
        <w:t>pla</w:t>
      </w:r>
      <w:r w:rsidR="00914A52">
        <w:rPr>
          <w:sz w:val="18"/>
        </w:rPr>
        <w:t>ć</w:t>
      </w:r>
      <w:r>
        <w:rPr>
          <w:sz w:val="18"/>
        </w:rPr>
        <w:t>anje</w:t>
      </w:r>
      <w:r>
        <w:rPr>
          <w:spacing w:val="-4"/>
          <w:sz w:val="18"/>
        </w:rPr>
        <w:t xml:space="preserve"> </w:t>
      </w:r>
      <w:r>
        <w:rPr>
          <w:sz w:val="18"/>
        </w:rPr>
        <w:t>u</w:t>
      </w:r>
      <w:r>
        <w:rPr>
          <w:spacing w:val="-4"/>
          <w:sz w:val="18"/>
        </w:rPr>
        <w:t xml:space="preserve"> </w:t>
      </w:r>
      <w:r>
        <w:rPr>
          <w:sz w:val="18"/>
        </w:rPr>
        <w:t>skladu</w:t>
      </w:r>
      <w:r>
        <w:rPr>
          <w:spacing w:val="-4"/>
          <w:sz w:val="18"/>
        </w:rPr>
        <w:t xml:space="preserve"> </w:t>
      </w:r>
      <w:r>
        <w:rPr>
          <w:sz w:val="18"/>
        </w:rPr>
        <w:t>sa</w:t>
      </w:r>
      <w:r>
        <w:rPr>
          <w:spacing w:val="-4"/>
          <w:sz w:val="18"/>
        </w:rPr>
        <w:t xml:space="preserve"> </w:t>
      </w:r>
      <w:r>
        <w:rPr>
          <w:sz w:val="18"/>
        </w:rPr>
        <w:t>ovim Ugovorom (uključuju</w:t>
      </w:r>
      <w:r w:rsidR="00F57DD8">
        <w:rPr>
          <w:sz w:val="18"/>
        </w:rPr>
        <w:t>ć</w:t>
      </w:r>
      <w:r>
        <w:rPr>
          <w:sz w:val="18"/>
        </w:rPr>
        <w:t>i održavanje potrebne margine u odnosu na otvorene pozicije sa Društvom) ili ukoliko ne poštuje druge odredbe ovog Ugovora i nakon što ga Društvo pisanim putem pozove da ispuni svoje ugovorne obaveze ili ukoliko stalno kasni sa pla</w:t>
      </w:r>
      <w:r w:rsidR="00914A52">
        <w:rPr>
          <w:sz w:val="18"/>
        </w:rPr>
        <w:t>ć</w:t>
      </w:r>
      <w:r>
        <w:rPr>
          <w:sz w:val="18"/>
        </w:rPr>
        <w:t>anjem iznosa koji duguje (uključuju</w:t>
      </w:r>
      <w:r w:rsidR="00F57DD8">
        <w:rPr>
          <w:sz w:val="18"/>
        </w:rPr>
        <w:t>ć</w:t>
      </w:r>
      <w:r>
        <w:rPr>
          <w:sz w:val="18"/>
        </w:rPr>
        <w:t>i</w:t>
      </w:r>
      <w:r>
        <w:rPr>
          <w:spacing w:val="-3"/>
          <w:sz w:val="18"/>
        </w:rPr>
        <w:t xml:space="preserve"> </w:t>
      </w:r>
      <w:r>
        <w:rPr>
          <w:sz w:val="18"/>
        </w:rPr>
        <w:t>Margin);</w:t>
      </w:r>
    </w:p>
    <w:p w14:paraId="202BDA74" w14:textId="77777777" w:rsidR="00D010E2" w:rsidRDefault="00D010E2">
      <w:pPr>
        <w:pStyle w:val="BodyText"/>
        <w:spacing w:before="11"/>
        <w:rPr>
          <w:sz w:val="17"/>
        </w:rPr>
      </w:pPr>
    </w:p>
    <w:p w14:paraId="4D6850AF" w14:textId="77777777" w:rsidR="00D010E2" w:rsidRDefault="008166BA">
      <w:pPr>
        <w:pStyle w:val="ListParagraph"/>
        <w:numPr>
          <w:ilvl w:val="0"/>
          <w:numId w:val="12"/>
        </w:numPr>
        <w:tabs>
          <w:tab w:val="left" w:pos="1050"/>
        </w:tabs>
        <w:spacing w:before="1"/>
        <w:ind w:right="253" w:firstLine="0"/>
        <w:rPr>
          <w:sz w:val="18"/>
        </w:rPr>
      </w:pPr>
      <w:r>
        <w:rPr>
          <w:sz w:val="18"/>
        </w:rPr>
        <w:t>Ukoliko Klijent postane insolventan ili nad njime bude pokrenut stečajni</w:t>
      </w:r>
      <w:r>
        <w:rPr>
          <w:spacing w:val="1"/>
          <w:sz w:val="18"/>
        </w:rPr>
        <w:t xml:space="preserve"> </w:t>
      </w:r>
      <w:r>
        <w:rPr>
          <w:sz w:val="18"/>
        </w:rPr>
        <w:t>postupak;</w:t>
      </w:r>
    </w:p>
    <w:p w14:paraId="35EC1A6C" w14:textId="77777777" w:rsidR="00D010E2" w:rsidRDefault="00D010E2">
      <w:pPr>
        <w:pStyle w:val="BodyText"/>
      </w:pPr>
    </w:p>
    <w:p w14:paraId="3DBE7AB3" w14:textId="77777777" w:rsidR="00D010E2" w:rsidRDefault="008166BA">
      <w:pPr>
        <w:pStyle w:val="ListParagraph"/>
        <w:numPr>
          <w:ilvl w:val="0"/>
          <w:numId w:val="12"/>
        </w:numPr>
        <w:tabs>
          <w:tab w:val="left" w:pos="1033"/>
        </w:tabs>
        <w:ind w:left="1032" w:hanging="173"/>
        <w:rPr>
          <w:sz w:val="18"/>
        </w:rPr>
      </w:pPr>
      <w:r>
        <w:rPr>
          <w:sz w:val="18"/>
        </w:rPr>
        <w:t>Smrt</w:t>
      </w:r>
      <w:r>
        <w:rPr>
          <w:spacing w:val="-2"/>
          <w:sz w:val="18"/>
        </w:rPr>
        <w:t xml:space="preserve"> </w:t>
      </w:r>
      <w:r>
        <w:rPr>
          <w:sz w:val="18"/>
        </w:rPr>
        <w:t>Klijenta;</w:t>
      </w:r>
    </w:p>
    <w:p w14:paraId="4F75FA38" w14:textId="77777777" w:rsidR="00D010E2" w:rsidRDefault="00D010E2">
      <w:pPr>
        <w:pStyle w:val="BodyText"/>
      </w:pPr>
    </w:p>
    <w:p w14:paraId="7C0D2456" w14:textId="77777777" w:rsidR="00D010E2" w:rsidRDefault="008166BA">
      <w:pPr>
        <w:pStyle w:val="ListParagraph"/>
        <w:numPr>
          <w:ilvl w:val="0"/>
          <w:numId w:val="12"/>
        </w:numPr>
        <w:tabs>
          <w:tab w:val="left" w:pos="1050"/>
        </w:tabs>
        <w:ind w:left="1049" w:hanging="190"/>
        <w:rPr>
          <w:sz w:val="18"/>
        </w:rPr>
      </w:pPr>
      <w:r>
        <w:rPr>
          <w:sz w:val="18"/>
        </w:rPr>
        <w:t>Ukoliko Klijent izgubi poslovnu</w:t>
      </w:r>
      <w:r>
        <w:rPr>
          <w:spacing w:val="-1"/>
          <w:sz w:val="18"/>
        </w:rPr>
        <w:t xml:space="preserve"> </w:t>
      </w:r>
      <w:r>
        <w:rPr>
          <w:sz w:val="18"/>
        </w:rPr>
        <w:t>sposobnost;</w:t>
      </w:r>
    </w:p>
    <w:p w14:paraId="1F37E9F6" w14:textId="77777777" w:rsidR="00D010E2" w:rsidRDefault="00D010E2">
      <w:pPr>
        <w:pStyle w:val="BodyText"/>
      </w:pPr>
    </w:p>
    <w:p w14:paraId="3F173971" w14:textId="77777777" w:rsidR="00D010E2" w:rsidRDefault="008166BA">
      <w:pPr>
        <w:pStyle w:val="ListParagraph"/>
        <w:numPr>
          <w:ilvl w:val="0"/>
          <w:numId w:val="12"/>
        </w:numPr>
        <w:tabs>
          <w:tab w:val="left" w:pos="1045"/>
        </w:tabs>
        <w:ind w:right="551" w:firstLine="0"/>
        <w:rPr>
          <w:sz w:val="18"/>
        </w:rPr>
      </w:pPr>
      <w:r>
        <w:rPr>
          <w:sz w:val="18"/>
        </w:rPr>
        <w:t>Ukoliko se pokaže da su informacije koje je</w:t>
      </w:r>
      <w:r>
        <w:rPr>
          <w:spacing w:val="-23"/>
          <w:sz w:val="18"/>
        </w:rPr>
        <w:t xml:space="preserve"> </w:t>
      </w:r>
      <w:r>
        <w:rPr>
          <w:sz w:val="18"/>
        </w:rPr>
        <w:t>Klijent dostavio lažne i</w:t>
      </w:r>
      <w:r>
        <w:rPr>
          <w:spacing w:val="-3"/>
          <w:sz w:val="18"/>
        </w:rPr>
        <w:t xml:space="preserve"> </w:t>
      </w:r>
      <w:r>
        <w:rPr>
          <w:sz w:val="18"/>
        </w:rPr>
        <w:t>obmanjujude;</w:t>
      </w:r>
    </w:p>
    <w:p w14:paraId="79036AEE" w14:textId="77777777" w:rsidR="00D010E2" w:rsidRDefault="00D010E2">
      <w:pPr>
        <w:pStyle w:val="BodyText"/>
      </w:pPr>
    </w:p>
    <w:p w14:paraId="132A2639" w14:textId="77777777" w:rsidR="00D010E2" w:rsidRDefault="008166BA">
      <w:pPr>
        <w:pStyle w:val="ListParagraph"/>
        <w:numPr>
          <w:ilvl w:val="0"/>
          <w:numId w:val="12"/>
        </w:numPr>
        <w:tabs>
          <w:tab w:val="left" w:pos="1012"/>
        </w:tabs>
        <w:spacing w:before="1"/>
        <w:ind w:right="18" w:firstLine="0"/>
        <w:rPr>
          <w:sz w:val="18"/>
        </w:rPr>
      </w:pPr>
      <w:r>
        <w:rPr>
          <w:sz w:val="18"/>
        </w:rPr>
        <w:t>Ukoliko Klijent iskoristi prednost/grešku kašnjenja cijena</w:t>
      </w:r>
      <w:r>
        <w:rPr>
          <w:spacing w:val="-22"/>
          <w:sz w:val="18"/>
        </w:rPr>
        <w:t xml:space="preserve"> </w:t>
      </w:r>
      <w:r>
        <w:rPr>
          <w:sz w:val="18"/>
        </w:rPr>
        <w:t>i postavlja naloge po zastarjelim cijenama, trguje</w:t>
      </w:r>
      <w:r>
        <w:rPr>
          <w:spacing w:val="-5"/>
          <w:sz w:val="18"/>
        </w:rPr>
        <w:t xml:space="preserve"> </w:t>
      </w:r>
      <w:r>
        <w:rPr>
          <w:sz w:val="18"/>
        </w:rPr>
        <w:t>po</w:t>
      </w:r>
    </w:p>
    <w:p w14:paraId="530912A0" w14:textId="77777777" w:rsidR="00D010E2" w:rsidRDefault="008166BA">
      <w:pPr>
        <w:pStyle w:val="BodyText"/>
        <w:ind w:left="860" w:right="91"/>
      </w:pPr>
      <w:r>
        <w:t>vantržišnim cijenama i/ili van radnog vremena, manipuliše sistemom trgovine po cijenama koje nismo dali.</w:t>
      </w:r>
    </w:p>
    <w:p w14:paraId="1E1C6DA0" w14:textId="77777777" w:rsidR="00D010E2" w:rsidRDefault="00D010E2">
      <w:pPr>
        <w:pStyle w:val="BodyText"/>
        <w:spacing w:before="10"/>
        <w:rPr>
          <w:sz w:val="17"/>
        </w:rPr>
      </w:pPr>
    </w:p>
    <w:p w14:paraId="43A66360" w14:textId="77777777" w:rsidR="00D010E2" w:rsidRDefault="008166BA">
      <w:pPr>
        <w:pStyle w:val="ListParagraph"/>
        <w:numPr>
          <w:ilvl w:val="1"/>
          <w:numId w:val="16"/>
        </w:numPr>
        <w:tabs>
          <w:tab w:val="left" w:pos="1267"/>
        </w:tabs>
        <w:spacing w:before="1"/>
        <w:ind w:left="860" w:right="144" w:firstLine="0"/>
        <w:rPr>
          <w:sz w:val="18"/>
        </w:rPr>
      </w:pPr>
      <w:r>
        <w:rPr>
          <w:sz w:val="18"/>
        </w:rPr>
        <w:t>Ukoliko dođe do slučaja bankrota, Društvo može,</w:t>
      </w:r>
      <w:r>
        <w:rPr>
          <w:spacing w:val="-15"/>
          <w:sz w:val="18"/>
        </w:rPr>
        <w:t xml:space="preserve"> </w:t>
      </w:r>
      <w:r>
        <w:rPr>
          <w:sz w:val="18"/>
        </w:rPr>
        <w:t>po isteku jednog dana nakon što Klijentu da</w:t>
      </w:r>
      <w:r>
        <w:rPr>
          <w:spacing w:val="-5"/>
          <w:sz w:val="18"/>
        </w:rPr>
        <w:t xml:space="preserve"> </w:t>
      </w:r>
      <w:r>
        <w:rPr>
          <w:sz w:val="18"/>
        </w:rPr>
        <w:t>pisano</w:t>
      </w:r>
    </w:p>
    <w:p w14:paraId="613F21F4" w14:textId="77777777" w:rsidR="00D010E2" w:rsidRDefault="008166BA">
      <w:pPr>
        <w:pStyle w:val="BodyText"/>
        <w:spacing w:before="2"/>
        <w:ind w:left="860" w:right="-3"/>
      </w:pPr>
      <w:r>
        <w:t>obavještenje, odmah rakinuti Ugovor, zatvoriti ili suspendovati bilo koje ili sve račune, te ostvariti svoja</w:t>
      </w:r>
      <w:r>
        <w:rPr>
          <w:spacing w:val="-18"/>
        </w:rPr>
        <w:t xml:space="preserve"> </w:t>
      </w:r>
      <w:r>
        <w:t>prava prema ovom</w:t>
      </w:r>
      <w:r>
        <w:rPr>
          <w:spacing w:val="-1"/>
        </w:rPr>
        <w:t xml:space="preserve"> </w:t>
      </w:r>
      <w:r>
        <w:t>članu.</w:t>
      </w:r>
    </w:p>
    <w:p w14:paraId="4E0683CD" w14:textId="77777777" w:rsidR="00D010E2" w:rsidRDefault="00D010E2">
      <w:pPr>
        <w:pStyle w:val="BodyText"/>
      </w:pPr>
    </w:p>
    <w:p w14:paraId="6AFB3A78" w14:textId="77777777" w:rsidR="00D010E2" w:rsidRDefault="00D010E2">
      <w:pPr>
        <w:pStyle w:val="BodyText"/>
      </w:pPr>
    </w:p>
    <w:p w14:paraId="42FEF61E" w14:textId="77777777" w:rsidR="00D010E2" w:rsidRDefault="00D010E2">
      <w:pPr>
        <w:pStyle w:val="BodyText"/>
      </w:pPr>
    </w:p>
    <w:p w14:paraId="4A34C5B9" w14:textId="77777777" w:rsidR="00D010E2" w:rsidRDefault="00D010E2">
      <w:pPr>
        <w:pStyle w:val="BodyText"/>
        <w:spacing w:before="10"/>
        <w:rPr>
          <w:sz w:val="17"/>
        </w:rPr>
      </w:pPr>
    </w:p>
    <w:p w14:paraId="65922877" w14:textId="77777777" w:rsidR="00D010E2" w:rsidRDefault="008166BA">
      <w:pPr>
        <w:pStyle w:val="Heading1"/>
        <w:numPr>
          <w:ilvl w:val="0"/>
          <w:numId w:val="16"/>
        </w:numPr>
        <w:tabs>
          <w:tab w:val="left" w:pos="1132"/>
        </w:tabs>
        <w:ind w:left="1131"/>
        <w:jc w:val="left"/>
      </w:pPr>
      <w:r>
        <w:t>RASKID UGOVORA BEZ</w:t>
      </w:r>
      <w:r>
        <w:rPr>
          <w:spacing w:val="-5"/>
        </w:rPr>
        <w:t xml:space="preserve"> </w:t>
      </w:r>
      <w:r>
        <w:t>BANKROTA</w:t>
      </w:r>
    </w:p>
    <w:p w14:paraId="33274A67" w14:textId="77777777" w:rsidR="00D010E2" w:rsidRDefault="00D010E2">
      <w:pPr>
        <w:pStyle w:val="BodyText"/>
        <w:spacing w:before="2"/>
        <w:rPr>
          <w:b/>
        </w:rPr>
      </w:pPr>
    </w:p>
    <w:p w14:paraId="055E1DD9" w14:textId="77777777" w:rsidR="00D010E2" w:rsidRDefault="008166BA">
      <w:pPr>
        <w:pStyle w:val="ListParagraph"/>
        <w:numPr>
          <w:ilvl w:val="1"/>
          <w:numId w:val="16"/>
        </w:numPr>
        <w:tabs>
          <w:tab w:val="left" w:pos="1267"/>
        </w:tabs>
        <w:ind w:left="860" w:right="36" w:firstLine="0"/>
        <w:rPr>
          <w:sz w:val="18"/>
        </w:rPr>
      </w:pPr>
      <w:r>
        <w:rPr>
          <w:sz w:val="18"/>
        </w:rPr>
        <w:t>Svaka ugovorna strana može da raskine ovaj Ugovor davanjem pismenog obavještenja drugoj strani sa</w:t>
      </w:r>
      <w:r>
        <w:rPr>
          <w:spacing w:val="-20"/>
          <w:sz w:val="18"/>
        </w:rPr>
        <w:t xml:space="preserve"> </w:t>
      </w:r>
      <w:r>
        <w:rPr>
          <w:sz w:val="18"/>
        </w:rPr>
        <w:t>otkaznim rokom od deset (10)</w:t>
      </w:r>
      <w:r>
        <w:rPr>
          <w:spacing w:val="-2"/>
          <w:sz w:val="18"/>
        </w:rPr>
        <w:t xml:space="preserve"> </w:t>
      </w:r>
      <w:r>
        <w:rPr>
          <w:sz w:val="18"/>
        </w:rPr>
        <w:t>dana.</w:t>
      </w:r>
    </w:p>
    <w:p w14:paraId="06ABCBCD" w14:textId="77777777" w:rsidR="00D010E2" w:rsidRDefault="00D010E2">
      <w:pPr>
        <w:pStyle w:val="BodyText"/>
      </w:pPr>
    </w:p>
    <w:p w14:paraId="07B63345" w14:textId="77777777" w:rsidR="00D010E2" w:rsidRDefault="008166BA">
      <w:pPr>
        <w:pStyle w:val="ListParagraph"/>
        <w:numPr>
          <w:ilvl w:val="1"/>
          <w:numId w:val="16"/>
        </w:numPr>
        <w:tabs>
          <w:tab w:val="left" w:pos="1267"/>
        </w:tabs>
        <w:ind w:left="1266" w:hanging="407"/>
        <w:rPr>
          <w:sz w:val="18"/>
        </w:rPr>
      </w:pPr>
      <w:r>
        <w:rPr>
          <w:sz w:val="18"/>
        </w:rPr>
        <w:t>Nakon raskida</w:t>
      </w:r>
      <w:r>
        <w:rPr>
          <w:spacing w:val="-3"/>
          <w:sz w:val="18"/>
        </w:rPr>
        <w:t xml:space="preserve"> </w:t>
      </w:r>
      <w:r>
        <w:rPr>
          <w:sz w:val="18"/>
        </w:rPr>
        <w:t>Ugovora:</w:t>
      </w:r>
    </w:p>
    <w:p w14:paraId="73D98F97" w14:textId="77777777" w:rsidR="00D010E2" w:rsidRDefault="00D010E2">
      <w:pPr>
        <w:pStyle w:val="BodyText"/>
        <w:spacing w:before="12"/>
        <w:rPr>
          <w:sz w:val="17"/>
        </w:rPr>
      </w:pPr>
    </w:p>
    <w:p w14:paraId="7C669687" w14:textId="77777777" w:rsidR="00D010E2" w:rsidRDefault="008166BA">
      <w:pPr>
        <w:pStyle w:val="BodyText"/>
        <w:ind w:left="860" w:right="128"/>
      </w:pPr>
      <w:r>
        <w:t>a) Svi iznosi koje Klijent treba platiti Društvu, i obrnuto, s</w:t>
      </w:r>
      <w:r w:rsidR="00914A52">
        <w:t>e smatraju dospjelim, uključujuć</w:t>
      </w:r>
      <w:r>
        <w:t>i (ali bez ograničenja) i sve</w:t>
      </w:r>
    </w:p>
    <w:p w14:paraId="06A9B0DB" w14:textId="77777777" w:rsidR="00D010E2" w:rsidRDefault="008166BA">
      <w:pPr>
        <w:pStyle w:val="BodyText"/>
        <w:spacing w:before="40"/>
        <w:ind w:left="203" w:right="863"/>
        <w:jc w:val="both"/>
      </w:pPr>
      <w:r>
        <w:br w:type="column"/>
      </w:r>
      <w:r>
        <w:t>Applicable Laws and Regulations in relation to this Agreement and any Transaction, so far as they are applicable to you or us;</w:t>
      </w:r>
    </w:p>
    <w:p w14:paraId="36F2861E" w14:textId="77777777" w:rsidR="00D010E2" w:rsidRDefault="00D010E2">
      <w:pPr>
        <w:pStyle w:val="BodyText"/>
      </w:pPr>
    </w:p>
    <w:p w14:paraId="11100E75" w14:textId="77777777" w:rsidR="00D010E2" w:rsidRDefault="008166BA">
      <w:pPr>
        <w:pStyle w:val="ListParagraph"/>
        <w:numPr>
          <w:ilvl w:val="0"/>
          <w:numId w:val="13"/>
        </w:numPr>
        <w:tabs>
          <w:tab w:val="left" w:pos="343"/>
        </w:tabs>
        <w:ind w:left="203" w:right="148" w:firstLine="0"/>
        <w:rPr>
          <w:sz w:val="18"/>
        </w:rPr>
      </w:pPr>
      <w:r>
        <w:rPr>
          <w:sz w:val="18"/>
        </w:rPr>
        <w:t>You will not send orders or otherwise take any action that could create a false impression of the demand or value for an underlying financial instrument, nor will you send orders which we have reason to believe are in breach of Applicable Laws and</w:t>
      </w:r>
      <w:r>
        <w:rPr>
          <w:spacing w:val="-3"/>
          <w:sz w:val="18"/>
        </w:rPr>
        <w:t xml:space="preserve"> </w:t>
      </w:r>
      <w:r>
        <w:rPr>
          <w:sz w:val="18"/>
        </w:rPr>
        <w:t>Regulations;</w:t>
      </w:r>
    </w:p>
    <w:p w14:paraId="30076503" w14:textId="77777777" w:rsidR="00D010E2" w:rsidRDefault="00D010E2">
      <w:pPr>
        <w:pStyle w:val="BodyText"/>
        <w:spacing w:before="2"/>
      </w:pPr>
    </w:p>
    <w:p w14:paraId="26BAFB02" w14:textId="77777777" w:rsidR="00D010E2" w:rsidRDefault="008166BA">
      <w:pPr>
        <w:pStyle w:val="ListParagraph"/>
        <w:numPr>
          <w:ilvl w:val="0"/>
          <w:numId w:val="13"/>
        </w:numPr>
        <w:tabs>
          <w:tab w:val="left" w:pos="382"/>
        </w:tabs>
        <w:ind w:left="203" w:right="1586" w:firstLine="0"/>
        <w:rPr>
          <w:sz w:val="18"/>
        </w:rPr>
      </w:pPr>
      <w:r>
        <w:rPr>
          <w:sz w:val="18"/>
        </w:rPr>
        <w:t>You shall not take unfair advantage of the</w:t>
      </w:r>
      <w:r>
        <w:rPr>
          <w:spacing w:val="-2"/>
          <w:sz w:val="18"/>
        </w:rPr>
        <w:t xml:space="preserve"> </w:t>
      </w:r>
      <w:r>
        <w:rPr>
          <w:sz w:val="18"/>
        </w:rPr>
        <w:t>Account;</w:t>
      </w:r>
    </w:p>
    <w:p w14:paraId="6E3C4A2D" w14:textId="77777777" w:rsidR="00D010E2" w:rsidRDefault="00D010E2">
      <w:pPr>
        <w:pStyle w:val="BodyText"/>
        <w:spacing w:before="10"/>
        <w:rPr>
          <w:sz w:val="17"/>
        </w:rPr>
      </w:pPr>
    </w:p>
    <w:p w14:paraId="19F68102" w14:textId="77777777" w:rsidR="00D010E2" w:rsidRDefault="008166BA">
      <w:pPr>
        <w:pStyle w:val="ListParagraph"/>
        <w:numPr>
          <w:ilvl w:val="0"/>
          <w:numId w:val="13"/>
        </w:numPr>
        <w:tabs>
          <w:tab w:val="left" w:pos="341"/>
        </w:tabs>
        <w:ind w:left="203" w:right="213" w:firstLine="0"/>
        <w:rPr>
          <w:sz w:val="18"/>
        </w:rPr>
      </w:pPr>
      <w:r>
        <w:rPr>
          <w:sz w:val="18"/>
        </w:rPr>
        <w:t>You will not use our services, systems and/or facilities for abusive purposes;</w:t>
      </w:r>
    </w:p>
    <w:p w14:paraId="20BFE97E" w14:textId="77777777" w:rsidR="00D010E2" w:rsidRDefault="00D010E2">
      <w:pPr>
        <w:pStyle w:val="BodyText"/>
        <w:spacing w:before="1"/>
      </w:pPr>
    </w:p>
    <w:p w14:paraId="7D6D5059" w14:textId="77777777" w:rsidR="00D010E2" w:rsidRDefault="008166BA">
      <w:pPr>
        <w:pStyle w:val="ListParagraph"/>
        <w:numPr>
          <w:ilvl w:val="0"/>
          <w:numId w:val="13"/>
        </w:numPr>
        <w:tabs>
          <w:tab w:val="left" w:pos="444"/>
        </w:tabs>
        <w:ind w:left="203" w:right="683" w:firstLine="0"/>
        <w:rPr>
          <w:sz w:val="18"/>
        </w:rPr>
      </w:pPr>
      <w:r>
        <w:rPr>
          <w:sz w:val="18"/>
        </w:rPr>
        <w:t>You have read and understood all key</w:t>
      </w:r>
      <w:r>
        <w:rPr>
          <w:spacing w:val="-14"/>
          <w:sz w:val="18"/>
        </w:rPr>
        <w:t xml:space="preserve"> </w:t>
      </w:r>
      <w:r>
        <w:rPr>
          <w:sz w:val="18"/>
        </w:rPr>
        <w:t>documents comprising the Set of Legal</w:t>
      </w:r>
      <w:r>
        <w:rPr>
          <w:spacing w:val="-6"/>
          <w:sz w:val="18"/>
        </w:rPr>
        <w:t xml:space="preserve"> </w:t>
      </w:r>
      <w:r>
        <w:rPr>
          <w:sz w:val="18"/>
        </w:rPr>
        <w:t>Documents.</w:t>
      </w:r>
    </w:p>
    <w:p w14:paraId="65B074C5" w14:textId="77777777" w:rsidR="00D010E2" w:rsidRDefault="00D010E2">
      <w:pPr>
        <w:pStyle w:val="BodyText"/>
      </w:pPr>
    </w:p>
    <w:p w14:paraId="3D7C8EF2" w14:textId="77777777" w:rsidR="00D010E2" w:rsidRDefault="00D010E2">
      <w:pPr>
        <w:pStyle w:val="BodyText"/>
        <w:rPr>
          <w:sz w:val="21"/>
        </w:rPr>
      </w:pPr>
    </w:p>
    <w:p w14:paraId="6E84AA89" w14:textId="77777777" w:rsidR="00D010E2" w:rsidRDefault="008166BA">
      <w:pPr>
        <w:pStyle w:val="Heading1"/>
        <w:numPr>
          <w:ilvl w:val="0"/>
          <w:numId w:val="11"/>
        </w:numPr>
        <w:tabs>
          <w:tab w:val="left" w:pos="476"/>
        </w:tabs>
        <w:ind w:hanging="273"/>
        <w:jc w:val="left"/>
      </w:pPr>
      <w:r>
        <w:t>EVENTS OF</w:t>
      </w:r>
      <w:r>
        <w:rPr>
          <w:spacing w:val="-5"/>
        </w:rPr>
        <w:t xml:space="preserve"> </w:t>
      </w:r>
      <w:r>
        <w:t>DEFAULT</w:t>
      </w:r>
    </w:p>
    <w:p w14:paraId="728F34B0" w14:textId="77777777" w:rsidR="00D010E2" w:rsidRDefault="00D010E2">
      <w:pPr>
        <w:pStyle w:val="BodyText"/>
        <w:spacing w:before="12"/>
        <w:rPr>
          <w:b/>
          <w:sz w:val="17"/>
        </w:rPr>
      </w:pPr>
    </w:p>
    <w:p w14:paraId="7AE54BEE" w14:textId="77777777" w:rsidR="00D010E2" w:rsidRDefault="008166BA">
      <w:pPr>
        <w:pStyle w:val="ListParagraph"/>
        <w:numPr>
          <w:ilvl w:val="1"/>
          <w:numId w:val="11"/>
        </w:numPr>
        <w:tabs>
          <w:tab w:val="left" w:pos="610"/>
        </w:tabs>
        <w:ind w:right="213" w:firstLine="0"/>
        <w:rPr>
          <w:sz w:val="18"/>
        </w:rPr>
      </w:pPr>
      <w:r>
        <w:rPr>
          <w:sz w:val="18"/>
        </w:rPr>
        <w:t>Subject to the terms of the Negative Balance Protection which we provide to you as set out in Clause 14, the following shall constitute Events of</w:t>
      </w:r>
      <w:r>
        <w:rPr>
          <w:spacing w:val="-12"/>
          <w:sz w:val="18"/>
        </w:rPr>
        <w:t xml:space="preserve"> </w:t>
      </w:r>
      <w:r>
        <w:rPr>
          <w:sz w:val="18"/>
        </w:rPr>
        <w:t>Default:</w:t>
      </w:r>
    </w:p>
    <w:p w14:paraId="499EDD60" w14:textId="77777777" w:rsidR="00D010E2" w:rsidRDefault="00D010E2">
      <w:pPr>
        <w:pStyle w:val="BodyText"/>
        <w:spacing w:before="11"/>
        <w:rPr>
          <w:sz w:val="17"/>
        </w:rPr>
      </w:pPr>
    </w:p>
    <w:p w14:paraId="6E9F85B6" w14:textId="77777777" w:rsidR="00D010E2" w:rsidRDefault="008166BA">
      <w:pPr>
        <w:pStyle w:val="ListParagraph"/>
        <w:numPr>
          <w:ilvl w:val="0"/>
          <w:numId w:val="10"/>
        </w:numPr>
        <w:tabs>
          <w:tab w:val="left" w:pos="386"/>
        </w:tabs>
        <w:ind w:right="143" w:firstLine="0"/>
        <w:rPr>
          <w:sz w:val="18"/>
        </w:rPr>
      </w:pPr>
      <w:r>
        <w:rPr>
          <w:sz w:val="18"/>
        </w:rPr>
        <w:t>You fail to make any payment when due under this Agreement (including maintenance of the required Margin Level in respect of your open positions with us) or to observe or perform any other provision of this Agreement and such failure continues after notice of non-performance has been given by us to you or you persistently fail to pay to us on time any amount owed by you to us (including Margin);</w:t>
      </w:r>
    </w:p>
    <w:p w14:paraId="78D98F26" w14:textId="77777777" w:rsidR="00D010E2" w:rsidRDefault="00D010E2">
      <w:pPr>
        <w:pStyle w:val="BodyText"/>
        <w:spacing w:before="1"/>
      </w:pPr>
    </w:p>
    <w:p w14:paraId="4D55A4B5" w14:textId="77777777" w:rsidR="00D010E2" w:rsidRDefault="008166BA">
      <w:pPr>
        <w:pStyle w:val="ListParagraph"/>
        <w:numPr>
          <w:ilvl w:val="0"/>
          <w:numId w:val="10"/>
        </w:numPr>
        <w:tabs>
          <w:tab w:val="left" w:pos="394"/>
        </w:tabs>
        <w:ind w:left="393" w:hanging="191"/>
        <w:rPr>
          <w:sz w:val="18"/>
        </w:rPr>
      </w:pPr>
      <w:r>
        <w:rPr>
          <w:sz w:val="18"/>
        </w:rPr>
        <w:t>An Insolvency Event occurs in respect of</w:t>
      </w:r>
      <w:r>
        <w:rPr>
          <w:spacing w:val="-8"/>
          <w:sz w:val="18"/>
        </w:rPr>
        <w:t xml:space="preserve"> </w:t>
      </w:r>
      <w:r>
        <w:rPr>
          <w:sz w:val="18"/>
        </w:rPr>
        <w:t>you;</w:t>
      </w:r>
    </w:p>
    <w:p w14:paraId="699C8FFD" w14:textId="77777777" w:rsidR="00D010E2" w:rsidRDefault="00D010E2">
      <w:pPr>
        <w:pStyle w:val="BodyText"/>
        <w:spacing w:before="12"/>
        <w:rPr>
          <w:sz w:val="17"/>
        </w:rPr>
      </w:pPr>
    </w:p>
    <w:p w14:paraId="364CCDC1" w14:textId="77777777" w:rsidR="00D010E2" w:rsidRDefault="008166BA">
      <w:pPr>
        <w:pStyle w:val="ListParagraph"/>
        <w:numPr>
          <w:ilvl w:val="0"/>
          <w:numId w:val="10"/>
        </w:numPr>
        <w:tabs>
          <w:tab w:val="left" w:pos="377"/>
        </w:tabs>
        <w:ind w:left="376" w:hanging="174"/>
        <w:rPr>
          <w:sz w:val="18"/>
        </w:rPr>
      </w:pPr>
      <w:r>
        <w:rPr>
          <w:sz w:val="18"/>
        </w:rPr>
        <w:t>You die or become of unsound</w:t>
      </w:r>
      <w:r>
        <w:rPr>
          <w:spacing w:val="-5"/>
          <w:sz w:val="18"/>
        </w:rPr>
        <w:t xml:space="preserve"> </w:t>
      </w:r>
      <w:r>
        <w:rPr>
          <w:sz w:val="18"/>
        </w:rPr>
        <w:t>mind,</w:t>
      </w:r>
    </w:p>
    <w:p w14:paraId="3B7E2DB8" w14:textId="77777777" w:rsidR="00D010E2" w:rsidRDefault="00D010E2">
      <w:pPr>
        <w:pStyle w:val="BodyText"/>
        <w:spacing w:before="12"/>
        <w:rPr>
          <w:sz w:val="17"/>
        </w:rPr>
      </w:pPr>
    </w:p>
    <w:p w14:paraId="72ACC60E" w14:textId="77777777" w:rsidR="00D010E2" w:rsidRDefault="008166BA">
      <w:pPr>
        <w:pStyle w:val="ListParagraph"/>
        <w:numPr>
          <w:ilvl w:val="0"/>
          <w:numId w:val="10"/>
        </w:numPr>
        <w:tabs>
          <w:tab w:val="left" w:pos="394"/>
        </w:tabs>
        <w:ind w:left="393" w:hanging="191"/>
        <w:rPr>
          <w:sz w:val="18"/>
        </w:rPr>
      </w:pPr>
      <w:r>
        <w:rPr>
          <w:sz w:val="18"/>
        </w:rPr>
        <w:t>You lose your business</w:t>
      </w:r>
      <w:r>
        <w:rPr>
          <w:spacing w:val="-4"/>
          <w:sz w:val="18"/>
        </w:rPr>
        <w:t xml:space="preserve"> </w:t>
      </w:r>
      <w:r>
        <w:rPr>
          <w:sz w:val="18"/>
        </w:rPr>
        <w:t>capability;</w:t>
      </w:r>
    </w:p>
    <w:p w14:paraId="6936FB99" w14:textId="77777777" w:rsidR="00D010E2" w:rsidRDefault="00D010E2">
      <w:pPr>
        <w:pStyle w:val="BodyText"/>
        <w:spacing w:before="12"/>
        <w:rPr>
          <w:sz w:val="17"/>
        </w:rPr>
      </w:pPr>
    </w:p>
    <w:p w14:paraId="7D5F07CD" w14:textId="77777777" w:rsidR="00D010E2" w:rsidRDefault="008166BA">
      <w:pPr>
        <w:pStyle w:val="ListParagraph"/>
        <w:numPr>
          <w:ilvl w:val="0"/>
          <w:numId w:val="10"/>
        </w:numPr>
        <w:tabs>
          <w:tab w:val="left" w:pos="389"/>
        </w:tabs>
        <w:ind w:right="183" w:firstLine="0"/>
        <w:rPr>
          <w:sz w:val="18"/>
        </w:rPr>
      </w:pPr>
      <w:r>
        <w:rPr>
          <w:sz w:val="18"/>
        </w:rPr>
        <w:t>Any information you have provided to us, wrong and / or incomplete and / or</w:t>
      </w:r>
      <w:r>
        <w:rPr>
          <w:spacing w:val="-5"/>
          <w:sz w:val="18"/>
        </w:rPr>
        <w:t xml:space="preserve"> </w:t>
      </w:r>
      <w:r>
        <w:rPr>
          <w:sz w:val="18"/>
        </w:rPr>
        <w:t>misleading;</w:t>
      </w:r>
    </w:p>
    <w:p w14:paraId="41BB40E7" w14:textId="77777777" w:rsidR="00D010E2" w:rsidRDefault="00D010E2">
      <w:pPr>
        <w:pStyle w:val="BodyText"/>
      </w:pPr>
    </w:p>
    <w:p w14:paraId="47B5BA74" w14:textId="77777777" w:rsidR="00D010E2" w:rsidRDefault="008166BA">
      <w:pPr>
        <w:pStyle w:val="ListParagraph"/>
        <w:numPr>
          <w:ilvl w:val="0"/>
          <w:numId w:val="10"/>
        </w:numPr>
        <w:tabs>
          <w:tab w:val="left" w:pos="355"/>
        </w:tabs>
        <w:spacing w:before="1"/>
        <w:ind w:right="199" w:firstLine="0"/>
        <w:rPr>
          <w:sz w:val="18"/>
        </w:rPr>
      </w:pPr>
      <w:r>
        <w:rPr>
          <w:sz w:val="18"/>
        </w:rPr>
        <w:t>You take advantage of any delays in respect of Prices and you place Orders at outdated Prices, you trade at off- market prices and/ or outside trading hours, you manipulate the system to trade at Prices not quoted to you by</w:t>
      </w:r>
      <w:r>
        <w:rPr>
          <w:spacing w:val="-1"/>
          <w:sz w:val="18"/>
        </w:rPr>
        <w:t xml:space="preserve"> </w:t>
      </w:r>
      <w:r>
        <w:rPr>
          <w:sz w:val="18"/>
        </w:rPr>
        <w:t>us.</w:t>
      </w:r>
    </w:p>
    <w:p w14:paraId="21BEDA7F" w14:textId="77777777" w:rsidR="00D010E2" w:rsidRDefault="00D010E2">
      <w:pPr>
        <w:pStyle w:val="BodyText"/>
        <w:spacing w:before="11"/>
        <w:rPr>
          <w:sz w:val="17"/>
        </w:rPr>
      </w:pPr>
    </w:p>
    <w:p w14:paraId="31D0F242" w14:textId="77777777" w:rsidR="00D010E2" w:rsidRDefault="008166BA">
      <w:pPr>
        <w:pStyle w:val="ListParagraph"/>
        <w:numPr>
          <w:ilvl w:val="1"/>
          <w:numId w:val="11"/>
        </w:numPr>
        <w:tabs>
          <w:tab w:val="left" w:pos="610"/>
        </w:tabs>
        <w:spacing w:before="1"/>
        <w:ind w:right="141" w:firstLine="0"/>
        <w:rPr>
          <w:sz w:val="18"/>
        </w:rPr>
      </w:pPr>
      <w:r>
        <w:rPr>
          <w:sz w:val="18"/>
        </w:rPr>
        <w:t>On the occurrence of an Event of Default, we may, after giving you 1 Business Day notice, immediately, terminate this Agreement, close any or all of your Accounts or suspend any or all of your Accounts and may exercise our rights under this</w:t>
      </w:r>
      <w:r>
        <w:rPr>
          <w:spacing w:val="-3"/>
          <w:sz w:val="18"/>
        </w:rPr>
        <w:t xml:space="preserve"> </w:t>
      </w:r>
      <w:r>
        <w:rPr>
          <w:sz w:val="18"/>
        </w:rPr>
        <w:t>clause.</w:t>
      </w:r>
    </w:p>
    <w:p w14:paraId="37EAA9B1" w14:textId="77777777" w:rsidR="00D010E2" w:rsidRDefault="00D010E2">
      <w:pPr>
        <w:pStyle w:val="BodyText"/>
      </w:pPr>
    </w:p>
    <w:p w14:paraId="407CAB5D" w14:textId="77777777" w:rsidR="00D010E2" w:rsidRDefault="00D010E2">
      <w:pPr>
        <w:pStyle w:val="BodyText"/>
      </w:pPr>
    </w:p>
    <w:p w14:paraId="09C6F43E" w14:textId="77777777" w:rsidR="00D010E2" w:rsidRDefault="008166BA">
      <w:pPr>
        <w:pStyle w:val="Heading1"/>
        <w:numPr>
          <w:ilvl w:val="0"/>
          <w:numId w:val="11"/>
        </w:numPr>
        <w:tabs>
          <w:tab w:val="left" w:pos="476"/>
        </w:tabs>
        <w:ind w:hanging="273"/>
        <w:jc w:val="left"/>
      </w:pPr>
      <w:r>
        <w:t>TERMINATION WITHOUT</w:t>
      </w:r>
      <w:r>
        <w:rPr>
          <w:spacing w:val="-2"/>
        </w:rPr>
        <w:t xml:space="preserve"> </w:t>
      </w:r>
      <w:r>
        <w:t>DEFAULT</w:t>
      </w:r>
    </w:p>
    <w:p w14:paraId="30949FC1" w14:textId="77777777" w:rsidR="00D010E2" w:rsidRDefault="00D010E2">
      <w:pPr>
        <w:pStyle w:val="BodyText"/>
        <w:spacing w:before="12"/>
        <w:rPr>
          <w:b/>
          <w:sz w:val="17"/>
        </w:rPr>
      </w:pPr>
    </w:p>
    <w:p w14:paraId="50C16F8D" w14:textId="77777777" w:rsidR="00D010E2" w:rsidRDefault="008166BA">
      <w:pPr>
        <w:pStyle w:val="ListParagraph"/>
        <w:numPr>
          <w:ilvl w:val="1"/>
          <w:numId w:val="11"/>
        </w:numPr>
        <w:tabs>
          <w:tab w:val="left" w:pos="610"/>
        </w:tabs>
        <w:ind w:right="322" w:firstLine="0"/>
        <w:rPr>
          <w:sz w:val="18"/>
        </w:rPr>
      </w:pPr>
      <w:r>
        <w:rPr>
          <w:sz w:val="18"/>
        </w:rPr>
        <w:t>Either Party may terminate this Agreement (and the relationship between us) by giving ten (10) days written notice of termination to the</w:t>
      </w:r>
      <w:r>
        <w:rPr>
          <w:spacing w:val="-5"/>
          <w:sz w:val="18"/>
        </w:rPr>
        <w:t xml:space="preserve"> </w:t>
      </w:r>
      <w:r>
        <w:rPr>
          <w:sz w:val="18"/>
        </w:rPr>
        <w:t>other.</w:t>
      </w:r>
    </w:p>
    <w:p w14:paraId="27E15628" w14:textId="77777777" w:rsidR="00D010E2" w:rsidRDefault="00D010E2">
      <w:pPr>
        <w:pStyle w:val="BodyText"/>
      </w:pPr>
    </w:p>
    <w:p w14:paraId="0AB2FF85" w14:textId="77777777" w:rsidR="00D010E2" w:rsidRDefault="008166BA">
      <w:pPr>
        <w:pStyle w:val="ListParagraph"/>
        <w:numPr>
          <w:ilvl w:val="1"/>
          <w:numId w:val="11"/>
        </w:numPr>
        <w:tabs>
          <w:tab w:val="left" w:pos="610"/>
        </w:tabs>
        <w:ind w:left="609" w:hanging="407"/>
        <w:rPr>
          <w:sz w:val="18"/>
        </w:rPr>
      </w:pPr>
      <w:r>
        <w:rPr>
          <w:sz w:val="18"/>
        </w:rPr>
        <w:t>Upon terminating this Agreement:</w:t>
      </w:r>
    </w:p>
    <w:p w14:paraId="100153A2" w14:textId="77777777" w:rsidR="00D010E2" w:rsidRDefault="00D010E2">
      <w:pPr>
        <w:pStyle w:val="BodyText"/>
        <w:spacing w:before="12"/>
        <w:rPr>
          <w:sz w:val="17"/>
        </w:rPr>
      </w:pPr>
    </w:p>
    <w:p w14:paraId="1DF217D0" w14:textId="77777777" w:rsidR="00D010E2" w:rsidRDefault="008166BA">
      <w:pPr>
        <w:pStyle w:val="ListParagraph"/>
        <w:numPr>
          <w:ilvl w:val="0"/>
          <w:numId w:val="9"/>
        </w:numPr>
        <w:tabs>
          <w:tab w:val="left" w:pos="386"/>
        </w:tabs>
        <w:ind w:right="708" w:firstLine="0"/>
        <w:jc w:val="left"/>
        <w:rPr>
          <w:sz w:val="18"/>
        </w:rPr>
      </w:pPr>
      <w:r>
        <w:rPr>
          <w:sz w:val="18"/>
        </w:rPr>
        <w:t>All amounts payable by you to us will become immediately due and payable including (but</w:t>
      </w:r>
      <w:r>
        <w:rPr>
          <w:spacing w:val="-14"/>
          <w:sz w:val="18"/>
        </w:rPr>
        <w:t xml:space="preserve"> </w:t>
      </w:r>
      <w:r>
        <w:rPr>
          <w:sz w:val="18"/>
        </w:rPr>
        <w:t>without</w:t>
      </w:r>
    </w:p>
    <w:p w14:paraId="6B88559C" w14:textId="77777777" w:rsidR="00D010E2" w:rsidRDefault="00D010E2">
      <w:pPr>
        <w:rPr>
          <w:sz w:val="18"/>
        </w:rPr>
        <w:sectPr w:rsidR="00D010E2">
          <w:pgSz w:w="11910" w:h="16840"/>
          <w:pgMar w:top="840" w:right="1320" w:bottom="680" w:left="580" w:header="0" w:footer="409" w:gutter="0"/>
          <w:cols w:num="2" w:space="720" w:equalWidth="0">
            <w:col w:w="5229" w:space="40"/>
            <w:col w:w="4741"/>
          </w:cols>
        </w:sectPr>
      </w:pPr>
    </w:p>
    <w:p w14:paraId="684933B6" w14:textId="6329C3BB" w:rsidR="00D010E2" w:rsidRDefault="005F798C">
      <w:pPr>
        <w:pStyle w:val="BodyText"/>
        <w:spacing w:before="40"/>
        <w:ind w:left="860"/>
        <w:jc w:val="both"/>
      </w:pPr>
      <w:r>
        <w:rPr>
          <w:noProof/>
          <w:lang w:val="en-GB" w:eastAsia="en-GB" w:bidi="ar-SA"/>
        </w:rPr>
        <w:lastRenderedPageBreak/>
        <mc:AlternateContent>
          <mc:Choice Requires="wps">
            <w:drawing>
              <wp:anchor distT="0" distB="0" distL="114300" distR="114300" simplePos="0" relativeHeight="251693056" behindDoc="0" locked="0" layoutInCell="1" allowOverlap="1" wp14:anchorId="2751E279" wp14:editId="31E96DE5">
                <wp:simplePos x="0" y="0"/>
                <wp:positionH relativeFrom="page">
                  <wp:posOffset>3774440</wp:posOffset>
                </wp:positionH>
                <wp:positionV relativeFrom="page">
                  <wp:posOffset>571500</wp:posOffset>
                </wp:positionV>
                <wp:extent cx="0" cy="9490075"/>
                <wp:effectExtent l="12065" t="9525" r="6985" b="635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900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7A497" id="Line 9" o:spid="_x0000_s1026" style="position:absolute;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2pt,45pt" to="297.2pt,7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" strokeweight=".48pt">
                <w10:wrap anchorx="page" anchory="page"/>
              </v:line>
            </w:pict>
          </mc:Fallback>
        </mc:AlternateContent>
      </w:r>
      <w:r w:rsidR="008166BA">
        <w:t>neizmirene takse, naknade i provizije;</w:t>
      </w:r>
    </w:p>
    <w:p w14:paraId="5B51B8A3" w14:textId="77777777" w:rsidR="00D010E2" w:rsidRDefault="00D010E2">
      <w:pPr>
        <w:pStyle w:val="BodyText"/>
      </w:pPr>
    </w:p>
    <w:p w14:paraId="69253827" w14:textId="77777777" w:rsidR="00D010E2" w:rsidRDefault="008166BA">
      <w:pPr>
        <w:pStyle w:val="ListParagraph"/>
        <w:numPr>
          <w:ilvl w:val="0"/>
          <w:numId w:val="9"/>
        </w:numPr>
        <w:tabs>
          <w:tab w:val="left" w:pos="1050"/>
        </w:tabs>
        <w:ind w:left="860" w:right="59" w:firstLine="0"/>
        <w:jc w:val="left"/>
        <w:rPr>
          <w:sz w:val="18"/>
        </w:rPr>
      </w:pPr>
      <w:r>
        <w:rPr>
          <w:sz w:val="18"/>
        </w:rPr>
        <w:t>U nedostatku posebnih uputstava u vezi sa zatvaranjem Klijentovi</w:t>
      </w:r>
      <w:r w:rsidR="00914A52">
        <w:rPr>
          <w:sz w:val="18"/>
        </w:rPr>
        <w:t>h otvorenih pozicija, Društvo ć</w:t>
      </w:r>
      <w:r>
        <w:rPr>
          <w:sz w:val="18"/>
        </w:rPr>
        <w:t>e nastaviti sa zatvaranjem svih otvorenih pozicija po cijenama koje važe na isteku otkaznog</w:t>
      </w:r>
      <w:r>
        <w:rPr>
          <w:spacing w:val="-4"/>
          <w:sz w:val="18"/>
        </w:rPr>
        <w:t xml:space="preserve"> </w:t>
      </w:r>
      <w:r>
        <w:rPr>
          <w:sz w:val="18"/>
        </w:rPr>
        <w:t>roka;</w:t>
      </w:r>
    </w:p>
    <w:p w14:paraId="53E8226F" w14:textId="77777777" w:rsidR="00D010E2" w:rsidRDefault="00D010E2">
      <w:pPr>
        <w:pStyle w:val="BodyText"/>
        <w:spacing w:before="1"/>
      </w:pPr>
    </w:p>
    <w:p w14:paraId="0B7DD63E" w14:textId="77777777" w:rsidR="00D010E2" w:rsidRDefault="008166BA">
      <w:pPr>
        <w:pStyle w:val="ListParagraph"/>
        <w:numPr>
          <w:ilvl w:val="0"/>
          <w:numId w:val="9"/>
        </w:numPr>
        <w:tabs>
          <w:tab w:val="left" w:pos="1033"/>
        </w:tabs>
        <w:ind w:left="1032" w:hanging="173"/>
        <w:jc w:val="left"/>
        <w:rPr>
          <w:sz w:val="18"/>
        </w:rPr>
      </w:pPr>
      <w:r>
        <w:rPr>
          <w:sz w:val="18"/>
        </w:rPr>
        <w:t>Vratiti sva preostala sredstva koja Klijent ima na</w:t>
      </w:r>
      <w:r>
        <w:rPr>
          <w:spacing w:val="-15"/>
          <w:sz w:val="18"/>
        </w:rPr>
        <w:t xml:space="preserve"> </w:t>
      </w:r>
      <w:r>
        <w:rPr>
          <w:sz w:val="18"/>
        </w:rPr>
        <w:t>računu.</w:t>
      </w:r>
    </w:p>
    <w:p w14:paraId="7590BACC" w14:textId="77777777" w:rsidR="00D010E2" w:rsidRDefault="00D010E2">
      <w:pPr>
        <w:pStyle w:val="BodyText"/>
      </w:pPr>
    </w:p>
    <w:p w14:paraId="4C5B1FBE" w14:textId="77777777" w:rsidR="00D010E2" w:rsidRDefault="008166BA">
      <w:pPr>
        <w:pStyle w:val="ListParagraph"/>
        <w:numPr>
          <w:ilvl w:val="1"/>
          <w:numId w:val="11"/>
        </w:numPr>
        <w:tabs>
          <w:tab w:val="left" w:pos="1267"/>
        </w:tabs>
        <w:ind w:left="1266" w:hanging="407"/>
        <w:jc w:val="both"/>
        <w:rPr>
          <w:sz w:val="18"/>
        </w:rPr>
      </w:pPr>
      <w:r>
        <w:rPr>
          <w:sz w:val="18"/>
        </w:rPr>
        <w:t xml:space="preserve">Raskid ugovora </w:t>
      </w:r>
      <w:r w:rsidR="000F141A">
        <w:rPr>
          <w:sz w:val="18"/>
        </w:rPr>
        <w:t>neće</w:t>
      </w:r>
      <w:r>
        <w:rPr>
          <w:sz w:val="18"/>
        </w:rPr>
        <w:t xml:space="preserve"> uticati na prava, obaveze</w:t>
      </w:r>
      <w:r>
        <w:rPr>
          <w:spacing w:val="-13"/>
          <w:sz w:val="18"/>
        </w:rPr>
        <w:t xml:space="preserve"> </w:t>
      </w:r>
      <w:r>
        <w:rPr>
          <w:sz w:val="18"/>
        </w:rPr>
        <w:t>i</w:t>
      </w:r>
    </w:p>
    <w:p w14:paraId="5EDD8AC6" w14:textId="77777777" w:rsidR="00D010E2" w:rsidRDefault="008166BA">
      <w:pPr>
        <w:pStyle w:val="BodyText"/>
        <w:spacing w:before="1"/>
        <w:ind w:left="860" w:right="177"/>
        <w:jc w:val="both"/>
      </w:pPr>
      <w:r>
        <w:t>transakcije</w:t>
      </w:r>
      <w:r>
        <w:rPr>
          <w:spacing w:val="-5"/>
        </w:rPr>
        <w:t xml:space="preserve"> </w:t>
      </w:r>
      <w:r>
        <w:t>kojima</w:t>
      </w:r>
      <w:r>
        <w:rPr>
          <w:spacing w:val="-4"/>
        </w:rPr>
        <w:t xml:space="preserve"> </w:t>
      </w:r>
      <w:r>
        <w:t>d</w:t>
      </w:r>
      <w:r w:rsidR="00914A52">
        <w:t>ć</w:t>
      </w:r>
      <w:r>
        <w:rPr>
          <w:spacing w:val="-4"/>
        </w:rPr>
        <w:t xml:space="preserve"> </w:t>
      </w:r>
      <w:r>
        <w:t>se</w:t>
      </w:r>
      <w:r>
        <w:rPr>
          <w:spacing w:val="-2"/>
        </w:rPr>
        <w:t xml:space="preserve"> </w:t>
      </w:r>
      <w:r>
        <w:t>i</w:t>
      </w:r>
      <w:r>
        <w:rPr>
          <w:spacing w:val="-4"/>
        </w:rPr>
        <w:t xml:space="preserve"> </w:t>
      </w:r>
      <w:r>
        <w:t>dalje</w:t>
      </w:r>
      <w:r>
        <w:rPr>
          <w:spacing w:val="-3"/>
        </w:rPr>
        <w:t xml:space="preserve"> </w:t>
      </w:r>
      <w:r>
        <w:t>upravljati</w:t>
      </w:r>
      <w:r>
        <w:rPr>
          <w:spacing w:val="-4"/>
        </w:rPr>
        <w:t xml:space="preserve"> </w:t>
      </w:r>
      <w:r>
        <w:t>u</w:t>
      </w:r>
      <w:r>
        <w:rPr>
          <w:spacing w:val="-5"/>
        </w:rPr>
        <w:t xml:space="preserve"> </w:t>
      </w:r>
      <w:r>
        <w:t>skladu</w:t>
      </w:r>
      <w:r>
        <w:rPr>
          <w:spacing w:val="-4"/>
        </w:rPr>
        <w:t xml:space="preserve"> </w:t>
      </w:r>
      <w:r>
        <w:t>sa</w:t>
      </w:r>
      <w:r>
        <w:rPr>
          <w:spacing w:val="-4"/>
        </w:rPr>
        <w:t xml:space="preserve"> </w:t>
      </w:r>
      <w:r>
        <w:t>ovim sporazumom i dogovorom u odnosu na takve</w:t>
      </w:r>
      <w:r>
        <w:rPr>
          <w:spacing w:val="-18"/>
        </w:rPr>
        <w:t xml:space="preserve"> </w:t>
      </w:r>
      <w:r>
        <w:t>transakcije, do njihovog potpunog</w:t>
      </w:r>
      <w:r>
        <w:rPr>
          <w:spacing w:val="-3"/>
        </w:rPr>
        <w:t xml:space="preserve"> </w:t>
      </w:r>
      <w:r>
        <w:t>izvršenja.</w:t>
      </w:r>
    </w:p>
    <w:p w14:paraId="7421A418" w14:textId="77777777" w:rsidR="00D010E2" w:rsidRDefault="00D010E2">
      <w:pPr>
        <w:pStyle w:val="BodyText"/>
      </w:pPr>
    </w:p>
    <w:p w14:paraId="49A12893" w14:textId="77777777" w:rsidR="00D010E2" w:rsidRDefault="00D010E2">
      <w:pPr>
        <w:pStyle w:val="BodyText"/>
      </w:pPr>
    </w:p>
    <w:p w14:paraId="469E72FB" w14:textId="77777777" w:rsidR="00D010E2" w:rsidRDefault="00D010E2">
      <w:pPr>
        <w:pStyle w:val="BodyText"/>
      </w:pPr>
    </w:p>
    <w:p w14:paraId="47ADF062" w14:textId="77777777" w:rsidR="00D010E2" w:rsidRDefault="00D010E2">
      <w:pPr>
        <w:pStyle w:val="BodyText"/>
        <w:spacing w:before="10"/>
        <w:rPr>
          <w:sz w:val="16"/>
        </w:rPr>
      </w:pPr>
    </w:p>
    <w:p w14:paraId="76EBBA56" w14:textId="77777777" w:rsidR="00D010E2" w:rsidRDefault="008166BA">
      <w:pPr>
        <w:pStyle w:val="Heading1"/>
        <w:numPr>
          <w:ilvl w:val="0"/>
          <w:numId w:val="11"/>
        </w:numPr>
        <w:tabs>
          <w:tab w:val="left" w:pos="1132"/>
        </w:tabs>
        <w:ind w:left="1131"/>
        <w:jc w:val="left"/>
      </w:pPr>
      <w:r>
        <w:t>ISKLJUČENJA, OGRANIČENJA I</w:t>
      </w:r>
      <w:r>
        <w:rPr>
          <w:spacing w:val="-5"/>
        </w:rPr>
        <w:t xml:space="preserve"> </w:t>
      </w:r>
      <w:r w:rsidR="00914A52">
        <w:t>OBEŠTEĆ</w:t>
      </w:r>
      <w:r>
        <w:t>ENJE</w:t>
      </w:r>
    </w:p>
    <w:p w14:paraId="4C58742C" w14:textId="77777777" w:rsidR="00D010E2" w:rsidRDefault="00D010E2">
      <w:pPr>
        <w:pStyle w:val="BodyText"/>
        <w:rPr>
          <w:b/>
        </w:rPr>
      </w:pPr>
    </w:p>
    <w:p w14:paraId="786D8A6E" w14:textId="77777777" w:rsidR="00D010E2" w:rsidRDefault="008166BA">
      <w:pPr>
        <w:pStyle w:val="ListParagraph"/>
        <w:numPr>
          <w:ilvl w:val="1"/>
          <w:numId w:val="11"/>
        </w:numPr>
        <w:tabs>
          <w:tab w:val="left" w:pos="1266"/>
        </w:tabs>
        <w:spacing w:before="1"/>
        <w:ind w:left="860" w:firstLine="0"/>
        <w:rPr>
          <w:sz w:val="18"/>
        </w:rPr>
      </w:pPr>
      <w:r>
        <w:rPr>
          <w:sz w:val="18"/>
        </w:rPr>
        <w:t xml:space="preserve">Osim u slučaju prevare ili grube nepažnje, ni Društvo, ni direktori, niti bilo ko od zaposlenih u Društvu </w:t>
      </w:r>
      <w:r w:rsidR="000F141A">
        <w:rPr>
          <w:sz w:val="18"/>
        </w:rPr>
        <w:t>neće</w:t>
      </w:r>
      <w:r>
        <w:rPr>
          <w:sz w:val="18"/>
        </w:rPr>
        <w:t xml:space="preserve"> biti odgovoran</w:t>
      </w:r>
      <w:r>
        <w:rPr>
          <w:spacing w:val="-7"/>
          <w:sz w:val="18"/>
        </w:rPr>
        <w:t xml:space="preserve"> </w:t>
      </w:r>
      <w:r>
        <w:rPr>
          <w:sz w:val="18"/>
        </w:rPr>
        <w:t>za</w:t>
      </w:r>
      <w:r>
        <w:rPr>
          <w:spacing w:val="-6"/>
          <w:sz w:val="18"/>
        </w:rPr>
        <w:t xml:space="preserve"> </w:t>
      </w:r>
      <w:r>
        <w:rPr>
          <w:sz w:val="18"/>
        </w:rPr>
        <w:t>gubitke,</w:t>
      </w:r>
      <w:r>
        <w:rPr>
          <w:spacing w:val="-5"/>
          <w:sz w:val="18"/>
        </w:rPr>
        <w:t xml:space="preserve"> </w:t>
      </w:r>
      <w:r>
        <w:rPr>
          <w:sz w:val="18"/>
        </w:rPr>
        <w:t>štetu,</w:t>
      </w:r>
      <w:r>
        <w:rPr>
          <w:spacing w:val="-4"/>
          <w:sz w:val="18"/>
        </w:rPr>
        <w:t xml:space="preserve"> </w:t>
      </w:r>
      <w:r>
        <w:rPr>
          <w:sz w:val="18"/>
        </w:rPr>
        <w:t>troškove</w:t>
      </w:r>
      <w:r>
        <w:rPr>
          <w:spacing w:val="-6"/>
          <w:sz w:val="18"/>
        </w:rPr>
        <w:t xml:space="preserve"> </w:t>
      </w:r>
      <w:r>
        <w:rPr>
          <w:sz w:val="18"/>
        </w:rPr>
        <w:t>ili</w:t>
      </w:r>
      <w:r>
        <w:rPr>
          <w:spacing w:val="-6"/>
          <w:sz w:val="18"/>
        </w:rPr>
        <w:t xml:space="preserve"> </w:t>
      </w:r>
      <w:r>
        <w:rPr>
          <w:sz w:val="18"/>
        </w:rPr>
        <w:t>izdatke</w:t>
      </w:r>
      <w:r>
        <w:rPr>
          <w:spacing w:val="-6"/>
          <w:sz w:val="18"/>
        </w:rPr>
        <w:t xml:space="preserve"> </w:t>
      </w:r>
      <w:r>
        <w:rPr>
          <w:sz w:val="18"/>
        </w:rPr>
        <w:t>(uključuju</w:t>
      </w:r>
      <w:r w:rsidR="00F57DD8">
        <w:rPr>
          <w:sz w:val="18"/>
        </w:rPr>
        <w:t>ć</w:t>
      </w:r>
      <w:r>
        <w:rPr>
          <w:sz w:val="18"/>
        </w:rPr>
        <w:t>i i gubitak</w:t>
      </w:r>
      <w:r w:rsidR="00914A52">
        <w:rPr>
          <w:sz w:val="18"/>
        </w:rPr>
        <w:t xml:space="preserve"> pretrpljen kao rezultat nemoguć</w:t>
      </w:r>
      <w:r>
        <w:rPr>
          <w:sz w:val="18"/>
        </w:rPr>
        <w:t>nosti trgovine bez obzira na razlog ili gubitak pretrpljen kao rezultat toga što vam ne dozvoljavamo trgovinu u skladu s uslovima</w:t>
      </w:r>
      <w:r>
        <w:rPr>
          <w:spacing w:val="-8"/>
          <w:sz w:val="18"/>
        </w:rPr>
        <w:t xml:space="preserve"> </w:t>
      </w:r>
      <w:r>
        <w:rPr>
          <w:sz w:val="18"/>
        </w:rPr>
        <w:t>ovog</w:t>
      </w:r>
    </w:p>
    <w:p w14:paraId="1D64A4FC" w14:textId="77777777" w:rsidR="00D010E2" w:rsidRDefault="008166BA">
      <w:pPr>
        <w:pStyle w:val="BodyText"/>
        <w:spacing w:before="1"/>
        <w:ind w:left="860" w:right="2"/>
      </w:pPr>
      <w:r>
        <w:t>Ugovora) i ovim putem se isključuje odgovornost u pogledu bilo kog gubitka, direktnog ili indirektnog, stvarnog ili potencijalnog.</w:t>
      </w:r>
    </w:p>
    <w:p w14:paraId="391A1750" w14:textId="77777777" w:rsidR="00D010E2" w:rsidRDefault="00D010E2">
      <w:pPr>
        <w:pStyle w:val="BodyText"/>
        <w:spacing w:before="12"/>
        <w:rPr>
          <w:sz w:val="17"/>
        </w:rPr>
      </w:pPr>
    </w:p>
    <w:p w14:paraId="38FD21A5" w14:textId="77777777" w:rsidR="00D010E2" w:rsidRDefault="008166BA">
      <w:pPr>
        <w:pStyle w:val="ListParagraph"/>
        <w:numPr>
          <w:ilvl w:val="1"/>
          <w:numId w:val="11"/>
        </w:numPr>
        <w:tabs>
          <w:tab w:val="left" w:pos="1267"/>
        </w:tabs>
        <w:ind w:left="860" w:right="6" w:firstLine="0"/>
        <w:rPr>
          <w:sz w:val="18"/>
        </w:rPr>
      </w:pPr>
      <w:r>
        <w:rPr>
          <w:sz w:val="18"/>
        </w:rPr>
        <w:t>Bez ograničenja, Društvo ne prihvata odgovornost u odnosu na bilo kakve nepovoljne poreske implikacije za</w:t>
      </w:r>
      <w:r>
        <w:rPr>
          <w:spacing w:val="-23"/>
          <w:sz w:val="18"/>
        </w:rPr>
        <w:t xml:space="preserve"> </w:t>
      </w:r>
      <w:r>
        <w:rPr>
          <w:sz w:val="18"/>
        </w:rPr>
        <w:t>bilo koju</w:t>
      </w:r>
      <w:r>
        <w:rPr>
          <w:spacing w:val="-2"/>
          <w:sz w:val="18"/>
        </w:rPr>
        <w:t xml:space="preserve"> </w:t>
      </w:r>
      <w:r>
        <w:rPr>
          <w:sz w:val="18"/>
        </w:rPr>
        <w:t>transakciju.</w:t>
      </w:r>
    </w:p>
    <w:p w14:paraId="620078A7" w14:textId="77777777" w:rsidR="00D010E2" w:rsidRDefault="00D010E2">
      <w:pPr>
        <w:pStyle w:val="BodyText"/>
      </w:pPr>
    </w:p>
    <w:p w14:paraId="472183F9" w14:textId="77777777" w:rsidR="00D010E2" w:rsidRDefault="008166BA">
      <w:pPr>
        <w:pStyle w:val="ListParagraph"/>
        <w:numPr>
          <w:ilvl w:val="1"/>
          <w:numId w:val="11"/>
        </w:numPr>
        <w:tabs>
          <w:tab w:val="left" w:pos="1267"/>
        </w:tabs>
        <w:ind w:left="860" w:right="15" w:firstLine="0"/>
        <w:rPr>
          <w:sz w:val="18"/>
        </w:rPr>
      </w:pPr>
      <w:r>
        <w:rPr>
          <w:sz w:val="18"/>
        </w:rPr>
        <w:t>Društvo zadržava pravo da po sopstvenoj procjeni ne izvrši nalog, ili da promijeni nevedenu cijenu transakcije, ili da vam ponudi novu cijenu u slučaju tehničkog neuspjeha bilo koje elektronske trgovačke platforme ili u slučaju fluktuacije cijena osnovnog finansijskog instrumenta CFD-a. U slučaju nove cijene, Klijent ima pravo da istu prihvati ili odbije i time otkaže izvršenje</w:t>
      </w:r>
      <w:r>
        <w:rPr>
          <w:spacing w:val="-6"/>
          <w:sz w:val="18"/>
        </w:rPr>
        <w:t xml:space="preserve"> </w:t>
      </w:r>
      <w:r>
        <w:rPr>
          <w:sz w:val="18"/>
        </w:rPr>
        <w:t>transakcije.</w:t>
      </w:r>
    </w:p>
    <w:p w14:paraId="6BD0B11C" w14:textId="77777777" w:rsidR="00D010E2" w:rsidRDefault="00D010E2">
      <w:pPr>
        <w:pStyle w:val="BodyText"/>
        <w:spacing w:before="11"/>
        <w:rPr>
          <w:sz w:val="17"/>
        </w:rPr>
      </w:pPr>
    </w:p>
    <w:p w14:paraId="40276E37" w14:textId="64971B8F" w:rsidR="00D010E2" w:rsidRDefault="008166BA">
      <w:pPr>
        <w:pStyle w:val="ListParagraph"/>
        <w:numPr>
          <w:ilvl w:val="1"/>
          <w:numId w:val="11"/>
        </w:numPr>
        <w:tabs>
          <w:tab w:val="left" w:pos="1267"/>
        </w:tabs>
        <w:ind w:left="860" w:right="222" w:firstLine="0"/>
        <w:rPr>
          <w:sz w:val="18"/>
        </w:rPr>
      </w:pPr>
      <w:r>
        <w:rPr>
          <w:sz w:val="18"/>
        </w:rPr>
        <w:t xml:space="preserve">Bez uticaja na gore navedeno, </w:t>
      </w:r>
      <w:r w:rsidR="005B141A">
        <w:rPr>
          <w:sz w:val="18"/>
        </w:rPr>
        <w:t>D</w:t>
      </w:r>
      <w:r>
        <w:rPr>
          <w:sz w:val="18"/>
        </w:rPr>
        <w:t>ruštvo ne prihvata nikakvu odgovornost zbog efekta kašnjenja ili promjene tržišnih</w:t>
      </w:r>
      <w:r>
        <w:rPr>
          <w:spacing w:val="-6"/>
          <w:sz w:val="18"/>
        </w:rPr>
        <w:t xml:space="preserve"> </w:t>
      </w:r>
      <w:r>
        <w:rPr>
          <w:sz w:val="18"/>
        </w:rPr>
        <w:t>uslova,</w:t>
      </w:r>
      <w:r>
        <w:rPr>
          <w:spacing w:val="-6"/>
          <w:sz w:val="18"/>
        </w:rPr>
        <w:t xml:space="preserve"> </w:t>
      </w:r>
      <w:r>
        <w:rPr>
          <w:sz w:val="18"/>
        </w:rPr>
        <w:t>uključuju</w:t>
      </w:r>
      <w:r w:rsidR="00F57DD8">
        <w:rPr>
          <w:sz w:val="18"/>
        </w:rPr>
        <w:t>ć</w:t>
      </w:r>
      <w:r>
        <w:rPr>
          <w:sz w:val="18"/>
        </w:rPr>
        <w:t>i</w:t>
      </w:r>
      <w:r>
        <w:rPr>
          <w:spacing w:val="-7"/>
          <w:sz w:val="18"/>
        </w:rPr>
        <w:t xml:space="preserve"> </w:t>
      </w:r>
      <w:r>
        <w:rPr>
          <w:sz w:val="18"/>
        </w:rPr>
        <w:t>tržište</w:t>
      </w:r>
      <w:r>
        <w:rPr>
          <w:spacing w:val="-6"/>
          <w:sz w:val="18"/>
        </w:rPr>
        <w:t xml:space="preserve"> </w:t>
      </w:r>
      <w:r>
        <w:rPr>
          <w:sz w:val="18"/>
        </w:rPr>
        <w:t>cijena,</w:t>
      </w:r>
      <w:r>
        <w:rPr>
          <w:spacing w:val="-6"/>
          <w:sz w:val="18"/>
        </w:rPr>
        <w:t xml:space="preserve"> </w:t>
      </w:r>
      <w:r>
        <w:rPr>
          <w:sz w:val="18"/>
        </w:rPr>
        <w:t>uzrokovano</w:t>
      </w:r>
      <w:r>
        <w:rPr>
          <w:spacing w:val="-6"/>
          <w:sz w:val="18"/>
        </w:rPr>
        <w:t xml:space="preserve"> </w:t>
      </w:r>
      <w:r>
        <w:rPr>
          <w:sz w:val="18"/>
        </w:rPr>
        <w:t>bilo kojom</w:t>
      </w:r>
      <w:r>
        <w:rPr>
          <w:spacing w:val="-1"/>
          <w:sz w:val="18"/>
        </w:rPr>
        <w:t xml:space="preserve"> </w:t>
      </w:r>
      <w:r>
        <w:rPr>
          <w:sz w:val="18"/>
        </w:rPr>
        <w:t>transakcijom.</w:t>
      </w:r>
    </w:p>
    <w:p w14:paraId="43BC1550" w14:textId="77777777" w:rsidR="00D010E2" w:rsidRDefault="00D010E2">
      <w:pPr>
        <w:pStyle w:val="BodyText"/>
      </w:pPr>
    </w:p>
    <w:p w14:paraId="218A7608" w14:textId="77777777" w:rsidR="00D010E2" w:rsidRDefault="008166BA">
      <w:pPr>
        <w:pStyle w:val="ListParagraph"/>
        <w:numPr>
          <w:ilvl w:val="1"/>
          <w:numId w:val="11"/>
        </w:numPr>
        <w:tabs>
          <w:tab w:val="left" w:pos="1267"/>
        </w:tabs>
        <w:spacing w:before="1"/>
        <w:ind w:left="860" w:right="64" w:firstLine="0"/>
        <w:jc w:val="both"/>
        <w:rPr>
          <w:sz w:val="18"/>
        </w:rPr>
      </w:pPr>
      <w:r>
        <w:rPr>
          <w:sz w:val="18"/>
        </w:rPr>
        <w:t>Društvo ima dužnost da preduzme sve korake kako</w:t>
      </w:r>
      <w:r>
        <w:rPr>
          <w:spacing w:val="-19"/>
          <w:sz w:val="18"/>
        </w:rPr>
        <w:t xml:space="preserve"> </w:t>
      </w:r>
      <w:r>
        <w:rPr>
          <w:sz w:val="18"/>
        </w:rPr>
        <w:t>bi identifikovalo i spriječilo i upravljalo konfliktom interesa sa ciljem da se ublaži potencijalni uticaj ovih</w:t>
      </w:r>
      <w:r>
        <w:rPr>
          <w:spacing w:val="-8"/>
          <w:sz w:val="18"/>
        </w:rPr>
        <w:t xml:space="preserve"> </w:t>
      </w:r>
      <w:r>
        <w:rPr>
          <w:sz w:val="18"/>
        </w:rPr>
        <w:t>rizika.</w:t>
      </w:r>
    </w:p>
    <w:p w14:paraId="57DECDD2" w14:textId="77777777" w:rsidR="00D010E2" w:rsidRDefault="00D010E2">
      <w:pPr>
        <w:pStyle w:val="BodyText"/>
      </w:pPr>
    </w:p>
    <w:p w14:paraId="198AE4FB" w14:textId="77777777" w:rsidR="00D010E2" w:rsidRDefault="00D010E2">
      <w:pPr>
        <w:pStyle w:val="BodyText"/>
      </w:pPr>
    </w:p>
    <w:p w14:paraId="007F360C" w14:textId="77777777" w:rsidR="00D010E2" w:rsidRDefault="00D010E2">
      <w:pPr>
        <w:pStyle w:val="BodyText"/>
      </w:pPr>
    </w:p>
    <w:p w14:paraId="2B491B10" w14:textId="77777777" w:rsidR="00D010E2" w:rsidRDefault="00D010E2">
      <w:pPr>
        <w:pStyle w:val="BodyText"/>
      </w:pPr>
    </w:p>
    <w:p w14:paraId="2EA01134" w14:textId="77777777" w:rsidR="00D010E2" w:rsidRDefault="008166BA">
      <w:pPr>
        <w:pStyle w:val="Heading1"/>
        <w:numPr>
          <w:ilvl w:val="0"/>
          <w:numId w:val="11"/>
        </w:numPr>
        <w:tabs>
          <w:tab w:val="left" w:pos="1132"/>
        </w:tabs>
        <w:ind w:left="1131"/>
        <w:jc w:val="left"/>
      </w:pPr>
      <w:r>
        <w:t>SUKOBI</w:t>
      </w:r>
      <w:r>
        <w:rPr>
          <w:spacing w:val="-1"/>
        </w:rPr>
        <w:t xml:space="preserve"> </w:t>
      </w:r>
      <w:r>
        <w:t>INTERESA</w:t>
      </w:r>
    </w:p>
    <w:p w14:paraId="4DC0B572" w14:textId="77777777" w:rsidR="00D010E2" w:rsidRDefault="00D010E2">
      <w:pPr>
        <w:pStyle w:val="BodyText"/>
        <w:rPr>
          <w:b/>
        </w:rPr>
      </w:pPr>
    </w:p>
    <w:p w14:paraId="74FDA56C" w14:textId="77777777" w:rsidR="00D010E2" w:rsidRDefault="008166BA">
      <w:pPr>
        <w:pStyle w:val="ListParagraph"/>
        <w:numPr>
          <w:ilvl w:val="1"/>
          <w:numId w:val="11"/>
        </w:numPr>
        <w:tabs>
          <w:tab w:val="left" w:pos="1267"/>
        </w:tabs>
        <w:ind w:left="860" w:right="59" w:firstLine="0"/>
        <w:rPr>
          <w:sz w:val="18"/>
        </w:rPr>
      </w:pPr>
      <w:r>
        <w:rPr>
          <w:sz w:val="18"/>
        </w:rPr>
        <w:t>Klijent je upoznat sa našom Politikom upravljanja sukobom interesa. Za dalje informacije, na zahtjev</w:t>
      </w:r>
      <w:r>
        <w:rPr>
          <w:spacing w:val="-19"/>
          <w:sz w:val="18"/>
        </w:rPr>
        <w:t xml:space="preserve"> </w:t>
      </w:r>
      <w:r>
        <w:rPr>
          <w:sz w:val="18"/>
        </w:rPr>
        <w:t xml:space="preserve">Klijenta, istom </w:t>
      </w:r>
      <w:r w:rsidR="00914A52">
        <w:rPr>
          <w:sz w:val="18"/>
        </w:rPr>
        <w:t>ć</w:t>
      </w:r>
      <w:r>
        <w:rPr>
          <w:sz w:val="18"/>
        </w:rPr>
        <w:t>emo obezbijediti detalje u tom</w:t>
      </w:r>
      <w:r>
        <w:rPr>
          <w:spacing w:val="-6"/>
          <w:sz w:val="18"/>
        </w:rPr>
        <w:t xml:space="preserve"> </w:t>
      </w:r>
      <w:r>
        <w:rPr>
          <w:sz w:val="18"/>
        </w:rPr>
        <w:t>pogledu.</w:t>
      </w:r>
    </w:p>
    <w:p w14:paraId="41C02203" w14:textId="77777777" w:rsidR="00D010E2" w:rsidRDefault="00D010E2">
      <w:pPr>
        <w:pStyle w:val="BodyText"/>
      </w:pPr>
    </w:p>
    <w:p w14:paraId="02E597A6" w14:textId="77777777" w:rsidR="00D010E2" w:rsidRDefault="00D010E2">
      <w:pPr>
        <w:pStyle w:val="BodyText"/>
      </w:pPr>
    </w:p>
    <w:p w14:paraId="3CF76484" w14:textId="77777777" w:rsidR="00D010E2" w:rsidRDefault="00D010E2">
      <w:pPr>
        <w:pStyle w:val="BodyText"/>
        <w:spacing w:before="11"/>
        <w:rPr>
          <w:sz w:val="17"/>
        </w:rPr>
      </w:pPr>
    </w:p>
    <w:p w14:paraId="79D7F20B" w14:textId="77777777" w:rsidR="00D010E2" w:rsidRDefault="008166BA">
      <w:pPr>
        <w:pStyle w:val="Heading1"/>
        <w:numPr>
          <w:ilvl w:val="0"/>
          <w:numId w:val="11"/>
        </w:numPr>
        <w:tabs>
          <w:tab w:val="left" w:pos="1132"/>
        </w:tabs>
        <w:spacing w:before="1"/>
        <w:ind w:left="1131"/>
        <w:jc w:val="left"/>
      </w:pPr>
      <w:r>
        <w:t>LIČNI</w:t>
      </w:r>
      <w:r>
        <w:rPr>
          <w:spacing w:val="-1"/>
        </w:rPr>
        <w:t xml:space="preserve"> </w:t>
      </w:r>
      <w:r>
        <w:t>PODACI</w:t>
      </w:r>
    </w:p>
    <w:p w14:paraId="6C6D9BE3" w14:textId="77777777" w:rsidR="00D010E2" w:rsidRDefault="00D010E2">
      <w:pPr>
        <w:pStyle w:val="BodyText"/>
        <w:spacing w:before="2"/>
        <w:rPr>
          <w:b/>
        </w:rPr>
      </w:pPr>
    </w:p>
    <w:p w14:paraId="44023219" w14:textId="77777777" w:rsidR="00D010E2" w:rsidRDefault="008166BA">
      <w:pPr>
        <w:pStyle w:val="ListParagraph"/>
        <w:numPr>
          <w:ilvl w:val="1"/>
          <w:numId w:val="11"/>
        </w:numPr>
        <w:tabs>
          <w:tab w:val="left" w:pos="1267"/>
        </w:tabs>
        <w:ind w:left="860" w:right="10" w:firstLine="0"/>
        <w:rPr>
          <w:sz w:val="18"/>
        </w:rPr>
      </w:pPr>
      <w:r>
        <w:rPr>
          <w:sz w:val="18"/>
        </w:rPr>
        <w:t>Prilikom prikupljanja, obrade i skladištenja ličnih podataka koje nam Klijent dostavlja, Društvo je dužno da</w:t>
      </w:r>
      <w:r>
        <w:rPr>
          <w:spacing w:val="-22"/>
          <w:sz w:val="18"/>
        </w:rPr>
        <w:t xml:space="preserve"> </w:t>
      </w:r>
      <w:r>
        <w:rPr>
          <w:sz w:val="18"/>
        </w:rPr>
        <w:t>se pridržava odredbi Zakona o zaštiti podataka ličnosti i</w:t>
      </w:r>
      <w:r>
        <w:rPr>
          <w:spacing w:val="-23"/>
          <w:sz w:val="18"/>
        </w:rPr>
        <w:t xml:space="preserve"> </w:t>
      </w:r>
      <w:r>
        <w:rPr>
          <w:sz w:val="18"/>
        </w:rPr>
        <w:t>drugih relevantnih propisa.</w:t>
      </w:r>
    </w:p>
    <w:p w14:paraId="2348D2CF" w14:textId="77777777" w:rsidR="00D010E2" w:rsidRDefault="008166BA">
      <w:pPr>
        <w:pStyle w:val="BodyText"/>
        <w:spacing w:before="40"/>
        <w:ind w:left="211"/>
      </w:pPr>
      <w:r>
        <w:br w:type="column"/>
      </w:r>
      <w:r>
        <w:t>limitation) all outstanding fees, charges and commissions;</w:t>
      </w:r>
    </w:p>
    <w:p w14:paraId="3BCC0DFD" w14:textId="77777777" w:rsidR="00D010E2" w:rsidRDefault="00D010E2">
      <w:pPr>
        <w:pStyle w:val="BodyText"/>
      </w:pPr>
    </w:p>
    <w:p w14:paraId="1E4184FE" w14:textId="77777777" w:rsidR="00D010E2" w:rsidRDefault="008166BA">
      <w:pPr>
        <w:pStyle w:val="ListParagraph"/>
        <w:numPr>
          <w:ilvl w:val="0"/>
          <w:numId w:val="8"/>
        </w:numPr>
        <w:tabs>
          <w:tab w:val="left" w:pos="401"/>
        </w:tabs>
        <w:ind w:right="196" w:firstLine="0"/>
        <w:rPr>
          <w:sz w:val="18"/>
        </w:rPr>
      </w:pPr>
      <w:r>
        <w:rPr>
          <w:sz w:val="18"/>
        </w:rPr>
        <w:t>In the absence of any specific instructions from you as to the close out of your open positions, we shall proceed to close out all your open positions at our Prices that exist as at the end of the termination</w:t>
      </w:r>
      <w:r>
        <w:rPr>
          <w:spacing w:val="-7"/>
          <w:sz w:val="18"/>
        </w:rPr>
        <w:t xml:space="preserve"> </w:t>
      </w:r>
      <w:r>
        <w:rPr>
          <w:sz w:val="18"/>
        </w:rPr>
        <w:t>period;</w:t>
      </w:r>
    </w:p>
    <w:p w14:paraId="5297D532" w14:textId="77777777" w:rsidR="00D010E2" w:rsidRDefault="00D010E2">
      <w:pPr>
        <w:pStyle w:val="BodyText"/>
        <w:spacing w:before="1"/>
      </w:pPr>
    </w:p>
    <w:p w14:paraId="25DABF99" w14:textId="77777777" w:rsidR="00D010E2" w:rsidRDefault="008166BA">
      <w:pPr>
        <w:pStyle w:val="ListParagraph"/>
        <w:numPr>
          <w:ilvl w:val="0"/>
          <w:numId w:val="8"/>
        </w:numPr>
        <w:tabs>
          <w:tab w:val="left" w:pos="384"/>
        </w:tabs>
        <w:ind w:right="170" w:firstLine="0"/>
        <w:rPr>
          <w:sz w:val="18"/>
        </w:rPr>
      </w:pPr>
      <w:r>
        <w:rPr>
          <w:sz w:val="18"/>
        </w:rPr>
        <w:t>We shall return any remaining funds which you may have with</w:t>
      </w:r>
      <w:r>
        <w:rPr>
          <w:spacing w:val="-3"/>
          <w:sz w:val="18"/>
        </w:rPr>
        <w:t xml:space="preserve"> </w:t>
      </w:r>
      <w:r>
        <w:rPr>
          <w:sz w:val="18"/>
        </w:rPr>
        <w:t>us.</w:t>
      </w:r>
    </w:p>
    <w:p w14:paraId="53F521A7" w14:textId="77777777" w:rsidR="00D010E2" w:rsidRDefault="00D010E2">
      <w:pPr>
        <w:pStyle w:val="BodyText"/>
        <w:spacing w:before="1"/>
      </w:pPr>
    </w:p>
    <w:p w14:paraId="7E18F209" w14:textId="77777777" w:rsidR="00D010E2" w:rsidRDefault="008166BA">
      <w:pPr>
        <w:pStyle w:val="ListParagraph"/>
        <w:numPr>
          <w:ilvl w:val="1"/>
          <w:numId w:val="16"/>
        </w:numPr>
        <w:tabs>
          <w:tab w:val="left" w:pos="617"/>
        </w:tabs>
        <w:ind w:left="211" w:right="176" w:firstLine="0"/>
        <w:rPr>
          <w:sz w:val="18"/>
        </w:rPr>
      </w:pPr>
      <w:r>
        <w:rPr>
          <w:sz w:val="18"/>
        </w:rPr>
        <w:t>Termination shall not affect then outstanding rights and obligations and Transactions which shall continue to</w:t>
      </w:r>
      <w:r>
        <w:rPr>
          <w:spacing w:val="-19"/>
          <w:sz w:val="18"/>
        </w:rPr>
        <w:t xml:space="preserve"> </w:t>
      </w:r>
      <w:r>
        <w:rPr>
          <w:sz w:val="18"/>
        </w:rPr>
        <w:t>be governed by this Agreement and the particular clauses agreed between us in relation to such Transactions until all obligations have been fully</w:t>
      </w:r>
      <w:r>
        <w:rPr>
          <w:spacing w:val="-3"/>
          <w:sz w:val="18"/>
        </w:rPr>
        <w:t xml:space="preserve"> </w:t>
      </w:r>
      <w:r>
        <w:rPr>
          <w:sz w:val="18"/>
        </w:rPr>
        <w:t>performed.</w:t>
      </w:r>
    </w:p>
    <w:p w14:paraId="1E0A3277" w14:textId="77777777" w:rsidR="00D010E2" w:rsidRDefault="00D010E2">
      <w:pPr>
        <w:pStyle w:val="BodyText"/>
      </w:pPr>
    </w:p>
    <w:p w14:paraId="083EC7FD" w14:textId="77777777" w:rsidR="00D010E2" w:rsidRDefault="00D010E2">
      <w:pPr>
        <w:pStyle w:val="BodyText"/>
        <w:spacing w:before="10"/>
        <w:rPr>
          <w:sz w:val="17"/>
        </w:rPr>
      </w:pPr>
    </w:p>
    <w:p w14:paraId="6B8AF6B2" w14:textId="77777777" w:rsidR="00D010E2" w:rsidRDefault="008166BA">
      <w:pPr>
        <w:pStyle w:val="Heading1"/>
        <w:numPr>
          <w:ilvl w:val="0"/>
          <w:numId w:val="7"/>
        </w:numPr>
        <w:tabs>
          <w:tab w:val="left" w:pos="483"/>
        </w:tabs>
        <w:jc w:val="left"/>
      </w:pPr>
      <w:r>
        <w:t>EXCLUSIONS, LIMITATIONS AND</w:t>
      </w:r>
      <w:r>
        <w:rPr>
          <w:spacing w:val="-19"/>
        </w:rPr>
        <w:t xml:space="preserve"> </w:t>
      </w:r>
      <w:r>
        <w:t>INDEMNITY</w:t>
      </w:r>
    </w:p>
    <w:p w14:paraId="4D26F6EF" w14:textId="77777777" w:rsidR="00D010E2" w:rsidRDefault="00D010E2">
      <w:pPr>
        <w:pStyle w:val="BodyText"/>
        <w:spacing w:before="3"/>
        <w:rPr>
          <w:b/>
        </w:rPr>
      </w:pPr>
    </w:p>
    <w:p w14:paraId="6ADC1ACB" w14:textId="77777777" w:rsidR="00D010E2" w:rsidRDefault="008166BA">
      <w:pPr>
        <w:pStyle w:val="ListParagraph"/>
        <w:numPr>
          <w:ilvl w:val="1"/>
          <w:numId w:val="7"/>
        </w:numPr>
        <w:tabs>
          <w:tab w:val="left" w:pos="617"/>
        </w:tabs>
        <w:ind w:right="204" w:firstLine="0"/>
        <w:rPr>
          <w:sz w:val="18"/>
        </w:rPr>
      </w:pPr>
      <w:r>
        <w:rPr>
          <w:sz w:val="18"/>
        </w:rPr>
        <w:t>In the absence of gross negligence, willful misconduct or fraud on our part, neither we, nor any of our directors, officers, employees, agents or Associates shall be liable for any losses, damages, costs or expenses suffered by you (including loss suffered as a result of inability to trade howsoever caused or loss suffered as a result of us not allowing you to trade in accordance with the terms of this Agreement) and we hereby exclude liability in respect of any loss, whether direct or indirect, actual or</w:t>
      </w:r>
      <w:r>
        <w:rPr>
          <w:spacing w:val="-8"/>
          <w:sz w:val="18"/>
        </w:rPr>
        <w:t xml:space="preserve"> </w:t>
      </w:r>
      <w:r>
        <w:rPr>
          <w:sz w:val="18"/>
        </w:rPr>
        <w:t>potential.</w:t>
      </w:r>
    </w:p>
    <w:p w14:paraId="18FCD423" w14:textId="77777777" w:rsidR="00D010E2" w:rsidRDefault="00D010E2">
      <w:pPr>
        <w:pStyle w:val="BodyText"/>
        <w:spacing w:before="10"/>
        <w:rPr>
          <w:sz w:val="17"/>
        </w:rPr>
      </w:pPr>
    </w:p>
    <w:p w14:paraId="3662F5E4" w14:textId="77777777" w:rsidR="00D010E2" w:rsidRDefault="008166BA">
      <w:pPr>
        <w:pStyle w:val="ListParagraph"/>
        <w:numPr>
          <w:ilvl w:val="1"/>
          <w:numId w:val="7"/>
        </w:numPr>
        <w:tabs>
          <w:tab w:val="left" w:pos="617"/>
        </w:tabs>
        <w:spacing w:before="1"/>
        <w:ind w:right="821" w:firstLine="0"/>
        <w:jc w:val="both"/>
        <w:rPr>
          <w:sz w:val="18"/>
        </w:rPr>
      </w:pPr>
      <w:r>
        <w:rPr>
          <w:sz w:val="18"/>
        </w:rPr>
        <w:t>Without limitation, we do not accept liability whatsoever for any adverse tax implications of</w:t>
      </w:r>
      <w:r>
        <w:rPr>
          <w:spacing w:val="-17"/>
          <w:sz w:val="18"/>
        </w:rPr>
        <w:t xml:space="preserve"> </w:t>
      </w:r>
      <w:r>
        <w:rPr>
          <w:sz w:val="18"/>
        </w:rPr>
        <w:t>any Transaction.</w:t>
      </w:r>
    </w:p>
    <w:p w14:paraId="0D8007FE" w14:textId="77777777" w:rsidR="00D010E2" w:rsidRDefault="00D010E2">
      <w:pPr>
        <w:pStyle w:val="BodyText"/>
        <w:spacing w:before="12"/>
        <w:rPr>
          <w:sz w:val="17"/>
        </w:rPr>
      </w:pPr>
    </w:p>
    <w:p w14:paraId="03BF5ECA" w14:textId="77777777" w:rsidR="00D010E2" w:rsidRDefault="008166BA">
      <w:pPr>
        <w:pStyle w:val="ListParagraph"/>
        <w:numPr>
          <w:ilvl w:val="1"/>
          <w:numId w:val="7"/>
        </w:numPr>
        <w:tabs>
          <w:tab w:val="left" w:pos="617"/>
        </w:tabs>
        <w:ind w:right="144" w:firstLine="0"/>
        <w:rPr>
          <w:sz w:val="18"/>
        </w:rPr>
      </w:pPr>
      <w:r>
        <w:rPr>
          <w:sz w:val="18"/>
        </w:rPr>
        <w:t>We reserve the right, at our full discretion, not to execute the order, or to change the quoted Price of the Transaction, or to offer you a new quote in case of technical failure of any Electronic Trading Platform or in case of fluctuations of the Price of the underlying financial instrument of the CFD as offered in the market. In the event we offer you a new quote, you have the right to either accept it or refuse and thus cancel the execution of the Transaction.</w:t>
      </w:r>
    </w:p>
    <w:p w14:paraId="5FA411BF" w14:textId="77777777" w:rsidR="00D010E2" w:rsidRDefault="00D010E2">
      <w:pPr>
        <w:pStyle w:val="BodyText"/>
        <w:spacing w:before="1"/>
      </w:pPr>
    </w:p>
    <w:p w14:paraId="3449A63A" w14:textId="77777777" w:rsidR="00D010E2" w:rsidRDefault="008166BA">
      <w:pPr>
        <w:pStyle w:val="ListParagraph"/>
        <w:numPr>
          <w:ilvl w:val="1"/>
          <w:numId w:val="7"/>
        </w:numPr>
        <w:tabs>
          <w:tab w:val="left" w:pos="617"/>
        </w:tabs>
        <w:ind w:right="176" w:firstLine="0"/>
        <w:rPr>
          <w:sz w:val="18"/>
        </w:rPr>
      </w:pPr>
      <w:r>
        <w:rPr>
          <w:sz w:val="18"/>
        </w:rPr>
        <w:t>Without prejudice to the above, we do not accept any liability on the effect of any delay or change in market conditions, including market price, caused on any Transaction.</w:t>
      </w:r>
    </w:p>
    <w:p w14:paraId="087AD0BF" w14:textId="77777777" w:rsidR="00D010E2" w:rsidRDefault="00D010E2">
      <w:pPr>
        <w:pStyle w:val="BodyText"/>
        <w:spacing w:before="1"/>
      </w:pPr>
    </w:p>
    <w:p w14:paraId="6AA6E269" w14:textId="77777777" w:rsidR="00D010E2" w:rsidRDefault="008166BA">
      <w:pPr>
        <w:pStyle w:val="ListParagraph"/>
        <w:numPr>
          <w:ilvl w:val="1"/>
          <w:numId w:val="7"/>
        </w:numPr>
        <w:tabs>
          <w:tab w:val="left" w:pos="617"/>
        </w:tabs>
        <w:ind w:right="218" w:firstLine="0"/>
        <w:rPr>
          <w:sz w:val="18"/>
        </w:rPr>
      </w:pPr>
      <w:r>
        <w:rPr>
          <w:sz w:val="18"/>
        </w:rPr>
        <w:t>We have a duty to take effective steps to identify and prevent or manage conflicts of interest and mitigate the potential impact of those</w:t>
      </w:r>
      <w:r>
        <w:rPr>
          <w:spacing w:val="-4"/>
          <w:sz w:val="18"/>
        </w:rPr>
        <w:t xml:space="preserve"> </w:t>
      </w:r>
      <w:r>
        <w:rPr>
          <w:sz w:val="18"/>
        </w:rPr>
        <w:t>risks</w:t>
      </w:r>
    </w:p>
    <w:p w14:paraId="1F48CABC" w14:textId="77777777" w:rsidR="00D010E2" w:rsidRDefault="00D010E2">
      <w:pPr>
        <w:pStyle w:val="BodyText"/>
      </w:pPr>
    </w:p>
    <w:p w14:paraId="46965A0D" w14:textId="77777777" w:rsidR="00D010E2" w:rsidRDefault="00D010E2">
      <w:pPr>
        <w:pStyle w:val="BodyText"/>
        <w:spacing w:before="10"/>
        <w:rPr>
          <w:sz w:val="17"/>
        </w:rPr>
      </w:pPr>
    </w:p>
    <w:p w14:paraId="110970B4" w14:textId="77777777" w:rsidR="00D010E2" w:rsidRDefault="008166BA">
      <w:pPr>
        <w:pStyle w:val="Heading1"/>
        <w:numPr>
          <w:ilvl w:val="0"/>
          <w:numId w:val="7"/>
        </w:numPr>
        <w:tabs>
          <w:tab w:val="left" w:pos="483"/>
        </w:tabs>
        <w:jc w:val="left"/>
      </w:pPr>
      <w:r>
        <w:t>CONFLICTS OF</w:t>
      </w:r>
      <w:r>
        <w:rPr>
          <w:spacing w:val="-5"/>
        </w:rPr>
        <w:t xml:space="preserve"> </w:t>
      </w:r>
      <w:r>
        <w:t>INTEREST</w:t>
      </w:r>
    </w:p>
    <w:p w14:paraId="323563E9" w14:textId="77777777" w:rsidR="00D010E2" w:rsidRDefault="00D010E2">
      <w:pPr>
        <w:pStyle w:val="BodyText"/>
        <w:rPr>
          <w:b/>
        </w:rPr>
      </w:pPr>
    </w:p>
    <w:p w14:paraId="4546B62A" w14:textId="77777777" w:rsidR="00D010E2" w:rsidRDefault="008166BA">
      <w:pPr>
        <w:pStyle w:val="ListParagraph"/>
        <w:numPr>
          <w:ilvl w:val="1"/>
          <w:numId w:val="7"/>
        </w:numPr>
        <w:tabs>
          <w:tab w:val="left" w:pos="617"/>
        </w:tabs>
        <w:ind w:right="292" w:firstLine="0"/>
        <w:rPr>
          <w:sz w:val="18"/>
        </w:rPr>
      </w:pPr>
      <w:r>
        <w:rPr>
          <w:sz w:val="18"/>
        </w:rPr>
        <w:t>You are familiar with our Policy for the management of the conflict of interest. For all further information, on your request, we will make all the details available in that respect.</w:t>
      </w:r>
    </w:p>
    <w:p w14:paraId="44C73EE7" w14:textId="77777777" w:rsidR="00D010E2" w:rsidRDefault="00D010E2">
      <w:pPr>
        <w:pStyle w:val="BodyText"/>
      </w:pPr>
    </w:p>
    <w:p w14:paraId="2AC4EEFF" w14:textId="77777777" w:rsidR="00D010E2" w:rsidRDefault="00D010E2">
      <w:pPr>
        <w:pStyle w:val="BodyText"/>
        <w:spacing w:before="2"/>
      </w:pPr>
    </w:p>
    <w:p w14:paraId="601186A0" w14:textId="77777777" w:rsidR="00D010E2" w:rsidRDefault="008166BA">
      <w:pPr>
        <w:pStyle w:val="Heading1"/>
        <w:numPr>
          <w:ilvl w:val="0"/>
          <w:numId w:val="7"/>
        </w:numPr>
        <w:tabs>
          <w:tab w:val="left" w:pos="483"/>
        </w:tabs>
        <w:jc w:val="left"/>
      </w:pPr>
      <w:r>
        <w:t>PERSONAL</w:t>
      </w:r>
      <w:r>
        <w:rPr>
          <w:spacing w:val="-1"/>
        </w:rPr>
        <w:t xml:space="preserve"> </w:t>
      </w:r>
      <w:r>
        <w:t>DATA</w:t>
      </w:r>
    </w:p>
    <w:p w14:paraId="1B6687BC" w14:textId="77777777" w:rsidR="00D010E2" w:rsidRDefault="00D010E2">
      <w:pPr>
        <w:pStyle w:val="BodyText"/>
        <w:rPr>
          <w:b/>
        </w:rPr>
      </w:pPr>
    </w:p>
    <w:p w14:paraId="47720872" w14:textId="77777777" w:rsidR="00D010E2" w:rsidRDefault="008166BA">
      <w:pPr>
        <w:pStyle w:val="ListParagraph"/>
        <w:numPr>
          <w:ilvl w:val="1"/>
          <w:numId w:val="7"/>
        </w:numPr>
        <w:tabs>
          <w:tab w:val="left" w:pos="617"/>
        </w:tabs>
        <w:ind w:right="160" w:firstLine="0"/>
        <w:rPr>
          <w:sz w:val="18"/>
        </w:rPr>
      </w:pPr>
      <w:r>
        <w:rPr>
          <w:sz w:val="18"/>
        </w:rPr>
        <w:t>When collecting, processing and storing Personal Data provided by you, we are subject to the provisions of the Processing of Personal Data Protection of Individuals Law of the Republic of</w:t>
      </w:r>
      <w:r>
        <w:rPr>
          <w:spacing w:val="-3"/>
          <w:sz w:val="18"/>
        </w:rPr>
        <w:t xml:space="preserve"> </w:t>
      </w:r>
      <w:r>
        <w:rPr>
          <w:sz w:val="18"/>
        </w:rPr>
        <w:t>Montenegro.</w:t>
      </w:r>
    </w:p>
    <w:p w14:paraId="7CBACC63" w14:textId="77777777" w:rsidR="00D010E2" w:rsidRDefault="00D010E2">
      <w:pPr>
        <w:rPr>
          <w:sz w:val="18"/>
        </w:rPr>
        <w:sectPr w:rsidR="00D010E2">
          <w:pgSz w:w="11910" w:h="16840"/>
          <w:pgMar w:top="840" w:right="1320" w:bottom="680" w:left="580" w:header="0" w:footer="409" w:gutter="0"/>
          <w:cols w:num="2" w:space="720" w:equalWidth="0">
            <w:col w:w="5221" w:space="40"/>
            <w:col w:w="4749"/>
          </w:cols>
        </w:sectPr>
      </w:pPr>
    </w:p>
    <w:p w14:paraId="253FDD0A" w14:textId="52DB76C5" w:rsidR="00D010E2" w:rsidRDefault="005F798C">
      <w:pPr>
        <w:pStyle w:val="ListParagraph"/>
        <w:numPr>
          <w:ilvl w:val="1"/>
          <w:numId w:val="7"/>
        </w:numPr>
        <w:tabs>
          <w:tab w:val="left" w:pos="1267"/>
        </w:tabs>
        <w:spacing w:before="40"/>
        <w:ind w:left="860" w:right="295" w:firstLine="0"/>
        <w:rPr>
          <w:sz w:val="18"/>
        </w:rPr>
      </w:pPr>
      <w:r>
        <w:rPr>
          <w:noProof/>
          <w:lang w:val="en-GB" w:eastAsia="en-GB" w:bidi="ar-SA"/>
        </w:rPr>
        <w:lastRenderedPageBreak/>
        <mc:AlternateContent>
          <mc:Choice Requires="wps">
            <w:drawing>
              <wp:anchor distT="0" distB="0" distL="114300" distR="114300" simplePos="0" relativeHeight="251694080" behindDoc="0" locked="0" layoutInCell="1" allowOverlap="1" wp14:anchorId="0B69FCEC" wp14:editId="315CDEC8">
                <wp:simplePos x="0" y="0"/>
                <wp:positionH relativeFrom="page">
                  <wp:posOffset>3774440</wp:posOffset>
                </wp:positionH>
                <wp:positionV relativeFrom="page">
                  <wp:posOffset>571500</wp:posOffset>
                </wp:positionV>
                <wp:extent cx="0" cy="9372600"/>
                <wp:effectExtent l="12065" t="9525" r="6985" b="952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726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C3DEB" id="Line 8" o:spid="_x0000_s1026" style="position:absolute;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2pt,45pt" to="297.2pt,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" strokeweight=".48pt">
                <w10:wrap anchorx="page" anchory="page"/>
              </v:line>
            </w:pict>
          </mc:Fallback>
        </mc:AlternateContent>
      </w:r>
      <w:r w:rsidR="008166BA">
        <w:rPr>
          <w:sz w:val="18"/>
        </w:rPr>
        <w:t>Klijent ovim potvrđuje da je obaviješten da se</w:t>
      </w:r>
      <w:r w:rsidR="008166BA">
        <w:rPr>
          <w:spacing w:val="-18"/>
          <w:sz w:val="18"/>
        </w:rPr>
        <w:t xml:space="preserve"> </w:t>
      </w:r>
      <w:r w:rsidR="008166BA">
        <w:rPr>
          <w:sz w:val="18"/>
        </w:rPr>
        <w:t>lični podaci prikupljaju, čuvaju i obrađuju u skladu sa</w:t>
      </w:r>
      <w:r w:rsidR="008166BA">
        <w:rPr>
          <w:spacing w:val="-14"/>
          <w:sz w:val="18"/>
        </w:rPr>
        <w:t xml:space="preserve"> </w:t>
      </w:r>
      <w:r w:rsidR="008166BA">
        <w:rPr>
          <w:sz w:val="18"/>
        </w:rPr>
        <w:t>ovdje</w:t>
      </w:r>
    </w:p>
    <w:p w14:paraId="1E0F91D7" w14:textId="77777777" w:rsidR="00D010E2" w:rsidRDefault="008166BA">
      <w:pPr>
        <w:pStyle w:val="BodyText"/>
        <w:ind w:left="860" w:right="44"/>
      </w:pPr>
      <w:r>
        <w:t>sadržanim odredbama, te da je dao svoj pristanak na takvo prikupljanje, čuvanje i obradu ličnih podataka.</w:t>
      </w:r>
    </w:p>
    <w:p w14:paraId="565AAA57" w14:textId="77777777" w:rsidR="00D010E2" w:rsidRDefault="00D010E2">
      <w:pPr>
        <w:pStyle w:val="BodyText"/>
        <w:spacing w:before="1"/>
      </w:pPr>
    </w:p>
    <w:p w14:paraId="6F459F26" w14:textId="77777777" w:rsidR="00D010E2" w:rsidRDefault="008166BA">
      <w:pPr>
        <w:pStyle w:val="ListParagraph"/>
        <w:numPr>
          <w:ilvl w:val="1"/>
          <w:numId w:val="7"/>
        </w:numPr>
        <w:tabs>
          <w:tab w:val="left" w:pos="1267"/>
        </w:tabs>
        <w:ind w:left="860" w:firstLine="0"/>
        <w:rPr>
          <w:sz w:val="18"/>
        </w:rPr>
      </w:pPr>
      <w:r>
        <w:rPr>
          <w:sz w:val="18"/>
        </w:rPr>
        <w:t>Klijent ovim potvrđuje da se Društvo pouzdano može osloniti na lične podatke koji nam se pružaju u obavljanju obaveza prema zakonu i ovom Ugovoru, te se isti</w:t>
      </w:r>
      <w:r>
        <w:rPr>
          <w:spacing w:val="-15"/>
          <w:sz w:val="18"/>
        </w:rPr>
        <w:t xml:space="preserve"> </w:t>
      </w:r>
      <w:r>
        <w:rPr>
          <w:sz w:val="18"/>
        </w:rPr>
        <w:t>obavezuje da redovno ažurira lične podatke, tako da budu aktuelni</w:t>
      </w:r>
      <w:r>
        <w:rPr>
          <w:spacing w:val="-14"/>
          <w:sz w:val="18"/>
        </w:rPr>
        <w:t xml:space="preserve"> </w:t>
      </w:r>
      <w:r>
        <w:rPr>
          <w:sz w:val="18"/>
        </w:rPr>
        <w:t>i</w:t>
      </w:r>
    </w:p>
    <w:p w14:paraId="5CF762F3" w14:textId="77777777" w:rsidR="00D010E2" w:rsidRDefault="008166BA">
      <w:pPr>
        <w:pStyle w:val="BodyText"/>
        <w:spacing w:line="219" w:lineRule="exact"/>
        <w:ind w:left="860"/>
      </w:pPr>
      <w:r>
        <w:t>tačni.</w:t>
      </w:r>
    </w:p>
    <w:p w14:paraId="199BDEB8" w14:textId="77777777" w:rsidR="00D010E2" w:rsidRDefault="00D010E2">
      <w:pPr>
        <w:pStyle w:val="BodyText"/>
      </w:pPr>
    </w:p>
    <w:p w14:paraId="0BBBF58A" w14:textId="77777777" w:rsidR="00D010E2" w:rsidRDefault="00D010E2">
      <w:pPr>
        <w:pStyle w:val="BodyText"/>
        <w:spacing w:before="10"/>
        <w:rPr>
          <w:sz w:val="20"/>
        </w:rPr>
      </w:pPr>
    </w:p>
    <w:p w14:paraId="44C7678E" w14:textId="77777777" w:rsidR="00E565B3" w:rsidRPr="00E565B3" w:rsidRDefault="008166BA">
      <w:pPr>
        <w:pStyle w:val="Heading1"/>
        <w:numPr>
          <w:ilvl w:val="0"/>
          <w:numId w:val="7"/>
        </w:numPr>
        <w:tabs>
          <w:tab w:val="left" w:pos="1132"/>
        </w:tabs>
        <w:ind w:left="860" w:right="826" w:firstLine="0"/>
        <w:jc w:val="left"/>
      </w:pPr>
      <w:r>
        <w:rPr>
          <w:spacing w:val="-18"/>
        </w:rPr>
        <w:t xml:space="preserve"> </w:t>
      </w:r>
      <w:r w:rsidR="00E565B3">
        <w:rPr>
          <w:spacing w:val="-18"/>
        </w:rPr>
        <w:t xml:space="preserve">S N I M A N J E   T E L E F O N S K I H  P O Z I V A  I  </w:t>
      </w:r>
    </w:p>
    <w:p w14:paraId="30DC83CF" w14:textId="77777777" w:rsidR="00D010E2" w:rsidRDefault="00E565B3" w:rsidP="00E565B3">
      <w:pPr>
        <w:pStyle w:val="Heading1"/>
        <w:tabs>
          <w:tab w:val="left" w:pos="1132"/>
        </w:tabs>
        <w:ind w:left="860" w:right="826" w:firstLine="0"/>
      </w:pPr>
      <w:r>
        <w:rPr>
          <w:spacing w:val="-18"/>
        </w:rPr>
        <w:t xml:space="preserve">V O Đ E N J E  </w:t>
      </w:r>
      <w:r w:rsidR="008166BA">
        <w:t xml:space="preserve"> EVIDENCIJE</w:t>
      </w:r>
    </w:p>
    <w:p w14:paraId="16B97225" w14:textId="77777777" w:rsidR="00D010E2" w:rsidRDefault="00D010E2">
      <w:pPr>
        <w:pStyle w:val="BodyText"/>
        <w:spacing w:before="1"/>
        <w:rPr>
          <w:b/>
        </w:rPr>
      </w:pPr>
    </w:p>
    <w:p w14:paraId="635CB607" w14:textId="77777777" w:rsidR="00D010E2" w:rsidRDefault="008166BA" w:rsidP="00E565B3">
      <w:pPr>
        <w:pStyle w:val="ListParagraph"/>
        <w:numPr>
          <w:ilvl w:val="1"/>
          <w:numId w:val="7"/>
        </w:numPr>
        <w:tabs>
          <w:tab w:val="left" w:pos="1266"/>
        </w:tabs>
        <w:ind w:left="860" w:right="263" w:firstLine="0"/>
        <w:jc w:val="both"/>
        <w:rPr>
          <w:sz w:val="18"/>
        </w:rPr>
      </w:pPr>
      <w:r w:rsidRPr="007612BA">
        <w:rPr>
          <w:color w:val="000000" w:themeColor="text1"/>
          <w:sz w:val="18"/>
        </w:rPr>
        <w:t>Klijent razumije da Društvo</w:t>
      </w:r>
      <w:r w:rsidR="00B60B12" w:rsidRPr="007612BA">
        <w:rPr>
          <w:color w:val="000000" w:themeColor="text1"/>
          <w:sz w:val="18"/>
        </w:rPr>
        <w:t xml:space="preserve"> snima sve razgovore</w:t>
      </w:r>
      <w:r w:rsidRPr="007612BA">
        <w:rPr>
          <w:color w:val="000000" w:themeColor="text1"/>
          <w:sz w:val="18"/>
        </w:rPr>
        <w:t xml:space="preserve"> </w:t>
      </w:r>
      <w:r w:rsidR="00E565B3" w:rsidRPr="007612BA">
        <w:rPr>
          <w:color w:val="000000" w:themeColor="text1"/>
          <w:sz w:val="18"/>
        </w:rPr>
        <w:t xml:space="preserve">sa svojim klijentima, kao </w:t>
      </w:r>
      <w:r w:rsidR="00E565B3">
        <w:rPr>
          <w:sz w:val="18"/>
        </w:rPr>
        <w:t>i da prati i vodi evidenciju svih e-mailova.</w:t>
      </w:r>
      <w:r>
        <w:rPr>
          <w:sz w:val="18"/>
        </w:rPr>
        <w:t xml:space="preserve"> Osim toga, elektronske platforme za trgovanje uopšteno sadrže evidenciju svih transakcija i trgovina sprovedenih preko platforme za trgovanje. Sve</w:t>
      </w:r>
      <w:r>
        <w:rPr>
          <w:spacing w:val="-11"/>
          <w:sz w:val="18"/>
        </w:rPr>
        <w:t xml:space="preserve"> </w:t>
      </w:r>
      <w:r>
        <w:rPr>
          <w:sz w:val="18"/>
        </w:rPr>
        <w:t>takve</w:t>
      </w:r>
      <w:r w:rsidR="00E565B3">
        <w:rPr>
          <w:sz w:val="18"/>
        </w:rPr>
        <w:t xml:space="preserve"> evidencije su imovina Društva i mogu biti </w:t>
      </w:r>
    </w:p>
    <w:p w14:paraId="76C01A68" w14:textId="77777777" w:rsidR="00D010E2" w:rsidRDefault="00207082" w:rsidP="00E565B3">
      <w:pPr>
        <w:pStyle w:val="BodyText"/>
        <w:spacing w:before="1"/>
        <w:ind w:left="860" w:right="62"/>
        <w:jc w:val="both"/>
      </w:pPr>
      <w:r>
        <w:t>korišć</w:t>
      </w:r>
      <w:r w:rsidR="008166BA">
        <w:t>ene u slučaju spora</w:t>
      </w:r>
      <w:r w:rsidR="008166BA" w:rsidRPr="007612BA">
        <w:rPr>
          <w:color w:val="000000" w:themeColor="text1"/>
        </w:rPr>
        <w:t>. Evidencije se čuvaju najmanje pet (5) godina od datuma svake relevantne transakcije.</w:t>
      </w:r>
    </w:p>
    <w:p w14:paraId="42C20F40" w14:textId="77777777" w:rsidR="00D010E2" w:rsidRDefault="00D010E2">
      <w:pPr>
        <w:pStyle w:val="BodyText"/>
      </w:pPr>
    </w:p>
    <w:p w14:paraId="29CFF3AD" w14:textId="77777777" w:rsidR="00D010E2" w:rsidRDefault="00D010E2">
      <w:pPr>
        <w:pStyle w:val="BodyText"/>
        <w:spacing w:before="10"/>
        <w:rPr>
          <w:sz w:val="17"/>
        </w:rPr>
      </w:pPr>
    </w:p>
    <w:p w14:paraId="29C3FD21" w14:textId="77777777" w:rsidR="00D010E2" w:rsidRDefault="008166BA">
      <w:pPr>
        <w:pStyle w:val="Heading1"/>
        <w:numPr>
          <w:ilvl w:val="0"/>
          <w:numId w:val="7"/>
        </w:numPr>
        <w:tabs>
          <w:tab w:val="left" w:pos="1132"/>
        </w:tabs>
        <w:spacing w:before="1"/>
        <w:ind w:left="1131"/>
        <w:jc w:val="left"/>
      </w:pPr>
      <w:r>
        <w:t>NEAKTIVNI I RAČUNI U MIROVANJU</w:t>
      </w:r>
    </w:p>
    <w:p w14:paraId="5ED2A730" w14:textId="77777777" w:rsidR="00D010E2" w:rsidRDefault="00D010E2">
      <w:pPr>
        <w:pStyle w:val="BodyText"/>
        <w:spacing w:before="11"/>
        <w:rPr>
          <w:b/>
          <w:sz w:val="17"/>
        </w:rPr>
      </w:pPr>
    </w:p>
    <w:p w14:paraId="5264D239" w14:textId="77777777" w:rsidR="00D010E2" w:rsidRDefault="008166BA">
      <w:pPr>
        <w:pStyle w:val="ListParagraph"/>
        <w:numPr>
          <w:ilvl w:val="1"/>
          <w:numId w:val="7"/>
        </w:numPr>
        <w:tabs>
          <w:tab w:val="left" w:pos="1267"/>
        </w:tabs>
        <w:spacing w:before="1"/>
        <w:ind w:left="1266" w:hanging="407"/>
        <w:rPr>
          <w:sz w:val="18"/>
        </w:rPr>
      </w:pPr>
      <w:r>
        <w:rPr>
          <w:sz w:val="18"/>
        </w:rPr>
        <w:t>Bilo koji trgovački račun(i), kod</w:t>
      </w:r>
      <w:r>
        <w:rPr>
          <w:spacing w:val="-7"/>
          <w:sz w:val="18"/>
        </w:rPr>
        <w:t xml:space="preserve"> </w:t>
      </w:r>
      <w:r>
        <w:rPr>
          <w:sz w:val="18"/>
        </w:rPr>
        <w:t>kojeg:</w:t>
      </w:r>
    </w:p>
    <w:p w14:paraId="00E1C33B" w14:textId="77777777" w:rsidR="00D010E2" w:rsidRDefault="00D010E2">
      <w:pPr>
        <w:pStyle w:val="BodyText"/>
        <w:spacing w:before="2"/>
      </w:pPr>
    </w:p>
    <w:p w14:paraId="700B5ED6" w14:textId="77777777" w:rsidR="00D010E2" w:rsidRDefault="008166BA">
      <w:pPr>
        <w:pStyle w:val="ListParagraph"/>
        <w:numPr>
          <w:ilvl w:val="0"/>
          <w:numId w:val="6"/>
        </w:numPr>
        <w:tabs>
          <w:tab w:val="left" w:pos="1043"/>
        </w:tabs>
        <w:rPr>
          <w:sz w:val="18"/>
        </w:rPr>
      </w:pPr>
      <w:r>
        <w:rPr>
          <w:sz w:val="18"/>
        </w:rPr>
        <w:t>se ne obavlja</w:t>
      </w:r>
      <w:r>
        <w:rPr>
          <w:spacing w:val="-4"/>
          <w:sz w:val="18"/>
        </w:rPr>
        <w:t xml:space="preserve"> </w:t>
      </w:r>
      <w:r>
        <w:rPr>
          <w:sz w:val="18"/>
        </w:rPr>
        <w:t>trgovina;</w:t>
      </w:r>
    </w:p>
    <w:p w14:paraId="7F421E9E" w14:textId="77777777" w:rsidR="00D010E2" w:rsidRDefault="00D010E2">
      <w:pPr>
        <w:pStyle w:val="BodyText"/>
        <w:spacing w:before="12"/>
        <w:rPr>
          <w:sz w:val="17"/>
        </w:rPr>
      </w:pPr>
    </w:p>
    <w:p w14:paraId="269D87EA" w14:textId="77777777" w:rsidR="00D010E2" w:rsidRDefault="008166BA">
      <w:pPr>
        <w:pStyle w:val="ListParagraph"/>
        <w:numPr>
          <w:ilvl w:val="0"/>
          <w:numId w:val="6"/>
        </w:numPr>
        <w:tabs>
          <w:tab w:val="left" w:pos="1050"/>
        </w:tabs>
        <w:ind w:left="1049" w:hanging="190"/>
        <w:rPr>
          <w:sz w:val="18"/>
        </w:rPr>
      </w:pPr>
      <w:r>
        <w:rPr>
          <w:sz w:val="18"/>
        </w:rPr>
        <w:t>nema otvorenih ili zatvorenih pozicije; i /</w:t>
      </w:r>
      <w:r>
        <w:rPr>
          <w:spacing w:val="-6"/>
          <w:sz w:val="18"/>
        </w:rPr>
        <w:t xml:space="preserve"> </w:t>
      </w:r>
      <w:r>
        <w:rPr>
          <w:sz w:val="18"/>
        </w:rPr>
        <w:t>ili</w:t>
      </w:r>
    </w:p>
    <w:p w14:paraId="0473E0DF" w14:textId="77777777" w:rsidR="00D010E2" w:rsidRDefault="00D010E2">
      <w:pPr>
        <w:pStyle w:val="BodyText"/>
      </w:pPr>
    </w:p>
    <w:p w14:paraId="6C867BB6" w14:textId="77777777" w:rsidR="00D010E2" w:rsidRDefault="008166BA">
      <w:pPr>
        <w:pStyle w:val="ListParagraph"/>
        <w:numPr>
          <w:ilvl w:val="0"/>
          <w:numId w:val="6"/>
        </w:numPr>
        <w:tabs>
          <w:tab w:val="left" w:pos="1033"/>
        </w:tabs>
        <w:ind w:left="1032" w:hanging="173"/>
        <w:rPr>
          <w:sz w:val="18"/>
        </w:rPr>
      </w:pPr>
      <w:r>
        <w:rPr>
          <w:sz w:val="18"/>
        </w:rPr>
        <w:t>nije izvršena uplata na</w:t>
      </w:r>
      <w:r>
        <w:rPr>
          <w:spacing w:val="-5"/>
          <w:sz w:val="18"/>
        </w:rPr>
        <w:t xml:space="preserve"> </w:t>
      </w:r>
      <w:r>
        <w:rPr>
          <w:sz w:val="18"/>
        </w:rPr>
        <w:t>račun;</w:t>
      </w:r>
    </w:p>
    <w:p w14:paraId="7E44F7DD" w14:textId="77777777" w:rsidR="00D010E2" w:rsidRDefault="00D010E2">
      <w:pPr>
        <w:pStyle w:val="BodyText"/>
        <w:spacing w:before="12"/>
        <w:rPr>
          <w:sz w:val="17"/>
        </w:rPr>
      </w:pPr>
    </w:p>
    <w:p w14:paraId="36E5D824" w14:textId="77777777" w:rsidR="00D010E2" w:rsidRPr="007612BA" w:rsidRDefault="008166BA">
      <w:pPr>
        <w:pStyle w:val="BodyText"/>
        <w:ind w:left="860" w:right="516"/>
        <w:rPr>
          <w:color w:val="000000" w:themeColor="text1"/>
        </w:rPr>
      </w:pPr>
      <w:r w:rsidRPr="007612BA">
        <w:rPr>
          <w:color w:val="000000" w:themeColor="text1"/>
        </w:rPr>
        <w:t>za period od 90 dana i više, može se klasifikovati kao neaktivni račun ("Neaktivan račun").</w:t>
      </w:r>
    </w:p>
    <w:p w14:paraId="2AA1A47D" w14:textId="77777777" w:rsidR="00D010E2" w:rsidRPr="007612BA" w:rsidRDefault="00D010E2">
      <w:pPr>
        <w:pStyle w:val="BodyText"/>
        <w:rPr>
          <w:color w:val="000000" w:themeColor="text1"/>
        </w:rPr>
      </w:pPr>
    </w:p>
    <w:p w14:paraId="163006DC" w14:textId="77777777" w:rsidR="00D010E2" w:rsidRPr="007612BA" w:rsidRDefault="008166BA">
      <w:pPr>
        <w:pStyle w:val="ListParagraph"/>
        <w:numPr>
          <w:ilvl w:val="1"/>
          <w:numId w:val="7"/>
        </w:numPr>
        <w:tabs>
          <w:tab w:val="left" w:pos="1267"/>
        </w:tabs>
        <w:spacing w:before="1"/>
        <w:ind w:left="860" w:right="394" w:firstLine="0"/>
        <w:rPr>
          <w:color w:val="000000" w:themeColor="text1"/>
          <w:sz w:val="18"/>
        </w:rPr>
      </w:pPr>
      <w:r w:rsidRPr="007612BA">
        <w:rPr>
          <w:color w:val="000000" w:themeColor="text1"/>
          <w:sz w:val="18"/>
        </w:rPr>
        <w:t>Za ponovno aktiviranje neaktivnih računa,</w:t>
      </w:r>
      <w:r w:rsidRPr="007612BA">
        <w:rPr>
          <w:color w:val="000000" w:themeColor="text1"/>
          <w:spacing w:val="-17"/>
          <w:sz w:val="18"/>
        </w:rPr>
        <w:t xml:space="preserve"> </w:t>
      </w:r>
      <w:r w:rsidRPr="007612BA">
        <w:rPr>
          <w:color w:val="000000" w:themeColor="text1"/>
          <w:sz w:val="18"/>
        </w:rPr>
        <w:t>Klijent mora kontaktirati</w:t>
      </w:r>
      <w:r w:rsidRPr="007612BA">
        <w:rPr>
          <w:color w:val="000000" w:themeColor="text1"/>
          <w:spacing w:val="-3"/>
          <w:sz w:val="18"/>
        </w:rPr>
        <w:t xml:space="preserve"> </w:t>
      </w:r>
      <w:r w:rsidRPr="007612BA">
        <w:rPr>
          <w:color w:val="000000" w:themeColor="text1"/>
          <w:sz w:val="18"/>
        </w:rPr>
        <w:t>Društvo.</w:t>
      </w:r>
    </w:p>
    <w:p w14:paraId="4B83E948" w14:textId="77777777" w:rsidR="00D010E2" w:rsidRDefault="00D010E2">
      <w:pPr>
        <w:pStyle w:val="BodyText"/>
      </w:pPr>
    </w:p>
    <w:p w14:paraId="1E995450" w14:textId="77777777" w:rsidR="00D010E2" w:rsidRDefault="00D010E2">
      <w:pPr>
        <w:pStyle w:val="BodyText"/>
        <w:spacing w:before="9"/>
        <w:rPr>
          <w:sz w:val="16"/>
        </w:rPr>
      </w:pPr>
    </w:p>
    <w:p w14:paraId="7B443CC7" w14:textId="77777777" w:rsidR="00D010E2" w:rsidRDefault="008166BA">
      <w:pPr>
        <w:pStyle w:val="Heading1"/>
        <w:numPr>
          <w:ilvl w:val="0"/>
          <w:numId w:val="7"/>
        </w:numPr>
        <w:tabs>
          <w:tab w:val="left" w:pos="1132"/>
        </w:tabs>
        <w:ind w:left="1131"/>
        <w:jc w:val="left"/>
      </w:pPr>
      <w:r>
        <w:t>ŽALBE</w:t>
      </w:r>
    </w:p>
    <w:p w14:paraId="03DC9595" w14:textId="77777777" w:rsidR="00D010E2" w:rsidRDefault="00D010E2">
      <w:pPr>
        <w:pStyle w:val="BodyText"/>
        <w:spacing w:before="2"/>
        <w:rPr>
          <w:b/>
        </w:rPr>
      </w:pPr>
    </w:p>
    <w:p w14:paraId="40632F33" w14:textId="77777777" w:rsidR="00D010E2" w:rsidRDefault="008166BA">
      <w:pPr>
        <w:pStyle w:val="ListParagraph"/>
        <w:numPr>
          <w:ilvl w:val="1"/>
          <w:numId w:val="7"/>
        </w:numPr>
        <w:tabs>
          <w:tab w:val="left" w:pos="1267"/>
        </w:tabs>
        <w:ind w:left="860" w:right="234" w:firstLine="0"/>
        <w:rPr>
          <w:sz w:val="18"/>
        </w:rPr>
      </w:pPr>
      <w:r>
        <w:rPr>
          <w:sz w:val="18"/>
        </w:rPr>
        <w:t>Ovime potvrđujete da ste</w:t>
      </w:r>
      <w:r w:rsidR="00745C53">
        <w:rPr>
          <w:sz w:val="18"/>
        </w:rPr>
        <w:t xml:space="preserve"> upoznati sa žalbenim postupkom</w:t>
      </w:r>
      <w:r>
        <w:rPr>
          <w:sz w:val="18"/>
        </w:rPr>
        <w:t xml:space="preserve"> koji može biti pronađen na</w:t>
      </w:r>
      <w:r>
        <w:rPr>
          <w:spacing w:val="-20"/>
          <w:sz w:val="18"/>
        </w:rPr>
        <w:t xml:space="preserve"> </w:t>
      </w:r>
      <w:r>
        <w:rPr>
          <w:sz w:val="18"/>
        </w:rPr>
        <w:t>našoj web</w:t>
      </w:r>
      <w:r>
        <w:rPr>
          <w:spacing w:val="-2"/>
          <w:sz w:val="18"/>
        </w:rPr>
        <w:t xml:space="preserve"> </w:t>
      </w:r>
      <w:r>
        <w:rPr>
          <w:sz w:val="18"/>
        </w:rPr>
        <w:t>stranici.</w:t>
      </w:r>
    </w:p>
    <w:p w14:paraId="3816889A" w14:textId="77777777" w:rsidR="00D010E2" w:rsidRDefault="00D010E2">
      <w:pPr>
        <w:pStyle w:val="BodyText"/>
      </w:pPr>
    </w:p>
    <w:p w14:paraId="538343F3" w14:textId="77777777" w:rsidR="00D010E2" w:rsidRDefault="008166BA">
      <w:pPr>
        <w:pStyle w:val="ListParagraph"/>
        <w:numPr>
          <w:ilvl w:val="1"/>
          <w:numId w:val="7"/>
        </w:numPr>
        <w:tabs>
          <w:tab w:val="left" w:pos="1267"/>
        </w:tabs>
        <w:ind w:left="860" w:right="200" w:firstLine="0"/>
        <w:rPr>
          <w:sz w:val="18"/>
        </w:rPr>
      </w:pPr>
      <w:r>
        <w:rPr>
          <w:sz w:val="18"/>
        </w:rPr>
        <w:t>Uz gore navedenu žalbenu proceduru, za pritužbe prema Društvu, Klijent može svoja prava iz ovog Ugovora osvariti i kroz sudski</w:t>
      </w:r>
      <w:r>
        <w:rPr>
          <w:spacing w:val="-3"/>
          <w:sz w:val="18"/>
        </w:rPr>
        <w:t xml:space="preserve"> </w:t>
      </w:r>
      <w:r>
        <w:rPr>
          <w:sz w:val="18"/>
        </w:rPr>
        <w:t>sistem.</w:t>
      </w:r>
    </w:p>
    <w:p w14:paraId="6DD2B078" w14:textId="77777777" w:rsidR="00D010E2" w:rsidRDefault="00D010E2">
      <w:pPr>
        <w:pStyle w:val="BodyText"/>
      </w:pPr>
    </w:p>
    <w:p w14:paraId="46C8DAB6" w14:textId="77777777" w:rsidR="00D010E2" w:rsidRDefault="00D010E2">
      <w:pPr>
        <w:pStyle w:val="BodyText"/>
        <w:spacing w:before="11"/>
        <w:rPr>
          <w:sz w:val="17"/>
        </w:rPr>
      </w:pPr>
    </w:p>
    <w:p w14:paraId="227B6058" w14:textId="77777777" w:rsidR="00D010E2" w:rsidRDefault="008166BA">
      <w:pPr>
        <w:pStyle w:val="Heading1"/>
        <w:numPr>
          <w:ilvl w:val="0"/>
          <w:numId w:val="7"/>
        </w:numPr>
        <w:tabs>
          <w:tab w:val="left" w:pos="1132"/>
        </w:tabs>
        <w:ind w:left="1131"/>
        <w:jc w:val="left"/>
      </w:pPr>
      <w:r>
        <w:t>IZMJENE I DOPUNE OVOG</w:t>
      </w:r>
      <w:r>
        <w:rPr>
          <w:spacing w:val="-4"/>
        </w:rPr>
        <w:t xml:space="preserve"> </w:t>
      </w:r>
      <w:r>
        <w:t>UGOVORA</w:t>
      </w:r>
    </w:p>
    <w:p w14:paraId="722BDCD8" w14:textId="77777777" w:rsidR="00D010E2" w:rsidRDefault="00D010E2">
      <w:pPr>
        <w:pStyle w:val="BodyText"/>
        <w:spacing w:before="2"/>
        <w:rPr>
          <w:b/>
        </w:rPr>
      </w:pPr>
    </w:p>
    <w:p w14:paraId="17C4323F" w14:textId="77777777" w:rsidR="00D010E2" w:rsidRDefault="008166BA">
      <w:pPr>
        <w:pStyle w:val="ListParagraph"/>
        <w:numPr>
          <w:ilvl w:val="1"/>
          <w:numId w:val="7"/>
        </w:numPr>
        <w:tabs>
          <w:tab w:val="left" w:pos="1267"/>
        </w:tabs>
        <w:ind w:left="860" w:right="6" w:firstLine="0"/>
        <w:rPr>
          <w:sz w:val="18"/>
        </w:rPr>
      </w:pPr>
      <w:r w:rsidRPr="007612BA">
        <w:rPr>
          <w:color w:val="000000" w:themeColor="text1"/>
          <w:sz w:val="18"/>
        </w:rPr>
        <w:t>Društvo ima pravo da izmijeni uslove ovog Ugovora. U tom slučaju dužno da je o tome Klijenta pisanim putem obavijesti najmanje sedam (7) radnih dana od dana takve promjen</w:t>
      </w:r>
      <w:r w:rsidRPr="00DC076F">
        <w:rPr>
          <w:sz w:val="18"/>
        </w:rPr>
        <w:t>e</w:t>
      </w:r>
      <w:r>
        <w:rPr>
          <w:sz w:val="18"/>
        </w:rPr>
        <w:t>. Bez obzira na sve suprotno, u slučaju pojave događaja bilo kojeg perioda stvarnog ili</w:t>
      </w:r>
      <w:r>
        <w:rPr>
          <w:spacing w:val="-11"/>
          <w:sz w:val="18"/>
        </w:rPr>
        <w:t xml:space="preserve"> </w:t>
      </w:r>
      <w:r>
        <w:rPr>
          <w:sz w:val="18"/>
        </w:rPr>
        <w:t>potencijalnog</w:t>
      </w:r>
    </w:p>
    <w:p w14:paraId="5CC86464" w14:textId="77777777" w:rsidR="00D010E2" w:rsidRDefault="00207082">
      <w:pPr>
        <w:pStyle w:val="BodyText"/>
        <w:ind w:left="860" w:right="38"/>
      </w:pPr>
      <w:r>
        <w:t>poveć</w:t>
      </w:r>
      <w:r w:rsidR="008166BA">
        <w:t>anja volatilnosti tržišta u cijenama osnovnih finansijskih instrumenata (ili ostalih instrumenata) ili druge volatilnosti na tržištu uzrokovane političkim, korporativnim ili ekonomskim događajima koji mogu, prema našem</w:t>
      </w:r>
    </w:p>
    <w:p w14:paraId="0EC03170" w14:textId="77777777" w:rsidR="00D010E2" w:rsidRDefault="008166BA">
      <w:pPr>
        <w:pStyle w:val="BodyText"/>
        <w:ind w:left="860" w:right="192"/>
      </w:pPr>
      <w:r>
        <w:t>mišljenju, značajno uticati na cijene osnovnih finansijskih instrumenata (ili drugih instr</w:t>
      </w:r>
      <w:r w:rsidR="00207082">
        <w:t>umenata), Društvo može, djelujuć</w:t>
      </w:r>
      <w:r>
        <w:t>i razumno</w:t>
      </w:r>
      <w:r w:rsidR="00207082">
        <w:t>, da obavjesti Klijenta i u krać</w:t>
      </w:r>
      <w:r>
        <w:t>em roku.</w:t>
      </w:r>
    </w:p>
    <w:p w14:paraId="7E3558BF" w14:textId="77777777" w:rsidR="00D010E2" w:rsidRDefault="008166BA">
      <w:pPr>
        <w:pStyle w:val="ListParagraph"/>
        <w:numPr>
          <w:ilvl w:val="1"/>
          <w:numId w:val="5"/>
        </w:numPr>
        <w:tabs>
          <w:tab w:val="left" w:pos="613"/>
        </w:tabs>
        <w:spacing w:before="40"/>
        <w:ind w:right="200" w:firstLine="0"/>
        <w:rPr>
          <w:sz w:val="18"/>
        </w:rPr>
      </w:pPr>
      <w:r>
        <w:rPr>
          <w:spacing w:val="1"/>
          <w:sz w:val="18"/>
        </w:rPr>
        <w:br w:type="column"/>
      </w:r>
      <w:r>
        <w:rPr>
          <w:sz w:val="18"/>
        </w:rPr>
        <w:t>You hereby confirm that you have been informed and have given consent to data collection, storage and processing in accordance with the terms contained</w:t>
      </w:r>
      <w:r>
        <w:rPr>
          <w:spacing w:val="-15"/>
          <w:sz w:val="18"/>
        </w:rPr>
        <w:t xml:space="preserve"> </w:t>
      </w:r>
      <w:r>
        <w:rPr>
          <w:sz w:val="18"/>
        </w:rPr>
        <w:t>herein.</w:t>
      </w:r>
    </w:p>
    <w:p w14:paraId="5F9A8707" w14:textId="77777777" w:rsidR="00D010E2" w:rsidRDefault="00D010E2">
      <w:pPr>
        <w:pStyle w:val="BodyText"/>
      </w:pPr>
    </w:p>
    <w:p w14:paraId="463B0A42" w14:textId="77777777" w:rsidR="00D010E2" w:rsidRDefault="008166BA">
      <w:pPr>
        <w:pStyle w:val="ListParagraph"/>
        <w:numPr>
          <w:ilvl w:val="1"/>
          <w:numId w:val="5"/>
        </w:numPr>
        <w:tabs>
          <w:tab w:val="left" w:pos="613"/>
        </w:tabs>
        <w:ind w:right="181" w:firstLine="0"/>
        <w:rPr>
          <w:sz w:val="18"/>
        </w:rPr>
      </w:pPr>
      <w:r>
        <w:rPr>
          <w:sz w:val="18"/>
        </w:rPr>
        <w:t>You hereby acknowledge that we rely on the Personal Data provided to us in carrying out our obligations under the law and this Agreement and you undertake to provide us with updates as to the Personal Data provided, such that the Personal Data remains current and</w:t>
      </w:r>
      <w:r>
        <w:rPr>
          <w:spacing w:val="-6"/>
          <w:sz w:val="18"/>
        </w:rPr>
        <w:t xml:space="preserve"> </w:t>
      </w:r>
      <w:r>
        <w:rPr>
          <w:sz w:val="18"/>
        </w:rPr>
        <w:t>correct.</w:t>
      </w:r>
    </w:p>
    <w:p w14:paraId="62056356" w14:textId="77777777" w:rsidR="00D010E2" w:rsidRDefault="00D010E2">
      <w:pPr>
        <w:pStyle w:val="BodyText"/>
      </w:pPr>
    </w:p>
    <w:p w14:paraId="03C0C086" w14:textId="77777777" w:rsidR="00D010E2" w:rsidRDefault="00D010E2">
      <w:pPr>
        <w:pStyle w:val="BodyText"/>
        <w:rPr>
          <w:sz w:val="21"/>
        </w:rPr>
      </w:pPr>
    </w:p>
    <w:p w14:paraId="14A685D6" w14:textId="77777777" w:rsidR="00D010E2" w:rsidRDefault="008166BA">
      <w:pPr>
        <w:pStyle w:val="Heading1"/>
        <w:numPr>
          <w:ilvl w:val="0"/>
          <w:numId w:val="4"/>
        </w:numPr>
        <w:tabs>
          <w:tab w:val="left" w:pos="478"/>
        </w:tabs>
        <w:ind w:right="673" w:firstLine="0"/>
        <w:jc w:val="left"/>
      </w:pPr>
      <w:r>
        <w:rPr>
          <w:spacing w:val="-20"/>
        </w:rPr>
        <w:t xml:space="preserve"> </w:t>
      </w:r>
      <w:r>
        <w:t>RECORD</w:t>
      </w:r>
      <w:r w:rsidR="00B60B12">
        <w:t>ING OF TELEPHONE CALLS AND RECORD</w:t>
      </w:r>
      <w:r>
        <w:t xml:space="preserve"> KEEPING</w:t>
      </w:r>
    </w:p>
    <w:p w14:paraId="53691C36" w14:textId="77777777" w:rsidR="00D010E2" w:rsidRDefault="00D010E2">
      <w:pPr>
        <w:pStyle w:val="BodyText"/>
        <w:spacing w:before="10"/>
        <w:rPr>
          <w:b/>
          <w:sz w:val="17"/>
        </w:rPr>
      </w:pPr>
    </w:p>
    <w:p w14:paraId="026C29AC" w14:textId="77777777" w:rsidR="00D010E2" w:rsidRDefault="00914A52">
      <w:pPr>
        <w:pStyle w:val="ListParagraph"/>
        <w:numPr>
          <w:ilvl w:val="1"/>
          <w:numId w:val="4"/>
        </w:numPr>
        <w:tabs>
          <w:tab w:val="left" w:pos="612"/>
        </w:tabs>
        <w:spacing w:before="1"/>
        <w:ind w:right="127" w:firstLine="0"/>
        <w:rPr>
          <w:sz w:val="18"/>
        </w:rPr>
      </w:pPr>
      <w:r w:rsidRPr="00914A52">
        <w:rPr>
          <w:sz w:val="18"/>
        </w:rPr>
        <w:t xml:space="preserve"> </w:t>
      </w:r>
      <w:r w:rsidR="00B60B12">
        <w:rPr>
          <w:sz w:val="18"/>
        </w:rPr>
        <w:t xml:space="preserve">You hereby understand </w:t>
      </w:r>
      <w:r w:rsidRPr="00914A52">
        <w:rPr>
          <w:sz w:val="18"/>
        </w:rPr>
        <w:t>that</w:t>
      </w:r>
      <w:r w:rsidR="00B60B12">
        <w:rPr>
          <w:sz w:val="18"/>
        </w:rPr>
        <w:t xml:space="preserve"> we record all conversation with you and</w:t>
      </w:r>
      <w:r w:rsidRPr="00914A52">
        <w:rPr>
          <w:sz w:val="18"/>
        </w:rPr>
        <w:t xml:space="preserve"> monitor and </w:t>
      </w:r>
      <w:r w:rsidR="00B60B12">
        <w:rPr>
          <w:sz w:val="18"/>
        </w:rPr>
        <w:t>maintain a record</w:t>
      </w:r>
      <w:r w:rsidRPr="00914A52">
        <w:rPr>
          <w:sz w:val="18"/>
        </w:rPr>
        <w:t xml:space="preserve"> of all emails </w:t>
      </w:r>
      <w:r w:rsidR="008166BA">
        <w:rPr>
          <w:sz w:val="18"/>
        </w:rPr>
        <w:t>sent by or to us or chats between you and us. Our Electronic Trading Platforms generally contain a record of all Transactions and trades conducted over the Trading Platform. . All such records are our property and can be used by us in the case of a dispute. We will maintain</w:t>
      </w:r>
      <w:r w:rsidR="008166BA">
        <w:rPr>
          <w:spacing w:val="-22"/>
          <w:sz w:val="18"/>
        </w:rPr>
        <w:t xml:space="preserve"> </w:t>
      </w:r>
      <w:r w:rsidR="008166BA">
        <w:rPr>
          <w:sz w:val="18"/>
        </w:rPr>
        <w:t>records for a minimum of 5 years from the date of each relevant transaction.</w:t>
      </w:r>
    </w:p>
    <w:p w14:paraId="0A876E19" w14:textId="77777777" w:rsidR="00D010E2" w:rsidRDefault="00D010E2">
      <w:pPr>
        <w:pStyle w:val="BodyText"/>
      </w:pPr>
    </w:p>
    <w:p w14:paraId="08977AEC" w14:textId="77777777" w:rsidR="00D010E2" w:rsidRDefault="00D010E2">
      <w:pPr>
        <w:pStyle w:val="BodyText"/>
      </w:pPr>
    </w:p>
    <w:p w14:paraId="36535EEE" w14:textId="77777777" w:rsidR="00D010E2" w:rsidRDefault="008166BA">
      <w:pPr>
        <w:pStyle w:val="Heading1"/>
        <w:numPr>
          <w:ilvl w:val="0"/>
          <w:numId w:val="4"/>
        </w:numPr>
        <w:tabs>
          <w:tab w:val="left" w:pos="478"/>
        </w:tabs>
        <w:ind w:left="477"/>
        <w:jc w:val="left"/>
      </w:pPr>
      <w:r>
        <w:t>INACTIVE AND DORMANT</w:t>
      </w:r>
      <w:r>
        <w:rPr>
          <w:spacing w:val="-2"/>
        </w:rPr>
        <w:t xml:space="preserve"> </w:t>
      </w:r>
      <w:r>
        <w:t>ACCOUNTS</w:t>
      </w:r>
    </w:p>
    <w:p w14:paraId="376DABAD" w14:textId="77777777" w:rsidR="00D010E2" w:rsidRDefault="00D010E2">
      <w:pPr>
        <w:pStyle w:val="BodyText"/>
        <w:spacing w:before="12"/>
        <w:rPr>
          <w:b/>
          <w:sz w:val="17"/>
        </w:rPr>
      </w:pPr>
    </w:p>
    <w:p w14:paraId="055FEF48" w14:textId="77777777" w:rsidR="00D010E2" w:rsidRDefault="008166BA">
      <w:pPr>
        <w:pStyle w:val="ListParagraph"/>
        <w:numPr>
          <w:ilvl w:val="1"/>
          <w:numId w:val="4"/>
        </w:numPr>
        <w:tabs>
          <w:tab w:val="left" w:pos="613"/>
        </w:tabs>
        <w:ind w:left="612" w:hanging="407"/>
        <w:rPr>
          <w:sz w:val="18"/>
        </w:rPr>
      </w:pPr>
      <w:r>
        <w:rPr>
          <w:sz w:val="18"/>
        </w:rPr>
        <w:t>Any Trading Account(s), held with us where you</w:t>
      </w:r>
      <w:r>
        <w:rPr>
          <w:spacing w:val="-13"/>
          <w:sz w:val="18"/>
        </w:rPr>
        <w:t xml:space="preserve"> </w:t>
      </w:r>
      <w:r>
        <w:rPr>
          <w:sz w:val="18"/>
        </w:rPr>
        <w:t>have:</w:t>
      </w:r>
    </w:p>
    <w:p w14:paraId="4C6B520E" w14:textId="77777777" w:rsidR="00D010E2" w:rsidRDefault="00D010E2">
      <w:pPr>
        <w:pStyle w:val="BodyText"/>
        <w:spacing w:before="2"/>
      </w:pPr>
    </w:p>
    <w:p w14:paraId="4C37C611" w14:textId="77777777" w:rsidR="00D010E2" w:rsidRDefault="008166BA">
      <w:pPr>
        <w:pStyle w:val="ListParagraph"/>
        <w:numPr>
          <w:ilvl w:val="0"/>
          <w:numId w:val="3"/>
        </w:numPr>
        <w:tabs>
          <w:tab w:val="left" w:pos="389"/>
        </w:tabs>
        <w:rPr>
          <w:sz w:val="18"/>
        </w:rPr>
      </w:pPr>
      <w:r>
        <w:rPr>
          <w:sz w:val="18"/>
        </w:rPr>
        <w:t>not placed a</w:t>
      </w:r>
      <w:r>
        <w:rPr>
          <w:spacing w:val="-3"/>
          <w:sz w:val="18"/>
        </w:rPr>
        <w:t xml:space="preserve"> </w:t>
      </w:r>
      <w:r>
        <w:rPr>
          <w:sz w:val="18"/>
        </w:rPr>
        <w:t>trade;</w:t>
      </w:r>
    </w:p>
    <w:p w14:paraId="12B651FF" w14:textId="77777777" w:rsidR="00D010E2" w:rsidRDefault="00D010E2">
      <w:pPr>
        <w:pStyle w:val="BodyText"/>
      </w:pPr>
    </w:p>
    <w:p w14:paraId="7774529D" w14:textId="77777777" w:rsidR="00D010E2" w:rsidRDefault="008166BA">
      <w:pPr>
        <w:pStyle w:val="ListParagraph"/>
        <w:numPr>
          <w:ilvl w:val="0"/>
          <w:numId w:val="3"/>
        </w:numPr>
        <w:tabs>
          <w:tab w:val="left" w:pos="396"/>
        </w:tabs>
        <w:ind w:left="395" w:hanging="190"/>
        <w:rPr>
          <w:sz w:val="18"/>
        </w:rPr>
      </w:pPr>
      <w:r>
        <w:rPr>
          <w:sz w:val="18"/>
        </w:rPr>
        <w:t>opened or closed positions;</w:t>
      </w:r>
      <w:r>
        <w:rPr>
          <w:spacing w:val="-3"/>
          <w:sz w:val="18"/>
        </w:rPr>
        <w:t xml:space="preserve"> </w:t>
      </w:r>
      <w:r>
        <w:rPr>
          <w:sz w:val="18"/>
        </w:rPr>
        <w:t>and/or</w:t>
      </w:r>
    </w:p>
    <w:p w14:paraId="44924CF7" w14:textId="77777777" w:rsidR="00D010E2" w:rsidRDefault="00D010E2">
      <w:pPr>
        <w:pStyle w:val="BodyText"/>
      </w:pPr>
    </w:p>
    <w:p w14:paraId="3B9F8A5B" w14:textId="77777777" w:rsidR="00D010E2" w:rsidRDefault="008166BA">
      <w:pPr>
        <w:pStyle w:val="ListParagraph"/>
        <w:numPr>
          <w:ilvl w:val="0"/>
          <w:numId w:val="3"/>
        </w:numPr>
        <w:tabs>
          <w:tab w:val="left" w:pos="380"/>
        </w:tabs>
        <w:ind w:left="379" w:hanging="174"/>
        <w:rPr>
          <w:sz w:val="18"/>
        </w:rPr>
      </w:pPr>
      <w:r>
        <w:rPr>
          <w:sz w:val="18"/>
        </w:rPr>
        <w:t>made a deposit into the</w:t>
      </w:r>
      <w:r>
        <w:rPr>
          <w:spacing w:val="-14"/>
          <w:sz w:val="18"/>
        </w:rPr>
        <w:t xml:space="preserve"> </w:t>
      </w:r>
      <w:r>
        <w:rPr>
          <w:sz w:val="18"/>
        </w:rPr>
        <w:t>Account;</w:t>
      </w:r>
    </w:p>
    <w:p w14:paraId="728B8ABD" w14:textId="77777777" w:rsidR="00D010E2" w:rsidRDefault="00D010E2">
      <w:pPr>
        <w:pStyle w:val="BodyText"/>
        <w:spacing w:before="12"/>
        <w:rPr>
          <w:sz w:val="17"/>
        </w:rPr>
      </w:pPr>
    </w:p>
    <w:p w14:paraId="6E567203" w14:textId="77777777" w:rsidR="00D010E2" w:rsidRDefault="008166BA">
      <w:pPr>
        <w:pStyle w:val="BodyText"/>
        <w:ind w:left="206" w:right="154"/>
      </w:pPr>
      <w:r>
        <w:t>for a period of 90 days and more, shall be classified by us as an Inactive Account (“Inactive</w:t>
      </w:r>
      <w:r>
        <w:rPr>
          <w:spacing w:val="-5"/>
        </w:rPr>
        <w:t xml:space="preserve"> </w:t>
      </w:r>
      <w:r>
        <w:t>Account”).</w:t>
      </w:r>
    </w:p>
    <w:p w14:paraId="0560D8F3" w14:textId="77777777" w:rsidR="00D010E2" w:rsidRDefault="00D010E2">
      <w:pPr>
        <w:pStyle w:val="BodyText"/>
        <w:spacing w:before="1"/>
      </w:pPr>
    </w:p>
    <w:p w14:paraId="6F6F9F7E" w14:textId="77777777" w:rsidR="00D010E2" w:rsidRDefault="008166BA">
      <w:pPr>
        <w:pStyle w:val="ListParagraph"/>
        <w:numPr>
          <w:ilvl w:val="1"/>
          <w:numId w:val="4"/>
        </w:numPr>
        <w:tabs>
          <w:tab w:val="left" w:pos="613"/>
        </w:tabs>
        <w:ind w:left="612" w:hanging="407"/>
        <w:rPr>
          <w:sz w:val="18"/>
        </w:rPr>
      </w:pPr>
      <w:r>
        <w:rPr>
          <w:sz w:val="18"/>
        </w:rPr>
        <w:t>For re-activating your account you have to contact</w:t>
      </w:r>
      <w:r>
        <w:rPr>
          <w:spacing w:val="-11"/>
          <w:sz w:val="18"/>
        </w:rPr>
        <w:t xml:space="preserve"> </w:t>
      </w:r>
      <w:r>
        <w:rPr>
          <w:sz w:val="18"/>
        </w:rPr>
        <w:t>us.</w:t>
      </w:r>
    </w:p>
    <w:p w14:paraId="28468DF9" w14:textId="77777777" w:rsidR="00D010E2" w:rsidRDefault="00D010E2">
      <w:pPr>
        <w:pStyle w:val="BodyText"/>
      </w:pPr>
    </w:p>
    <w:p w14:paraId="35C16432" w14:textId="77777777" w:rsidR="00D010E2" w:rsidRDefault="00D010E2">
      <w:pPr>
        <w:pStyle w:val="BodyText"/>
      </w:pPr>
    </w:p>
    <w:p w14:paraId="572DAABA" w14:textId="77777777" w:rsidR="00D010E2" w:rsidRDefault="00D010E2">
      <w:pPr>
        <w:pStyle w:val="BodyText"/>
        <w:spacing w:before="11"/>
        <w:rPr>
          <w:sz w:val="17"/>
        </w:rPr>
      </w:pPr>
    </w:p>
    <w:p w14:paraId="0DFB963D" w14:textId="77777777" w:rsidR="00D010E2" w:rsidRDefault="008166BA">
      <w:pPr>
        <w:pStyle w:val="Heading1"/>
        <w:numPr>
          <w:ilvl w:val="0"/>
          <w:numId w:val="4"/>
        </w:numPr>
        <w:tabs>
          <w:tab w:val="left" w:pos="478"/>
        </w:tabs>
        <w:ind w:left="477"/>
        <w:jc w:val="left"/>
      </w:pPr>
      <w:r>
        <w:t>COMPLAINTS</w:t>
      </w:r>
    </w:p>
    <w:p w14:paraId="07BF4E85" w14:textId="77777777" w:rsidR="00D010E2" w:rsidRDefault="00D010E2">
      <w:pPr>
        <w:pStyle w:val="BodyText"/>
        <w:rPr>
          <w:b/>
        </w:rPr>
      </w:pPr>
    </w:p>
    <w:p w14:paraId="51340C2C" w14:textId="77777777" w:rsidR="00D010E2" w:rsidRDefault="008166BA">
      <w:pPr>
        <w:pStyle w:val="ListParagraph"/>
        <w:numPr>
          <w:ilvl w:val="1"/>
          <w:numId w:val="4"/>
        </w:numPr>
        <w:tabs>
          <w:tab w:val="left" w:pos="613"/>
        </w:tabs>
        <w:ind w:right="648" w:firstLine="0"/>
        <w:rPr>
          <w:sz w:val="18"/>
        </w:rPr>
      </w:pPr>
      <w:r>
        <w:rPr>
          <w:sz w:val="18"/>
        </w:rPr>
        <w:t>You hereby acknowledge that the Complaint procedure which can be found at our</w:t>
      </w:r>
      <w:r>
        <w:rPr>
          <w:spacing w:val="-15"/>
          <w:sz w:val="18"/>
        </w:rPr>
        <w:t xml:space="preserve"> </w:t>
      </w:r>
      <w:r>
        <w:rPr>
          <w:sz w:val="18"/>
        </w:rPr>
        <w:t>Website.</w:t>
      </w:r>
    </w:p>
    <w:p w14:paraId="54C3D53E" w14:textId="77777777" w:rsidR="00D010E2" w:rsidRDefault="00D010E2">
      <w:pPr>
        <w:pStyle w:val="BodyText"/>
        <w:spacing w:before="11"/>
        <w:rPr>
          <w:sz w:val="17"/>
        </w:rPr>
      </w:pPr>
    </w:p>
    <w:p w14:paraId="77D87C85" w14:textId="77777777" w:rsidR="00D010E2" w:rsidRDefault="008166BA">
      <w:pPr>
        <w:pStyle w:val="ListParagraph"/>
        <w:numPr>
          <w:ilvl w:val="1"/>
          <w:numId w:val="4"/>
        </w:numPr>
        <w:tabs>
          <w:tab w:val="left" w:pos="613"/>
        </w:tabs>
        <w:ind w:right="141" w:firstLine="0"/>
        <w:rPr>
          <w:sz w:val="18"/>
        </w:rPr>
      </w:pPr>
      <w:r>
        <w:rPr>
          <w:sz w:val="18"/>
        </w:rPr>
        <w:t>In addition to the above mentioned complaint handling procedure, the Client may exercise his rights under this Agreement through the</w:t>
      </w:r>
      <w:r>
        <w:rPr>
          <w:spacing w:val="-4"/>
          <w:sz w:val="18"/>
        </w:rPr>
        <w:t xml:space="preserve"> </w:t>
      </w:r>
      <w:r>
        <w:rPr>
          <w:sz w:val="18"/>
        </w:rPr>
        <w:t>Courts.</w:t>
      </w:r>
    </w:p>
    <w:p w14:paraId="472DE1B8" w14:textId="77777777" w:rsidR="00D010E2" w:rsidRDefault="00D010E2">
      <w:pPr>
        <w:pStyle w:val="BodyText"/>
      </w:pPr>
    </w:p>
    <w:p w14:paraId="46391CCC" w14:textId="77777777" w:rsidR="00D010E2" w:rsidRDefault="00D010E2">
      <w:pPr>
        <w:pStyle w:val="BodyText"/>
      </w:pPr>
    </w:p>
    <w:p w14:paraId="1812867E" w14:textId="77777777" w:rsidR="00D010E2" w:rsidRDefault="00D010E2">
      <w:pPr>
        <w:pStyle w:val="BodyText"/>
        <w:spacing w:before="2"/>
      </w:pPr>
    </w:p>
    <w:p w14:paraId="19BE5516" w14:textId="77777777" w:rsidR="00D010E2" w:rsidRDefault="008166BA">
      <w:pPr>
        <w:pStyle w:val="Heading1"/>
        <w:numPr>
          <w:ilvl w:val="0"/>
          <w:numId w:val="4"/>
        </w:numPr>
        <w:tabs>
          <w:tab w:val="left" w:pos="478"/>
        </w:tabs>
        <w:ind w:left="477"/>
        <w:jc w:val="left"/>
      </w:pPr>
      <w:r>
        <w:t>AMENDMENTS TO THIS</w:t>
      </w:r>
      <w:r>
        <w:rPr>
          <w:spacing w:val="-3"/>
        </w:rPr>
        <w:t xml:space="preserve"> </w:t>
      </w:r>
      <w:r>
        <w:t>AGREEMENT</w:t>
      </w:r>
    </w:p>
    <w:p w14:paraId="35D2E125" w14:textId="77777777" w:rsidR="00D010E2" w:rsidRDefault="00D010E2">
      <w:pPr>
        <w:pStyle w:val="BodyText"/>
        <w:rPr>
          <w:b/>
        </w:rPr>
      </w:pPr>
    </w:p>
    <w:p w14:paraId="76140C19" w14:textId="77777777" w:rsidR="00D010E2" w:rsidRDefault="008166BA">
      <w:pPr>
        <w:pStyle w:val="ListParagraph"/>
        <w:numPr>
          <w:ilvl w:val="1"/>
          <w:numId w:val="4"/>
        </w:numPr>
        <w:tabs>
          <w:tab w:val="left" w:pos="613"/>
        </w:tabs>
        <w:ind w:right="803" w:firstLine="0"/>
        <w:rPr>
          <w:sz w:val="18"/>
        </w:rPr>
      </w:pPr>
      <w:r>
        <w:rPr>
          <w:sz w:val="18"/>
        </w:rPr>
        <w:t>We have the right to amend the terms of this Agreement. If we make any material change to</w:t>
      </w:r>
      <w:r>
        <w:rPr>
          <w:spacing w:val="-15"/>
          <w:sz w:val="18"/>
        </w:rPr>
        <w:t xml:space="preserve"> </w:t>
      </w:r>
      <w:r>
        <w:rPr>
          <w:sz w:val="18"/>
        </w:rPr>
        <w:t>this</w:t>
      </w:r>
    </w:p>
    <w:p w14:paraId="7A211C1B" w14:textId="77777777" w:rsidR="00D010E2" w:rsidRDefault="008166BA">
      <w:pPr>
        <w:pStyle w:val="BodyText"/>
        <w:ind w:left="206" w:right="12"/>
      </w:pPr>
      <w:r>
        <w:t>Agreement, we will give at least seven (7) Business Days’ written notice to you. Notwithstanding anything to the contrary, in the event of occurrence of any periods of actual or potential increased market volatility in the prices of underlying Financial Instruments (or other instruments) or other market volatility caused by political, corporate or economic events which may, in our reasonable opinion, significantly affect the prices of the underlying Financial Instruments (or other instruments), we may, acting reasonably, give you a shorter notice of amendment of the</w:t>
      </w:r>
    </w:p>
    <w:p w14:paraId="63402FEB" w14:textId="77777777" w:rsidR="00D010E2" w:rsidRDefault="00D010E2">
      <w:pPr>
        <w:sectPr w:rsidR="00D010E2">
          <w:pgSz w:w="11910" w:h="16840"/>
          <w:pgMar w:top="840" w:right="1320" w:bottom="680" w:left="580" w:header="0" w:footer="409" w:gutter="0"/>
          <w:cols w:num="2" w:space="720" w:equalWidth="0">
            <w:col w:w="5226" w:space="40"/>
            <w:col w:w="4744"/>
          </w:cols>
        </w:sectPr>
      </w:pPr>
    </w:p>
    <w:p w14:paraId="307B2ACE" w14:textId="66CB45B5" w:rsidR="00D010E2" w:rsidRDefault="005F798C">
      <w:pPr>
        <w:pStyle w:val="BodyText"/>
        <w:spacing w:before="5"/>
        <w:rPr>
          <w:sz w:val="21"/>
        </w:rPr>
      </w:pPr>
      <w:r>
        <w:rPr>
          <w:noProof/>
          <w:lang w:val="en-GB" w:eastAsia="en-GB" w:bidi="ar-SA"/>
        </w:rPr>
        <w:lastRenderedPageBreak/>
        <mc:AlternateContent>
          <mc:Choice Requires="wps">
            <w:drawing>
              <wp:anchor distT="0" distB="0" distL="114300" distR="114300" simplePos="0" relativeHeight="251695104" behindDoc="0" locked="0" layoutInCell="1" allowOverlap="1" wp14:anchorId="7C18AFB7" wp14:editId="18BEB24F">
                <wp:simplePos x="0" y="0"/>
                <wp:positionH relativeFrom="page">
                  <wp:posOffset>3774440</wp:posOffset>
                </wp:positionH>
                <wp:positionV relativeFrom="page">
                  <wp:posOffset>571500</wp:posOffset>
                </wp:positionV>
                <wp:extent cx="0" cy="9490075"/>
                <wp:effectExtent l="12065" t="9525" r="6985" b="635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900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6A82F7" id="Line 7" o:spid="_x0000_s1026" style="position:absolute;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2pt,45pt" to="297.2pt,7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" strokeweight=".48pt">
                <w10:wrap anchorx="page" anchory="page"/>
              </v:line>
            </w:pict>
          </mc:Fallback>
        </mc:AlternateContent>
      </w:r>
    </w:p>
    <w:p w14:paraId="0025F1EA" w14:textId="77777777" w:rsidR="00D010E2" w:rsidRDefault="008166BA">
      <w:pPr>
        <w:pStyle w:val="ListParagraph"/>
        <w:numPr>
          <w:ilvl w:val="1"/>
          <w:numId w:val="4"/>
        </w:numPr>
        <w:tabs>
          <w:tab w:val="left" w:pos="1267"/>
        </w:tabs>
        <w:ind w:left="860" w:right="126" w:firstLine="0"/>
        <w:rPr>
          <w:sz w:val="18"/>
        </w:rPr>
      </w:pPr>
      <w:r>
        <w:rPr>
          <w:sz w:val="18"/>
        </w:rPr>
        <w:t>Ako Klijent ne prihvati obavještenje o izmjenama i dopunama ovog Ugovora putem e-pošte ili ako želi da mu se takvo obavještenje pošalje na njegov drugi nalog</w:t>
      </w:r>
      <w:r>
        <w:rPr>
          <w:spacing w:val="-8"/>
          <w:sz w:val="18"/>
        </w:rPr>
        <w:t xml:space="preserve"> </w:t>
      </w:r>
      <w:r>
        <w:rPr>
          <w:sz w:val="18"/>
        </w:rPr>
        <w:t>e-</w:t>
      </w:r>
    </w:p>
    <w:p w14:paraId="4ABE3FA6" w14:textId="77777777" w:rsidR="00D010E2" w:rsidRDefault="008166BA">
      <w:pPr>
        <w:pStyle w:val="BodyText"/>
        <w:spacing w:line="219" w:lineRule="exact"/>
        <w:ind w:left="860"/>
      </w:pPr>
      <w:r>
        <w:t>pošte, dužan je da o tome bez odlaganja obavijesti</w:t>
      </w:r>
      <w:r>
        <w:rPr>
          <w:spacing w:val="-20"/>
        </w:rPr>
        <w:t xml:space="preserve"> </w:t>
      </w:r>
      <w:r>
        <w:t>Društvo.</w:t>
      </w:r>
    </w:p>
    <w:p w14:paraId="7F9CB27F" w14:textId="77777777" w:rsidR="00D010E2" w:rsidRDefault="00D010E2">
      <w:pPr>
        <w:pStyle w:val="BodyText"/>
      </w:pPr>
    </w:p>
    <w:p w14:paraId="3978AFA4" w14:textId="77777777" w:rsidR="00D010E2" w:rsidRDefault="00D010E2">
      <w:pPr>
        <w:pStyle w:val="BodyText"/>
      </w:pPr>
    </w:p>
    <w:p w14:paraId="65F70A02" w14:textId="77777777" w:rsidR="00D010E2" w:rsidRDefault="00D010E2">
      <w:pPr>
        <w:pStyle w:val="BodyText"/>
      </w:pPr>
    </w:p>
    <w:p w14:paraId="5147C9FD" w14:textId="77777777" w:rsidR="00D010E2" w:rsidRDefault="00D010E2">
      <w:pPr>
        <w:pStyle w:val="BodyText"/>
      </w:pPr>
    </w:p>
    <w:p w14:paraId="4A1CD1E4" w14:textId="77777777" w:rsidR="00D010E2" w:rsidRDefault="008166BA">
      <w:pPr>
        <w:pStyle w:val="Heading1"/>
        <w:numPr>
          <w:ilvl w:val="0"/>
          <w:numId w:val="4"/>
        </w:numPr>
        <w:tabs>
          <w:tab w:val="left" w:pos="1132"/>
        </w:tabs>
        <w:ind w:left="1131"/>
        <w:jc w:val="left"/>
      </w:pPr>
      <w:r>
        <w:t>PRAVO I</w:t>
      </w:r>
      <w:r>
        <w:rPr>
          <w:spacing w:val="-1"/>
        </w:rPr>
        <w:t xml:space="preserve"> </w:t>
      </w:r>
      <w:r>
        <w:t>NADLEŽNOST</w:t>
      </w:r>
    </w:p>
    <w:p w14:paraId="4EACEFA5" w14:textId="77777777" w:rsidR="00D010E2" w:rsidRDefault="00D010E2">
      <w:pPr>
        <w:pStyle w:val="BodyText"/>
        <w:rPr>
          <w:b/>
        </w:rPr>
      </w:pPr>
    </w:p>
    <w:p w14:paraId="5B726249" w14:textId="77777777" w:rsidR="00D010E2" w:rsidRDefault="008166BA">
      <w:pPr>
        <w:pStyle w:val="ListParagraph"/>
        <w:numPr>
          <w:ilvl w:val="1"/>
          <w:numId w:val="4"/>
        </w:numPr>
        <w:tabs>
          <w:tab w:val="left" w:pos="1267"/>
        </w:tabs>
        <w:ind w:left="860" w:right="512" w:firstLine="0"/>
        <w:rPr>
          <w:sz w:val="18"/>
        </w:rPr>
      </w:pPr>
      <w:r>
        <w:rPr>
          <w:sz w:val="18"/>
        </w:rPr>
        <w:t>Ovaj</w:t>
      </w:r>
      <w:r>
        <w:rPr>
          <w:spacing w:val="-6"/>
          <w:sz w:val="18"/>
        </w:rPr>
        <w:t xml:space="preserve"> </w:t>
      </w:r>
      <w:r>
        <w:rPr>
          <w:sz w:val="18"/>
        </w:rPr>
        <w:t>Ugovor</w:t>
      </w:r>
      <w:r>
        <w:rPr>
          <w:spacing w:val="-8"/>
          <w:sz w:val="18"/>
        </w:rPr>
        <w:t xml:space="preserve"> </w:t>
      </w:r>
      <w:r w:rsidR="00207082">
        <w:rPr>
          <w:sz w:val="18"/>
        </w:rPr>
        <w:t>ć</w:t>
      </w:r>
      <w:r>
        <w:rPr>
          <w:sz w:val="18"/>
        </w:rPr>
        <w:t>e</w:t>
      </w:r>
      <w:r>
        <w:rPr>
          <w:spacing w:val="-6"/>
          <w:sz w:val="18"/>
        </w:rPr>
        <w:t xml:space="preserve"> </w:t>
      </w:r>
      <w:r>
        <w:rPr>
          <w:sz w:val="18"/>
        </w:rPr>
        <w:t>se</w:t>
      </w:r>
      <w:r>
        <w:rPr>
          <w:spacing w:val="-6"/>
          <w:sz w:val="18"/>
        </w:rPr>
        <w:t xml:space="preserve"> </w:t>
      </w:r>
      <w:r>
        <w:rPr>
          <w:sz w:val="18"/>
        </w:rPr>
        <w:t>tumačiti</w:t>
      </w:r>
      <w:r>
        <w:rPr>
          <w:spacing w:val="-5"/>
          <w:sz w:val="18"/>
        </w:rPr>
        <w:t xml:space="preserve"> </w:t>
      </w:r>
      <w:r>
        <w:rPr>
          <w:sz w:val="18"/>
        </w:rPr>
        <w:t>u</w:t>
      </w:r>
      <w:r>
        <w:rPr>
          <w:spacing w:val="-6"/>
          <w:sz w:val="18"/>
        </w:rPr>
        <w:t xml:space="preserve"> </w:t>
      </w:r>
      <w:r>
        <w:rPr>
          <w:sz w:val="18"/>
        </w:rPr>
        <w:t>skladu</w:t>
      </w:r>
      <w:r>
        <w:rPr>
          <w:spacing w:val="-6"/>
          <w:sz w:val="18"/>
        </w:rPr>
        <w:t xml:space="preserve"> </w:t>
      </w:r>
      <w:r>
        <w:rPr>
          <w:sz w:val="18"/>
        </w:rPr>
        <w:t>sa</w:t>
      </w:r>
      <w:r>
        <w:rPr>
          <w:spacing w:val="-6"/>
          <w:sz w:val="18"/>
        </w:rPr>
        <w:t xml:space="preserve"> </w:t>
      </w:r>
      <w:r>
        <w:rPr>
          <w:sz w:val="18"/>
        </w:rPr>
        <w:t>važe</w:t>
      </w:r>
      <w:r w:rsidR="00F57DD8">
        <w:rPr>
          <w:sz w:val="18"/>
        </w:rPr>
        <w:t>ć</w:t>
      </w:r>
      <w:r>
        <w:rPr>
          <w:sz w:val="18"/>
        </w:rPr>
        <w:t>im propisima Crne</w:t>
      </w:r>
      <w:r>
        <w:rPr>
          <w:spacing w:val="-2"/>
          <w:sz w:val="18"/>
        </w:rPr>
        <w:t xml:space="preserve"> </w:t>
      </w:r>
      <w:r>
        <w:rPr>
          <w:sz w:val="18"/>
        </w:rPr>
        <w:t>Gore.</w:t>
      </w:r>
    </w:p>
    <w:p w14:paraId="4E316016" w14:textId="77777777" w:rsidR="00D010E2" w:rsidRDefault="00D010E2">
      <w:pPr>
        <w:pStyle w:val="BodyText"/>
        <w:spacing w:before="1"/>
      </w:pPr>
    </w:p>
    <w:p w14:paraId="57401677" w14:textId="77777777" w:rsidR="00D010E2" w:rsidRDefault="008166BA">
      <w:pPr>
        <w:pStyle w:val="ListParagraph"/>
        <w:numPr>
          <w:ilvl w:val="1"/>
          <w:numId w:val="4"/>
        </w:numPr>
        <w:tabs>
          <w:tab w:val="left" w:pos="1267"/>
        </w:tabs>
        <w:spacing w:line="219" w:lineRule="exact"/>
        <w:ind w:left="1266" w:hanging="407"/>
        <w:rPr>
          <w:sz w:val="18"/>
        </w:rPr>
      </w:pPr>
      <w:r>
        <w:rPr>
          <w:sz w:val="18"/>
        </w:rPr>
        <w:t>Ugovora se nadležnost stvarno nadležnog suda</w:t>
      </w:r>
      <w:r>
        <w:rPr>
          <w:spacing w:val="-5"/>
          <w:sz w:val="18"/>
        </w:rPr>
        <w:t xml:space="preserve"> </w:t>
      </w:r>
      <w:r>
        <w:rPr>
          <w:sz w:val="18"/>
        </w:rPr>
        <w:t>u</w:t>
      </w:r>
    </w:p>
    <w:p w14:paraId="50AAB157" w14:textId="77777777" w:rsidR="00D010E2" w:rsidRDefault="008166BA">
      <w:pPr>
        <w:pStyle w:val="BodyText"/>
        <w:ind w:left="860" w:right="133"/>
      </w:pPr>
      <w:r>
        <w:t>Podgorici u slučaju bilo kakvog spora proisteklog u vezi sa ovim Ugovorom.</w:t>
      </w:r>
    </w:p>
    <w:p w14:paraId="3F6235D7" w14:textId="77777777" w:rsidR="00D010E2" w:rsidRDefault="008166BA">
      <w:pPr>
        <w:pStyle w:val="BodyText"/>
        <w:spacing w:before="40"/>
        <w:ind w:left="225"/>
      </w:pPr>
      <w:r>
        <w:br w:type="column"/>
      </w:r>
      <w:r>
        <w:t>terms of this Agreement.</w:t>
      </w:r>
    </w:p>
    <w:p w14:paraId="35B84DC7" w14:textId="77777777" w:rsidR="00D010E2" w:rsidRDefault="00D010E2">
      <w:pPr>
        <w:pStyle w:val="BodyText"/>
      </w:pPr>
    </w:p>
    <w:p w14:paraId="7A8C8882" w14:textId="77777777" w:rsidR="00D010E2" w:rsidRDefault="008166BA">
      <w:pPr>
        <w:pStyle w:val="BodyText"/>
        <w:ind w:left="225" w:right="148"/>
      </w:pPr>
      <w:r>
        <w:t>36.2. If you do not accept notification of any amendment to this Agreement by way of email, or if you would like us to send such notifications to an email account of yours other than the one specified above, you should notify us of this fact immediately.</w:t>
      </w:r>
    </w:p>
    <w:p w14:paraId="7C5DCC6C" w14:textId="77777777" w:rsidR="00D010E2" w:rsidRDefault="00D010E2">
      <w:pPr>
        <w:pStyle w:val="BodyText"/>
      </w:pPr>
    </w:p>
    <w:p w14:paraId="35784C56" w14:textId="77777777" w:rsidR="00D010E2" w:rsidRDefault="00D010E2">
      <w:pPr>
        <w:pStyle w:val="BodyText"/>
        <w:spacing w:before="1"/>
      </w:pPr>
    </w:p>
    <w:p w14:paraId="631557E1" w14:textId="77777777" w:rsidR="00D010E2" w:rsidRDefault="008166BA">
      <w:pPr>
        <w:pStyle w:val="Heading1"/>
        <w:numPr>
          <w:ilvl w:val="0"/>
          <w:numId w:val="2"/>
        </w:numPr>
        <w:tabs>
          <w:tab w:val="left" w:pos="497"/>
        </w:tabs>
        <w:jc w:val="left"/>
      </w:pPr>
      <w:r>
        <w:t>GOVERNING LAW AND</w:t>
      </w:r>
      <w:r>
        <w:rPr>
          <w:spacing w:val="-3"/>
        </w:rPr>
        <w:t xml:space="preserve"> </w:t>
      </w:r>
      <w:r>
        <w:t>JURISDICTION</w:t>
      </w:r>
    </w:p>
    <w:p w14:paraId="44D94E5F" w14:textId="77777777" w:rsidR="00D010E2" w:rsidRDefault="00D010E2">
      <w:pPr>
        <w:pStyle w:val="BodyText"/>
        <w:spacing w:before="12"/>
        <w:rPr>
          <w:b/>
          <w:sz w:val="17"/>
        </w:rPr>
      </w:pPr>
    </w:p>
    <w:p w14:paraId="5FA0611C" w14:textId="77777777" w:rsidR="00D010E2" w:rsidRDefault="008166BA">
      <w:pPr>
        <w:pStyle w:val="ListParagraph"/>
        <w:numPr>
          <w:ilvl w:val="1"/>
          <w:numId w:val="2"/>
        </w:numPr>
        <w:tabs>
          <w:tab w:val="left" w:pos="631"/>
        </w:tabs>
        <w:ind w:left="225" w:right="161" w:firstLine="0"/>
        <w:rPr>
          <w:sz w:val="18"/>
        </w:rPr>
      </w:pPr>
      <w:r>
        <w:rPr>
          <w:sz w:val="18"/>
        </w:rPr>
        <w:t>This Agreement is governed by and shall be construed in accordance with the laws of the Republic of</w:t>
      </w:r>
      <w:r>
        <w:rPr>
          <w:spacing w:val="-19"/>
          <w:sz w:val="18"/>
        </w:rPr>
        <w:t xml:space="preserve"> </w:t>
      </w:r>
      <w:r>
        <w:rPr>
          <w:sz w:val="18"/>
        </w:rPr>
        <w:t>Montenegro.</w:t>
      </w:r>
    </w:p>
    <w:p w14:paraId="26BA5DC5" w14:textId="77777777" w:rsidR="00D010E2" w:rsidRDefault="00D010E2">
      <w:pPr>
        <w:pStyle w:val="BodyText"/>
      </w:pPr>
    </w:p>
    <w:p w14:paraId="56AC05F0" w14:textId="77777777" w:rsidR="00D010E2" w:rsidRDefault="008166BA">
      <w:pPr>
        <w:pStyle w:val="ListParagraph"/>
        <w:numPr>
          <w:ilvl w:val="1"/>
          <w:numId w:val="2"/>
        </w:numPr>
        <w:tabs>
          <w:tab w:val="left" w:pos="631"/>
        </w:tabs>
        <w:spacing w:before="1"/>
        <w:ind w:left="225" w:right="189" w:firstLine="0"/>
        <w:rPr>
          <w:sz w:val="18"/>
        </w:rPr>
      </w:pPr>
      <w:r>
        <w:rPr>
          <w:sz w:val="18"/>
        </w:rPr>
        <w:t>Montenegro courts shall have exclusive jurisdiction to settle any dispute arising out of or in connection with this Agreement.</w:t>
      </w:r>
    </w:p>
    <w:p w14:paraId="206CAAF2" w14:textId="77777777" w:rsidR="00D010E2" w:rsidRDefault="00D010E2">
      <w:pPr>
        <w:rPr>
          <w:sz w:val="18"/>
        </w:rPr>
        <w:sectPr w:rsidR="00D010E2">
          <w:pgSz w:w="11910" w:h="16840"/>
          <w:pgMar w:top="840" w:right="1320" w:bottom="680" w:left="580" w:header="0" w:footer="409" w:gutter="0"/>
          <w:cols w:num="2" w:space="720" w:equalWidth="0">
            <w:col w:w="5207" w:space="40"/>
            <w:col w:w="4763"/>
          </w:cols>
        </w:sectPr>
      </w:pPr>
    </w:p>
    <w:p w14:paraId="03E6C8D4" w14:textId="77777777" w:rsidR="00D010E2" w:rsidRDefault="008166BA">
      <w:pPr>
        <w:pStyle w:val="Heading1"/>
        <w:numPr>
          <w:ilvl w:val="0"/>
          <w:numId w:val="2"/>
        </w:numPr>
        <w:tabs>
          <w:tab w:val="left" w:pos="1132"/>
        </w:tabs>
        <w:spacing w:before="40"/>
        <w:ind w:left="1131"/>
        <w:jc w:val="left"/>
      </w:pPr>
      <w:r>
        <w:lastRenderedPageBreak/>
        <w:t>AUTORIZACIJA</w:t>
      </w:r>
    </w:p>
    <w:p w14:paraId="47B3285C" w14:textId="77777777" w:rsidR="00D010E2" w:rsidRDefault="00D010E2">
      <w:pPr>
        <w:pStyle w:val="BodyText"/>
        <w:rPr>
          <w:b/>
        </w:rPr>
      </w:pPr>
    </w:p>
    <w:p w14:paraId="3F2025DE" w14:textId="77777777" w:rsidR="00D010E2" w:rsidRDefault="008166BA">
      <w:pPr>
        <w:pStyle w:val="ListParagraph"/>
        <w:numPr>
          <w:ilvl w:val="1"/>
          <w:numId w:val="2"/>
        </w:numPr>
        <w:tabs>
          <w:tab w:val="left" w:pos="1272"/>
        </w:tabs>
        <w:ind w:right="523" w:firstLine="0"/>
        <w:rPr>
          <w:b/>
          <w:sz w:val="18"/>
        </w:rPr>
      </w:pPr>
      <w:r>
        <w:rPr>
          <w:b/>
          <w:sz w:val="18"/>
        </w:rPr>
        <w:t>P</w:t>
      </w:r>
      <w:r w:rsidR="00207082">
        <w:rPr>
          <w:b/>
          <w:sz w:val="18"/>
        </w:rPr>
        <w:t>rihvatanjem</w:t>
      </w:r>
      <w:r>
        <w:rPr>
          <w:b/>
          <w:sz w:val="18"/>
        </w:rPr>
        <w:t xml:space="preserve"> ovog Ugovora Klijent izjavljuje</w:t>
      </w:r>
      <w:r>
        <w:rPr>
          <w:b/>
          <w:spacing w:val="-23"/>
          <w:sz w:val="18"/>
        </w:rPr>
        <w:t xml:space="preserve"> </w:t>
      </w:r>
      <w:r>
        <w:rPr>
          <w:b/>
          <w:sz w:val="18"/>
        </w:rPr>
        <w:t>i potvrđuje da</w:t>
      </w:r>
      <w:r>
        <w:rPr>
          <w:b/>
          <w:spacing w:val="-2"/>
          <w:sz w:val="18"/>
        </w:rPr>
        <w:t xml:space="preserve"> </w:t>
      </w:r>
      <w:r>
        <w:rPr>
          <w:b/>
          <w:sz w:val="18"/>
        </w:rPr>
        <w:t>je:</w:t>
      </w:r>
    </w:p>
    <w:p w14:paraId="4F598453" w14:textId="77777777" w:rsidR="00D010E2" w:rsidRDefault="00D010E2">
      <w:pPr>
        <w:pStyle w:val="BodyText"/>
        <w:spacing w:before="1"/>
        <w:rPr>
          <w:b/>
        </w:rPr>
      </w:pPr>
    </w:p>
    <w:p w14:paraId="3836335A" w14:textId="77777777" w:rsidR="00D010E2" w:rsidRDefault="008166BA">
      <w:pPr>
        <w:pStyle w:val="ListParagraph"/>
        <w:numPr>
          <w:ilvl w:val="2"/>
          <w:numId w:val="2"/>
        </w:numPr>
        <w:tabs>
          <w:tab w:val="left" w:pos="1131"/>
          <w:tab w:val="left" w:pos="1132"/>
        </w:tabs>
        <w:ind w:hanging="363"/>
        <w:rPr>
          <w:sz w:val="18"/>
        </w:rPr>
      </w:pPr>
      <w:r>
        <w:rPr>
          <w:sz w:val="18"/>
        </w:rPr>
        <w:t>Obaviješten da može da traži izmjenu ugovorenih</w:t>
      </w:r>
      <w:r>
        <w:rPr>
          <w:spacing w:val="-17"/>
          <w:sz w:val="18"/>
        </w:rPr>
        <w:t xml:space="preserve"> </w:t>
      </w:r>
      <w:r>
        <w:rPr>
          <w:sz w:val="18"/>
        </w:rPr>
        <w:t>uslova radi postizanja višeg nivoa</w:t>
      </w:r>
      <w:r>
        <w:rPr>
          <w:spacing w:val="-3"/>
          <w:sz w:val="18"/>
        </w:rPr>
        <w:t xml:space="preserve"> </w:t>
      </w:r>
      <w:r>
        <w:rPr>
          <w:sz w:val="18"/>
        </w:rPr>
        <w:t>zaštite.</w:t>
      </w:r>
    </w:p>
    <w:p w14:paraId="125CDD50" w14:textId="77777777" w:rsidR="00D010E2" w:rsidRDefault="00D010E2">
      <w:pPr>
        <w:pStyle w:val="BodyText"/>
        <w:spacing w:before="11"/>
        <w:rPr>
          <w:sz w:val="17"/>
        </w:rPr>
      </w:pPr>
    </w:p>
    <w:p w14:paraId="0FA302D5" w14:textId="77777777" w:rsidR="00D010E2" w:rsidRDefault="008166BA">
      <w:pPr>
        <w:pStyle w:val="ListParagraph"/>
        <w:numPr>
          <w:ilvl w:val="2"/>
          <w:numId w:val="2"/>
        </w:numPr>
        <w:tabs>
          <w:tab w:val="left" w:pos="1131"/>
          <w:tab w:val="left" w:pos="1132"/>
        </w:tabs>
        <w:ind w:right="58" w:hanging="363"/>
        <w:rPr>
          <w:sz w:val="18"/>
        </w:rPr>
      </w:pPr>
      <w:r>
        <w:rPr>
          <w:sz w:val="18"/>
        </w:rPr>
        <w:t>Upoznat sa sadržajem pravila poslovanja i cjenovnikom usluga (tarifnik)</w:t>
      </w:r>
      <w:r>
        <w:rPr>
          <w:spacing w:val="-18"/>
          <w:sz w:val="18"/>
        </w:rPr>
        <w:t xml:space="preserve"> </w:t>
      </w:r>
      <w:r>
        <w:rPr>
          <w:sz w:val="18"/>
        </w:rPr>
        <w:t>investicionog društva prije zaklj</w:t>
      </w:r>
      <w:r w:rsidR="00207082">
        <w:rPr>
          <w:sz w:val="18"/>
        </w:rPr>
        <w:t>učenja ugovora i da mu je omoguć</w:t>
      </w:r>
      <w:r>
        <w:rPr>
          <w:sz w:val="18"/>
        </w:rPr>
        <w:t>en uvid u pomenutu dokumentaciju kao i u izmjene istih ukoliko do njih</w:t>
      </w:r>
      <w:r>
        <w:rPr>
          <w:spacing w:val="-3"/>
          <w:sz w:val="18"/>
        </w:rPr>
        <w:t xml:space="preserve"> </w:t>
      </w:r>
      <w:r>
        <w:rPr>
          <w:sz w:val="18"/>
        </w:rPr>
        <w:t>dođe.</w:t>
      </w:r>
    </w:p>
    <w:p w14:paraId="7BB064C4" w14:textId="77777777" w:rsidR="00F961C0" w:rsidRPr="00F961C0" w:rsidRDefault="00F961C0" w:rsidP="00F961C0">
      <w:pPr>
        <w:pStyle w:val="ListParagraph"/>
        <w:rPr>
          <w:sz w:val="18"/>
        </w:rPr>
      </w:pPr>
    </w:p>
    <w:p w14:paraId="3916A6AB" w14:textId="77777777" w:rsidR="00F961C0" w:rsidRDefault="00F961C0">
      <w:pPr>
        <w:pStyle w:val="ListParagraph"/>
        <w:numPr>
          <w:ilvl w:val="2"/>
          <w:numId w:val="2"/>
        </w:numPr>
        <w:tabs>
          <w:tab w:val="left" w:pos="1131"/>
          <w:tab w:val="left" w:pos="1132"/>
        </w:tabs>
        <w:ind w:right="58" w:hanging="363"/>
        <w:rPr>
          <w:sz w:val="18"/>
        </w:rPr>
      </w:pPr>
      <w:r>
        <w:rPr>
          <w:sz w:val="18"/>
        </w:rPr>
        <w:t xml:space="preserve">Primio izjavu o primjerenosti transakcije prilikom prijave putem web stranice. </w:t>
      </w:r>
    </w:p>
    <w:p w14:paraId="3504C484" w14:textId="77777777" w:rsidR="00D010E2" w:rsidRDefault="00D010E2">
      <w:pPr>
        <w:pStyle w:val="BodyText"/>
        <w:spacing w:before="1"/>
      </w:pPr>
    </w:p>
    <w:p w14:paraId="12F3BFFE" w14:textId="77777777" w:rsidR="00D010E2" w:rsidRDefault="008166BA">
      <w:pPr>
        <w:pStyle w:val="ListParagraph"/>
        <w:numPr>
          <w:ilvl w:val="2"/>
          <w:numId w:val="2"/>
        </w:numPr>
        <w:tabs>
          <w:tab w:val="left" w:pos="1132"/>
        </w:tabs>
        <w:ind w:right="31" w:hanging="363"/>
        <w:jc w:val="both"/>
        <w:rPr>
          <w:sz w:val="18"/>
        </w:rPr>
      </w:pPr>
      <w:r>
        <w:rPr>
          <w:sz w:val="18"/>
        </w:rPr>
        <w:t>Izabrao da mu Društvo dostavlja informacije u skladu sa ovim Ugovorom i Zakonom o tržištu kapitala na trajnom mediju koji nije</w:t>
      </w:r>
      <w:r>
        <w:rPr>
          <w:spacing w:val="-4"/>
          <w:sz w:val="18"/>
        </w:rPr>
        <w:t xml:space="preserve"> </w:t>
      </w:r>
      <w:r>
        <w:rPr>
          <w:sz w:val="18"/>
        </w:rPr>
        <w:t>papir.</w:t>
      </w:r>
    </w:p>
    <w:p w14:paraId="2C19240E" w14:textId="77777777" w:rsidR="00D010E2" w:rsidRDefault="00D010E2">
      <w:pPr>
        <w:pStyle w:val="BodyText"/>
        <w:spacing w:before="2"/>
      </w:pPr>
    </w:p>
    <w:p w14:paraId="5B88EA14" w14:textId="77777777" w:rsidR="00D010E2" w:rsidRDefault="008166BA">
      <w:pPr>
        <w:pStyle w:val="ListParagraph"/>
        <w:numPr>
          <w:ilvl w:val="2"/>
          <w:numId w:val="2"/>
        </w:numPr>
        <w:tabs>
          <w:tab w:val="left" w:pos="1131"/>
          <w:tab w:val="left" w:pos="1132"/>
        </w:tabs>
        <w:spacing w:before="1"/>
        <w:ind w:right="326" w:hanging="363"/>
        <w:rPr>
          <w:sz w:val="18"/>
        </w:rPr>
      </w:pPr>
      <w:r>
        <w:rPr>
          <w:sz w:val="18"/>
        </w:rPr>
        <w:t>Upoznat sa sadržajem Pravilnika o informacijama za male klijente, Pravilnika o razvrstavanju</w:t>
      </w:r>
      <w:r>
        <w:rPr>
          <w:spacing w:val="-10"/>
          <w:sz w:val="18"/>
        </w:rPr>
        <w:t xml:space="preserve"> </w:t>
      </w:r>
      <w:r>
        <w:rPr>
          <w:sz w:val="18"/>
        </w:rPr>
        <w:t>klijenata,</w:t>
      </w:r>
    </w:p>
    <w:p w14:paraId="2E88D590" w14:textId="77777777" w:rsidR="00D010E2" w:rsidRDefault="0024112F">
      <w:pPr>
        <w:pStyle w:val="BodyText"/>
        <w:ind w:left="1131" w:right="-7"/>
      </w:pPr>
      <w:r>
        <w:t>Politike</w:t>
      </w:r>
      <w:r w:rsidR="008166BA">
        <w:t xml:space="preserve"> privatnosti, Politikom izvršavanja naloga, Politikom upravljanja sukobom interesa, Politi</w:t>
      </w:r>
      <w:r w:rsidR="002D5C8A">
        <w:t>kom rizika</w:t>
      </w:r>
      <w:r w:rsidR="008166BA">
        <w:t>.</w:t>
      </w:r>
    </w:p>
    <w:p w14:paraId="5275B60D" w14:textId="77777777" w:rsidR="00D010E2" w:rsidRDefault="00D010E2">
      <w:pPr>
        <w:pStyle w:val="BodyText"/>
        <w:spacing w:before="11"/>
        <w:rPr>
          <w:sz w:val="17"/>
        </w:rPr>
      </w:pPr>
    </w:p>
    <w:p w14:paraId="08D5E82B" w14:textId="77777777" w:rsidR="00D010E2" w:rsidRDefault="008166BA">
      <w:pPr>
        <w:pStyle w:val="ListParagraph"/>
        <w:numPr>
          <w:ilvl w:val="2"/>
          <w:numId w:val="2"/>
        </w:numPr>
        <w:tabs>
          <w:tab w:val="left" w:pos="1131"/>
          <w:tab w:val="left" w:pos="1132"/>
        </w:tabs>
        <w:ind w:right="153" w:hanging="363"/>
        <w:rPr>
          <w:sz w:val="18"/>
        </w:rPr>
      </w:pPr>
      <w:r>
        <w:rPr>
          <w:sz w:val="18"/>
        </w:rPr>
        <w:t>Svjestan rizika i karakteristika CFD instrumenata, te</w:t>
      </w:r>
      <w:r>
        <w:rPr>
          <w:spacing w:val="-14"/>
          <w:sz w:val="18"/>
        </w:rPr>
        <w:t xml:space="preserve"> </w:t>
      </w:r>
      <w:r>
        <w:rPr>
          <w:sz w:val="18"/>
        </w:rPr>
        <w:t>da prihvata uslove trgovanja sa derivativnim finansijskim instrumentima, odnosno sa CFD finansijskim instrumentima.</w:t>
      </w:r>
    </w:p>
    <w:p w14:paraId="11386C20" w14:textId="77777777" w:rsidR="00D010E2" w:rsidRDefault="00D010E2">
      <w:pPr>
        <w:pStyle w:val="BodyText"/>
      </w:pPr>
    </w:p>
    <w:p w14:paraId="3C98CB70" w14:textId="77777777" w:rsidR="00D010E2" w:rsidRDefault="008166BA">
      <w:pPr>
        <w:pStyle w:val="ListParagraph"/>
        <w:numPr>
          <w:ilvl w:val="2"/>
          <w:numId w:val="2"/>
        </w:numPr>
        <w:tabs>
          <w:tab w:val="left" w:pos="1131"/>
          <w:tab w:val="left" w:pos="1132"/>
        </w:tabs>
        <w:spacing w:before="1"/>
        <w:ind w:right="341" w:hanging="363"/>
        <w:rPr>
          <w:sz w:val="18"/>
        </w:rPr>
      </w:pPr>
      <w:r>
        <w:rPr>
          <w:sz w:val="18"/>
        </w:rPr>
        <w:t>Upoznat sa cjelokupnim sadržajem i da prihvata</w:t>
      </w:r>
      <w:r>
        <w:rPr>
          <w:spacing w:val="-21"/>
          <w:sz w:val="18"/>
        </w:rPr>
        <w:t xml:space="preserve"> </w:t>
      </w:r>
      <w:r>
        <w:rPr>
          <w:sz w:val="18"/>
        </w:rPr>
        <w:t>sve članova ovog</w:t>
      </w:r>
      <w:r>
        <w:rPr>
          <w:spacing w:val="-2"/>
          <w:sz w:val="18"/>
        </w:rPr>
        <w:t xml:space="preserve"> </w:t>
      </w:r>
      <w:r>
        <w:rPr>
          <w:sz w:val="18"/>
        </w:rPr>
        <w:t>Ugovora.</w:t>
      </w:r>
    </w:p>
    <w:p w14:paraId="4CC149EC" w14:textId="77777777" w:rsidR="00D010E2" w:rsidRDefault="00D010E2">
      <w:pPr>
        <w:pStyle w:val="BodyText"/>
      </w:pPr>
    </w:p>
    <w:p w14:paraId="2E3DD274" w14:textId="77777777" w:rsidR="00D010E2" w:rsidRDefault="00D010E2">
      <w:pPr>
        <w:pStyle w:val="BodyText"/>
      </w:pPr>
    </w:p>
    <w:p w14:paraId="14BF7F50" w14:textId="77777777" w:rsidR="00D010E2" w:rsidRDefault="00D010E2">
      <w:pPr>
        <w:pStyle w:val="BodyText"/>
      </w:pPr>
    </w:p>
    <w:p w14:paraId="1183EB5E" w14:textId="77777777" w:rsidR="00D010E2" w:rsidRDefault="00D010E2">
      <w:pPr>
        <w:pStyle w:val="BodyText"/>
      </w:pPr>
    </w:p>
    <w:p w14:paraId="0CE93DAF" w14:textId="77777777" w:rsidR="00D010E2" w:rsidRDefault="00D010E2">
      <w:pPr>
        <w:pStyle w:val="BodyText"/>
      </w:pPr>
    </w:p>
    <w:p w14:paraId="6AF00F74" w14:textId="77777777" w:rsidR="00D010E2" w:rsidRDefault="00D010E2">
      <w:pPr>
        <w:pStyle w:val="BodyText"/>
      </w:pPr>
    </w:p>
    <w:p w14:paraId="168DCDC7" w14:textId="77777777" w:rsidR="00D010E2" w:rsidRDefault="00D010E2">
      <w:pPr>
        <w:pStyle w:val="BodyText"/>
      </w:pPr>
    </w:p>
    <w:p w14:paraId="591C0FDA" w14:textId="77777777" w:rsidR="00D010E2" w:rsidRDefault="008166BA">
      <w:pPr>
        <w:pStyle w:val="Heading1"/>
        <w:ind w:left="860" w:firstLine="0"/>
      </w:pPr>
      <w:r>
        <w:t>DRUŠTVO:</w:t>
      </w:r>
    </w:p>
    <w:p w14:paraId="2498FFC1" w14:textId="77777777" w:rsidR="00D010E2" w:rsidRDefault="008166BA">
      <w:pPr>
        <w:pStyle w:val="ListParagraph"/>
        <w:numPr>
          <w:ilvl w:val="0"/>
          <w:numId w:val="1"/>
        </w:numPr>
        <w:tabs>
          <w:tab w:val="left" w:pos="458"/>
        </w:tabs>
        <w:spacing w:before="40"/>
        <w:rPr>
          <w:b/>
          <w:sz w:val="18"/>
        </w:rPr>
      </w:pPr>
      <w:r>
        <w:rPr>
          <w:b/>
          <w:spacing w:val="-2"/>
          <w:sz w:val="18"/>
        </w:rPr>
        <w:br w:type="column"/>
      </w:r>
      <w:r>
        <w:rPr>
          <w:b/>
          <w:sz w:val="18"/>
        </w:rPr>
        <w:t>AUTHORIZATION</w:t>
      </w:r>
    </w:p>
    <w:p w14:paraId="1C9855A0" w14:textId="77777777" w:rsidR="00D010E2" w:rsidRDefault="00D010E2">
      <w:pPr>
        <w:pStyle w:val="BodyText"/>
        <w:rPr>
          <w:b/>
        </w:rPr>
      </w:pPr>
    </w:p>
    <w:p w14:paraId="1B198BAE" w14:textId="77777777" w:rsidR="00D010E2" w:rsidRDefault="008166BA">
      <w:pPr>
        <w:pStyle w:val="ListParagraph"/>
        <w:numPr>
          <w:ilvl w:val="1"/>
          <w:numId w:val="1"/>
        </w:numPr>
        <w:tabs>
          <w:tab w:val="left" w:pos="597"/>
        </w:tabs>
        <w:ind w:right="352" w:firstLine="0"/>
        <w:rPr>
          <w:b/>
          <w:sz w:val="18"/>
        </w:rPr>
      </w:pPr>
      <w:r>
        <w:rPr>
          <w:b/>
          <w:sz w:val="18"/>
        </w:rPr>
        <w:t xml:space="preserve">By </w:t>
      </w:r>
      <w:r w:rsidR="00207082">
        <w:rPr>
          <w:b/>
          <w:sz w:val="18"/>
        </w:rPr>
        <w:t>accepting</w:t>
      </w:r>
      <w:r>
        <w:rPr>
          <w:b/>
          <w:sz w:val="18"/>
        </w:rPr>
        <w:t xml:space="preserve"> this Agreement you hereby confirm and declare</w:t>
      </w:r>
      <w:r>
        <w:rPr>
          <w:b/>
          <w:spacing w:val="-1"/>
          <w:sz w:val="18"/>
        </w:rPr>
        <w:t xml:space="preserve"> </w:t>
      </w:r>
      <w:r>
        <w:rPr>
          <w:b/>
          <w:sz w:val="18"/>
        </w:rPr>
        <w:t>that:</w:t>
      </w:r>
    </w:p>
    <w:p w14:paraId="3E1060A9" w14:textId="77777777" w:rsidR="00D010E2" w:rsidRDefault="00D010E2">
      <w:pPr>
        <w:pStyle w:val="BodyText"/>
        <w:spacing w:before="1"/>
        <w:rPr>
          <w:b/>
        </w:rPr>
      </w:pPr>
    </w:p>
    <w:p w14:paraId="1559140E" w14:textId="77777777" w:rsidR="00D010E2" w:rsidRDefault="008166BA">
      <w:pPr>
        <w:pStyle w:val="ListParagraph"/>
        <w:numPr>
          <w:ilvl w:val="2"/>
          <w:numId w:val="1"/>
        </w:numPr>
        <w:tabs>
          <w:tab w:val="left" w:pos="616"/>
        </w:tabs>
        <w:ind w:right="194"/>
        <w:rPr>
          <w:sz w:val="18"/>
        </w:rPr>
      </w:pPr>
      <w:r>
        <w:rPr>
          <w:sz w:val="18"/>
        </w:rPr>
        <w:t>You have been informed that you can ask for the amendments of the Agreement terms and clauses for the purpose of achieving better</w:t>
      </w:r>
      <w:r>
        <w:rPr>
          <w:spacing w:val="-7"/>
          <w:sz w:val="18"/>
        </w:rPr>
        <w:t xml:space="preserve"> </w:t>
      </w:r>
      <w:r>
        <w:rPr>
          <w:sz w:val="18"/>
        </w:rPr>
        <w:t>protection.</w:t>
      </w:r>
    </w:p>
    <w:p w14:paraId="15631CB4" w14:textId="77777777" w:rsidR="00D010E2" w:rsidRDefault="00D010E2">
      <w:pPr>
        <w:pStyle w:val="BodyText"/>
      </w:pPr>
    </w:p>
    <w:p w14:paraId="1650E109" w14:textId="77777777" w:rsidR="00D010E2" w:rsidRDefault="008166BA">
      <w:pPr>
        <w:pStyle w:val="ListParagraph"/>
        <w:numPr>
          <w:ilvl w:val="2"/>
          <w:numId w:val="1"/>
        </w:numPr>
        <w:tabs>
          <w:tab w:val="left" w:pos="616"/>
        </w:tabs>
        <w:ind w:right="393"/>
        <w:rPr>
          <w:sz w:val="18"/>
        </w:rPr>
      </w:pPr>
      <w:r>
        <w:rPr>
          <w:sz w:val="18"/>
        </w:rPr>
        <w:t xml:space="preserve">You are familiar with the content of our Terms and Conditions and our Price List before </w:t>
      </w:r>
      <w:r w:rsidR="00207082">
        <w:rPr>
          <w:sz w:val="18"/>
        </w:rPr>
        <w:t>concluding</w:t>
      </w:r>
      <w:r>
        <w:rPr>
          <w:sz w:val="18"/>
        </w:rPr>
        <w:t xml:space="preserve"> this Agreement, and that you have seen and read the documentation, as well that you will be informer about every potential amendment of the documentation.</w:t>
      </w:r>
    </w:p>
    <w:p w14:paraId="37D5E039" w14:textId="77777777" w:rsidR="00F961C0" w:rsidRPr="00F961C0" w:rsidRDefault="00F961C0" w:rsidP="00F961C0">
      <w:pPr>
        <w:pStyle w:val="ListParagraph"/>
        <w:rPr>
          <w:sz w:val="18"/>
        </w:rPr>
      </w:pPr>
    </w:p>
    <w:p w14:paraId="2307CF43" w14:textId="77777777" w:rsidR="00F961C0" w:rsidRDefault="00F961C0">
      <w:pPr>
        <w:pStyle w:val="ListParagraph"/>
        <w:numPr>
          <w:ilvl w:val="2"/>
          <w:numId w:val="1"/>
        </w:numPr>
        <w:tabs>
          <w:tab w:val="left" w:pos="616"/>
        </w:tabs>
        <w:ind w:right="393"/>
        <w:rPr>
          <w:sz w:val="18"/>
        </w:rPr>
      </w:pPr>
      <w:r>
        <w:rPr>
          <w:sz w:val="18"/>
        </w:rPr>
        <w:t>You have received and read the Suitability Statement while registering and applying online for an Account through our website.</w:t>
      </w:r>
    </w:p>
    <w:p w14:paraId="7DA70E09" w14:textId="77777777" w:rsidR="00D010E2" w:rsidRDefault="00D010E2">
      <w:pPr>
        <w:pStyle w:val="BodyText"/>
      </w:pPr>
    </w:p>
    <w:p w14:paraId="0CD2612A" w14:textId="77777777" w:rsidR="00D010E2" w:rsidRDefault="008166BA">
      <w:pPr>
        <w:pStyle w:val="ListParagraph"/>
        <w:numPr>
          <w:ilvl w:val="2"/>
          <w:numId w:val="1"/>
        </w:numPr>
        <w:tabs>
          <w:tab w:val="left" w:pos="616"/>
        </w:tabs>
        <w:ind w:right="332"/>
        <w:rPr>
          <w:sz w:val="18"/>
        </w:rPr>
      </w:pPr>
      <w:r>
        <w:rPr>
          <w:sz w:val="18"/>
        </w:rPr>
        <w:t>You have chosen that we deliver you information in relation to this Agreement and the Law on Capital Markets, on a durable medium which is not</w:t>
      </w:r>
      <w:r>
        <w:rPr>
          <w:spacing w:val="-13"/>
          <w:sz w:val="18"/>
        </w:rPr>
        <w:t xml:space="preserve"> </w:t>
      </w:r>
      <w:r>
        <w:rPr>
          <w:sz w:val="18"/>
        </w:rPr>
        <w:t>paper.</w:t>
      </w:r>
    </w:p>
    <w:p w14:paraId="7DE63F54" w14:textId="77777777" w:rsidR="00D010E2" w:rsidRDefault="00D010E2">
      <w:pPr>
        <w:pStyle w:val="BodyText"/>
        <w:spacing w:before="12"/>
        <w:rPr>
          <w:sz w:val="17"/>
        </w:rPr>
      </w:pPr>
    </w:p>
    <w:p w14:paraId="051866C4" w14:textId="77777777" w:rsidR="00D010E2" w:rsidRDefault="008166BA">
      <w:pPr>
        <w:pStyle w:val="ListParagraph"/>
        <w:numPr>
          <w:ilvl w:val="2"/>
          <w:numId w:val="1"/>
        </w:numPr>
        <w:tabs>
          <w:tab w:val="left" w:pos="616"/>
        </w:tabs>
        <w:ind w:right="137"/>
        <w:rPr>
          <w:sz w:val="18"/>
        </w:rPr>
      </w:pPr>
      <w:r>
        <w:rPr>
          <w:sz w:val="18"/>
        </w:rPr>
        <w:t>You are familiar with the content of the Small Investor Information Policy, Client Categorization Policy, Privacy Policy, Order Execution Policy, Policy for the Management of the Conflict of</w:t>
      </w:r>
      <w:r>
        <w:rPr>
          <w:spacing w:val="-7"/>
          <w:sz w:val="18"/>
        </w:rPr>
        <w:t xml:space="preserve"> </w:t>
      </w:r>
      <w:r>
        <w:rPr>
          <w:sz w:val="18"/>
        </w:rPr>
        <w:t>Interest</w:t>
      </w:r>
      <w:r w:rsidR="002D5C8A">
        <w:rPr>
          <w:sz w:val="18"/>
        </w:rPr>
        <w:t>, Risk policy</w:t>
      </w:r>
      <w:r>
        <w:rPr>
          <w:sz w:val="18"/>
        </w:rPr>
        <w:t>.</w:t>
      </w:r>
    </w:p>
    <w:p w14:paraId="142B1A63" w14:textId="77777777" w:rsidR="00D010E2" w:rsidRDefault="00D010E2">
      <w:pPr>
        <w:pStyle w:val="BodyText"/>
      </w:pPr>
    </w:p>
    <w:p w14:paraId="54A00FBF" w14:textId="77777777" w:rsidR="00D010E2" w:rsidRDefault="008166BA">
      <w:pPr>
        <w:pStyle w:val="ListParagraph"/>
        <w:numPr>
          <w:ilvl w:val="2"/>
          <w:numId w:val="1"/>
        </w:numPr>
        <w:tabs>
          <w:tab w:val="left" w:pos="616"/>
        </w:tabs>
        <w:ind w:right="342"/>
        <w:rPr>
          <w:sz w:val="18"/>
        </w:rPr>
      </w:pPr>
      <w:r>
        <w:rPr>
          <w:sz w:val="18"/>
        </w:rPr>
        <w:t>You are aware of the risk and characteristics of trading in CFD financial instruments, and that you accept terms of trading with derivative instruments (CFDs).</w:t>
      </w:r>
    </w:p>
    <w:p w14:paraId="1B88ECAE" w14:textId="77777777" w:rsidR="00D010E2" w:rsidRDefault="00D010E2">
      <w:pPr>
        <w:pStyle w:val="BodyText"/>
        <w:spacing w:before="1"/>
      </w:pPr>
    </w:p>
    <w:p w14:paraId="6EEC7DF7" w14:textId="77777777" w:rsidR="00D010E2" w:rsidRDefault="008166BA">
      <w:pPr>
        <w:pStyle w:val="ListParagraph"/>
        <w:numPr>
          <w:ilvl w:val="2"/>
          <w:numId w:val="1"/>
        </w:numPr>
        <w:tabs>
          <w:tab w:val="left" w:pos="657"/>
        </w:tabs>
        <w:ind w:right="412"/>
        <w:rPr>
          <w:sz w:val="18"/>
        </w:rPr>
      </w:pPr>
      <w:r>
        <w:tab/>
      </w:r>
      <w:r>
        <w:rPr>
          <w:sz w:val="18"/>
        </w:rPr>
        <w:t>You are familiar with the full content of this Agreement and you hereby accept and approve all clauses of the</w:t>
      </w:r>
      <w:r>
        <w:rPr>
          <w:spacing w:val="-2"/>
          <w:sz w:val="18"/>
        </w:rPr>
        <w:t xml:space="preserve"> </w:t>
      </w:r>
      <w:r>
        <w:rPr>
          <w:sz w:val="18"/>
        </w:rPr>
        <w:t>Agreement.</w:t>
      </w:r>
    </w:p>
    <w:p w14:paraId="01A953C3" w14:textId="77777777" w:rsidR="00D010E2" w:rsidRDefault="00D010E2">
      <w:pPr>
        <w:pStyle w:val="BodyText"/>
      </w:pPr>
    </w:p>
    <w:p w14:paraId="57FF0A06" w14:textId="77777777" w:rsidR="00D010E2" w:rsidRDefault="00D010E2">
      <w:pPr>
        <w:pStyle w:val="BodyText"/>
      </w:pPr>
    </w:p>
    <w:p w14:paraId="6E306C22" w14:textId="77777777" w:rsidR="00D010E2" w:rsidRDefault="00D010E2">
      <w:pPr>
        <w:pStyle w:val="BodyText"/>
      </w:pPr>
    </w:p>
    <w:p w14:paraId="52B1457E" w14:textId="77777777" w:rsidR="00D010E2" w:rsidRDefault="00D010E2">
      <w:pPr>
        <w:pStyle w:val="BodyText"/>
        <w:spacing w:before="1"/>
      </w:pPr>
    </w:p>
    <w:p w14:paraId="75C3D766" w14:textId="77777777" w:rsidR="00D010E2" w:rsidRDefault="008166BA">
      <w:pPr>
        <w:pStyle w:val="Heading1"/>
        <w:ind w:left="186" w:firstLine="0"/>
      </w:pPr>
      <w:r>
        <w:t>COMPANY:</w:t>
      </w:r>
    </w:p>
    <w:p w14:paraId="752B6215" w14:textId="77777777" w:rsidR="00D010E2" w:rsidRDefault="00D010E2">
      <w:pPr>
        <w:sectPr w:rsidR="00D010E2">
          <w:pgSz w:w="11910" w:h="16840"/>
          <w:pgMar w:top="840" w:right="1320" w:bottom="680" w:left="580" w:header="0" w:footer="409" w:gutter="0"/>
          <w:cols w:num="2" w:space="720" w:equalWidth="0">
            <w:col w:w="5246" w:space="40"/>
            <w:col w:w="4724"/>
          </w:cols>
        </w:sectPr>
      </w:pPr>
    </w:p>
    <w:p w14:paraId="1C5EAD8D" w14:textId="77777777" w:rsidR="00D010E2" w:rsidRDefault="00D010E2">
      <w:pPr>
        <w:pStyle w:val="BodyText"/>
        <w:rPr>
          <w:b/>
          <w:sz w:val="20"/>
        </w:rPr>
      </w:pPr>
    </w:p>
    <w:p w14:paraId="7734BFAE" w14:textId="77777777" w:rsidR="00D010E2" w:rsidRDefault="00D010E2">
      <w:pPr>
        <w:pStyle w:val="BodyText"/>
        <w:spacing w:before="2" w:after="1"/>
        <w:rPr>
          <w:b/>
          <w:sz w:val="13"/>
        </w:rPr>
      </w:pPr>
    </w:p>
    <w:p w14:paraId="3DAA5EA9" w14:textId="1206529D" w:rsidR="00D010E2" w:rsidRDefault="005F798C">
      <w:pPr>
        <w:tabs>
          <w:tab w:val="left" w:pos="5462"/>
        </w:tabs>
        <w:spacing w:line="20" w:lineRule="exact"/>
        <w:ind w:left="851"/>
        <w:rPr>
          <w:sz w:val="2"/>
        </w:rPr>
      </w:pPr>
      <w:r>
        <w:rPr>
          <w:noProof/>
          <w:sz w:val="2"/>
          <w:lang w:val="en-GB" w:eastAsia="en-GB" w:bidi="ar-SA"/>
        </w:rPr>
        <mc:AlternateContent>
          <mc:Choice Requires="wpg">
            <w:drawing>
              <wp:inline distT="0" distB="0" distL="0" distR="0" wp14:anchorId="30730558" wp14:editId="6973941F">
                <wp:extent cx="1593850" cy="10795"/>
                <wp:effectExtent l="13335" t="2540" r="12065" b="571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3850" cy="10795"/>
                          <a:chOff x="0" y="0"/>
                          <a:chExt cx="2510" cy="17"/>
                        </a:xfrm>
                      </wpg:grpSpPr>
                      <wps:wsp>
                        <wps:cNvPr id="6" name="Line 6"/>
                        <wps:cNvCnPr>
                          <a:cxnSpLocks noChangeShapeType="1"/>
                        </wps:cNvCnPr>
                        <wps:spPr bwMode="auto">
                          <a:xfrm>
                            <a:off x="0" y="8"/>
                            <a:ext cx="2509" cy="0"/>
                          </a:xfrm>
                          <a:prstGeom prst="line">
                            <a:avLst/>
                          </a:prstGeom>
                          <a:noFill/>
                          <a:ln w="1038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1A60745" id="Group 5" o:spid="_x0000_s1026" style="width:125.5pt;height:.85pt;mso-position-horizontal-relative:char;mso-position-vertical-relative:line" coordsize="251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">
                <v:line id="Line 6" o:spid="_x0000_s1027" style="position:absolute;visibility:visible;mso-wrap-style:square" from="0,8" to="25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md0b4AAADaAAAADwAAAGRycy9kb3ducmV2LnhtbESPQYvCMBSE7wv+h/AEb2uih7rURhFB&#10;8Li6+wMezbONbV5Kk9r67zeCsMdh5pthiv3kWvGgPljPGlZLBYK49MZypeH35/T5BSJEZIOtZ9Lw&#10;pAD73eyjwNz4kS/0uMZKpBIOOWqoY+xyKUNZk8Ow9B1x8m6+dxiT7CtpehxTuWvlWqlMOrScFmrs&#10;6FhT2VwHpyFTltrbhrJmVN9PvwnD/WwHrRfz6bAFEWmK/+E3fTaJg9eVdAPk7g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WmZ3RvgAAANoAAAAPAAAAAAAAAAAAAAAAAKEC&#10;AABkcnMvZG93bnJldi54bWxQSwUGAAAAAAQABAD5AAAAjAMAAAAA&#10;" strokeweight=".28833mm"/>
                <w10:anchorlock/>
              </v:group>
            </w:pict>
          </mc:Fallback>
        </mc:AlternateContent>
      </w:r>
      <w:r w:rsidR="008166BA">
        <w:rPr>
          <w:sz w:val="2"/>
        </w:rPr>
        <w:tab/>
      </w:r>
      <w:r>
        <w:rPr>
          <w:noProof/>
          <w:sz w:val="2"/>
          <w:lang w:val="en-GB" w:eastAsia="en-GB" w:bidi="ar-SA"/>
        </w:rPr>
        <mc:AlternateContent>
          <mc:Choice Requires="wpg">
            <w:drawing>
              <wp:inline distT="0" distB="0" distL="0" distR="0" wp14:anchorId="7CE397D0" wp14:editId="53141888">
                <wp:extent cx="1593850" cy="10795"/>
                <wp:effectExtent l="7620" t="2540" r="8255" b="571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3850" cy="10795"/>
                          <a:chOff x="0" y="0"/>
                          <a:chExt cx="2510" cy="17"/>
                        </a:xfrm>
                      </wpg:grpSpPr>
                      <wps:wsp>
                        <wps:cNvPr id="4" name="Line 4"/>
                        <wps:cNvCnPr>
                          <a:cxnSpLocks noChangeShapeType="1"/>
                        </wps:cNvCnPr>
                        <wps:spPr bwMode="auto">
                          <a:xfrm>
                            <a:off x="0" y="8"/>
                            <a:ext cx="2509" cy="0"/>
                          </a:xfrm>
                          <a:prstGeom prst="line">
                            <a:avLst/>
                          </a:prstGeom>
                          <a:noFill/>
                          <a:ln w="1038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DF444A8" id="Group 3" o:spid="_x0000_s1026" style="width:125.5pt;height:.85pt;mso-position-horizontal-relative:char;mso-position-vertical-relative:line" coordsize="251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">
                <v:line id="Line 4" o:spid="_x0000_s1027" style="position:absolute;visibility:visible;mso-wrap-style:square" from="0,8" to="25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emPcAAAADaAAAADwAAAGRycy9kb3ducmV2LnhtbESPwWrDMBBE74X+g9hCb7XUUOzgWAml&#10;EMixdfsBi7W21VgrY8mx8/dVIZDjMDNvmOqwukFcaArWs4bXTIEgbryx3Gn4+T6+bEGEiGxw8Ewa&#10;rhTgsH98qLA0fuEvutSxEwnCoUQNfYxjKWVoenIYMj8SJ6/1k8OY5NRJM+GS4G6QG6Vy6dByWuhx&#10;pI+emnM9Ow25sjS0BeXnRX1efRHm35OdtX5+Wt93ICKt8R6+tU9Gwxv8X0k3QO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Hpj3AAAAA2gAAAA8AAAAAAAAAAAAAAAAA&#10;oQIAAGRycy9kb3ducmV2LnhtbFBLBQYAAAAABAAEAPkAAACOAwAAAAA=&#10;" strokeweight=".28833mm"/>
                <w10:anchorlock/>
              </v:group>
            </w:pict>
          </mc:Fallback>
        </mc:AlternateContent>
      </w:r>
    </w:p>
    <w:p w14:paraId="4BFE5B53" w14:textId="77777777" w:rsidR="00D010E2" w:rsidRDefault="00D010E2">
      <w:pPr>
        <w:spacing w:line="20" w:lineRule="exact"/>
        <w:rPr>
          <w:sz w:val="2"/>
        </w:rPr>
        <w:sectPr w:rsidR="00D010E2">
          <w:type w:val="continuous"/>
          <w:pgSz w:w="11910" w:h="16840"/>
          <w:pgMar w:top="580" w:right="1320" w:bottom="280" w:left="580" w:header="720" w:footer="720" w:gutter="0"/>
          <w:cols w:space="720"/>
        </w:sectPr>
      </w:pPr>
    </w:p>
    <w:p w14:paraId="78026880" w14:textId="77777777" w:rsidR="00D010E2" w:rsidRDefault="008166BA">
      <w:pPr>
        <w:pStyle w:val="Heading1"/>
        <w:spacing w:before="12"/>
        <w:ind w:left="860" w:firstLine="0"/>
      </w:pPr>
      <w:r>
        <w:t xml:space="preserve">Izvršni direktor </w:t>
      </w:r>
      <w:r w:rsidR="00824055">
        <w:rPr>
          <w:b w:val="0"/>
          <w:sz w:val="24"/>
        </w:rPr>
        <w:softHyphen/>
      </w:r>
      <w:r w:rsidR="00824055">
        <w:rPr>
          <w:b w:val="0"/>
          <w:sz w:val="24"/>
        </w:rPr>
        <w:softHyphen/>
      </w:r>
      <w:r w:rsidR="00824055">
        <w:rPr>
          <w:b w:val="0"/>
          <w:sz w:val="24"/>
        </w:rPr>
        <w:softHyphen/>
      </w:r>
      <w:r w:rsidR="00824055">
        <w:rPr>
          <w:b w:val="0"/>
          <w:sz w:val="24"/>
        </w:rPr>
        <w:softHyphen/>
      </w:r>
      <w:r w:rsidR="00824055">
        <w:rPr>
          <w:b w:val="0"/>
          <w:sz w:val="24"/>
        </w:rPr>
        <w:softHyphen/>
      </w:r>
      <w:r w:rsidR="00824055">
        <w:rPr>
          <w:b w:val="0"/>
          <w:sz w:val="24"/>
        </w:rPr>
        <w:softHyphen/>
      </w:r>
      <w:r w:rsidR="00824055">
        <w:rPr>
          <w:b w:val="0"/>
          <w:sz w:val="24"/>
        </w:rPr>
        <w:softHyphen/>
      </w:r>
      <w:r w:rsidR="00824055">
        <w:rPr>
          <w:b w:val="0"/>
          <w:sz w:val="24"/>
        </w:rPr>
        <w:softHyphen/>
      </w:r>
      <w:r w:rsidR="00824055">
        <w:rPr>
          <w:b w:val="0"/>
          <w:sz w:val="24"/>
        </w:rPr>
        <w:softHyphen/>
      </w:r>
      <w:r w:rsidR="00824055">
        <w:rPr>
          <w:b w:val="0"/>
          <w:sz w:val="24"/>
        </w:rPr>
        <w:softHyphen/>
      </w:r>
      <w:r w:rsidR="00824055">
        <w:rPr>
          <w:b w:val="0"/>
          <w:sz w:val="24"/>
        </w:rPr>
        <w:softHyphen/>
      </w:r>
      <w:r w:rsidR="00824055">
        <w:rPr>
          <w:b w:val="0"/>
          <w:sz w:val="24"/>
        </w:rPr>
        <w:softHyphen/>
      </w:r>
      <w:r w:rsidR="00824055">
        <w:rPr>
          <w:b w:val="0"/>
          <w:sz w:val="24"/>
        </w:rPr>
        <w:softHyphen/>
      </w:r>
      <w:r w:rsidR="00824055">
        <w:rPr>
          <w:b w:val="0"/>
          <w:sz w:val="24"/>
        </w:rPr>
        <w:softHyphen/>
      </w:r>
      <w:r w:rsidR="00824055">
        <w:rPr>
          <w:b w:val="0"/>
          <w:sz w:val="24"/>
        </w:rPr>
        <w:softHyphen/>
      </w:r>
      <w:r w:rsidR="00824055">
        <w:rPr>
          <w:b w:val="0"/>
          <w:sz w:val="24"/>
        </w:rPr>
        <w:softHyphen/>
      </w:r>
    </w:p>
    <w:p w14:paraId="0F6FDF2E" w14:textId="77777777" w:rsidR="00D010E2" w:rsidRDefault="00D010E2">
      <w:pPr>
        <w:pStyle w:val="BodyText"/>
        <w:rPr>
          <w:b/>
        </w:rPr>
      </w:pPr>
    </w:p>
    <w:p w14:paraId="51D191BF" w14:textId="77777777" w:rsidR="00D010E2" w:rsidRDefault="00D010E2">
      <w:pPr>
        <w:pStyle w:val="BodyText"/>
        <w:rPr>
          <w:b/>
        </w:rPr>
      </w:pPr>
    </w:p>
    <w:p w14:paraId="6FD12267" w14:textId="77777777" w:rsidR="00D010E2" w:rsidRDefault="00D010E2">
      <w:pPr>
        <w:pStyle w:val="BodyText"/>
        <w:rPr>
          <w:b/>
        </w:rPr>
      </w:pPr>
    </w:p>
    <w:p w14:paraId="4521B756" w14:textId="77777777" w:rsidR="00D010E2" w:rsidRDefault="00D010E2">
      <w:pPr>
        <w:pStyle w:val="BodyText"/>
        <w:rPr>
          <w:b/>
        </w:rPr>
      </w:pPr>
    </w:p>
    <w:p w14:paraId="39834A11" w14:textId="77777777" w:rsidR="00D010E2" w:rsidRDefault="00D010E2">
      <w:pPr>
        <w:pStyle w:val="BodyText"/>
        <w:spacing w:before="2"/>
        <w:rPr>
          <w:b/>
        </w:rPr>
      </w:pPr>
    </w:p>
    <w:p w14:paraId="7CBD3042" w14:textId="77777777" w:rsidR="00D010E2" w:rsidRDefault="008166BA">
      <w:pPr>
        <w:ind w:left="860"/>
        <w:rPr>
          <w:b/>
          <w:sz w:val="18"/>
        </w:rPr>
      </w:pPr>
      <w:r>
        <w:rPr>
          <w:b/>
          <w:sz w:val="18"/>
        </w:rPr>
        <w:t>KLIJENT:</w:t>
      </w:r>
    </w:p>
    <w:p w14:paraId="00F15C20" w14:textId="77777777" w:rsidR="000A49DD" w:rsidRDefault="000A49DD">
      <w:pPr>
        <w:ind w:left="860"/>
        <w:rPr>
          <w:b/>
          <w:sz w:val="18"/>
        </w:rPr>
      </w:pPr>
    </w:p>
    <w:p w14:paraId="4667ECC0" w14:textId="77777777" w:rsidR="00D010E2" w:rsidRDefault="008166BA">
      <w:pPr>
        <w:spacing w:before="12"/>
        <w:ind w:left="860"/>
        <w:rPr>
          <w:b/>
          <w:sz w:val="18"/>
        </w:rPr>
      </w:pPr>
      <w:r>
        <w:br w:type="column"/>
      </w:r>
      <w:r>
        <w:rPr>
          <w:b/>
          <w:sz w:val="18"/>
        </w:rPr>
        <w:t xml:space="preserve">Executive Director </w:t>
      </w:r>
    </w:p>
    <w:p w14:paraId="1BF25347" w14:textId="77777777" w:rsidR="00D010E2" w:rsidRDefault="00D010E2">
      <w:pPr>
        <w:pStyle w:val="BodyText"/>
        <w:rPr>
          <w:b/>
        </w:rPr>
      </w:pPr>
    </w:p>
    <w:p w14:paraId="3A717B59" w14:textId="77777777" w:rsidR="00D010E2" w:rsidRDefault="00D010E2">
      <w:pPr>
        <w:pStyle w:val="BodyText"/>
        <w:rPr>
          <w:b/>
        </w:rPr>
      </w:pPr>
    </w:p>
    <w:p w14:paraId="2E95D3C9" w14:textId="77777777" w:rsidR="00D010E2" w:rsidRDefault="00D010E2">
      <w:pPr>
        <w:pStyle w:val="BodyText"/>
        <w:rPr>
          <w:b/>
        </w:rPr>
      </w:pPr>
    </w:p>
    <w:p w14:paraId="44EA8050" w14:textId="77777777" w:rsidR="00D010E2" w:rsidRDefault="00D010E2">
      <w:pPr>
        <w:pStyle w:val="BodyText"/>
        <w:rPr>
          <w:b/>
        </w:rPr>
      </w:pPr>
    </w:p>
    <w:p w14:paraId="73496309" w14:textId="77777777" w:rsidR="00D010E2" w:rsidRDefault="00D010E2">
      <w:pPr>
        <w:pStyle w:val="BodyText"/>
        <w:spacing w:before="2"/>
        <w:rPr>
          <w:b/>
        </w:rPr>
      </w:pPr>
    </w:p>
    <w:p w14:paraId="616958A3" w14:textId="77777777" w:rsidR="00D010E2" w:rsidRDefault="008166BA">
      <w:pPr>
        <w:ind w:left="860"/>
        <w:rPr>
          <w:b/>
          <w:sz w:val="18"/>
        </w:rPr>
      </w:pPr>
      <w:r>
        <w:rPr>
          <w:b/>
          <w:sz w:val="18"/>
        </w:rPr>
        <w:t>CLIENT:</w:t>
      </w:r>
    </w:p>
    <w:p w14:paraId="217A5589" w14:textId="77777777" w:rsidR="00D010E2" w:rsidRDefault="00D010E2">
      <w:pPr>
        <w:rPr>
          <w:sz w:val="18"/>
        </w:rPr>
      </w:pPr>
    </w:p>
    <w:p w14:paraId="6D3026F5" w14:textId="77777777" w:rsidR="000A49DD" w:rsidRDefault="000A49DD">
      <w:pPr>
        <w:rPr>
          <w:sz w:val="18"/>
        </w:rPr>
      </w:pPr>
    </w:p>
    <w:p w14:paraId="6B537C10" w14:textId="77777777" w:rsidR="000A49DD" w:rsidRDefault="000A49DD">
      <w:pPr>
        <w:rPr>
          <w:sz w:val="18"/>
        </w:rPr>
      </w:pPr>
    </w:p>
    <w:p w14:paraId="7CCB63C6" w14:textId="77777777" w:rsidR="000A49DD" w:rsidRDefault="000A49DD">
      <w:pPr>
        <w:rPr>
          <w:sz w:val="18"/>
        </w:rPr>
        <w:sectPr w:rsidR="000A49DD">
          <w:type w:val="continuous"/>
          <w:pgSz w:w="11910" w:h="16840"/>
          <w:pgMar w:top="580" w:right="1320" w:bottom="280" w:left="580" w:header="720" w:footer="720" w:gutter="0"/>
          <w:cols w:num="2" w:space="720" w:equalWidth="0">
            <w:col w:w="3372" w:space="1239"/>
            <w:col w:w="5399"/>
          </w:cols>
        </w:sectPr>
      </w:pPr>
    </w:p>
    <w:p w14:paraId="21BFADC6" w14:textId="3543D03F" w:rsidR="00D010E2" w:rsidRDefault="005F798C">
      <w:pPr>
        <w:pStyle w:val="BodyText"/>
        <w:spacing w:before="9"/>
        <w:rPr>
          <w:b/>
          <w:sz w:val="12"/>
        </w:rPr>
      </w:pPr>
      <w:r>
        <w:rPr>
          <w:noProof/>
          <w:lang w:val="en-GB" w:eastAsia="en-GB" w:bidi="ar-SA"/>
        </w:rPr>
        <mc:AlternateContent>
          <mc:Choice Requires="wps">
            <w:drawing>
              <wp:anchor distT="0" distB="0" distL="114300" distR="114300" simplePos="0" relativeHeight="249057280" behindDoc="1" locked="0" layoutInCell="1" allowOverlap="1" wp14:anchorId="42440617" wp14:editId="3D7B10E4">
                <wp:simplePos x="0" y="0"/>
                <wp:positionH relativeFrom="page">
                  <wp:posOffset>3774440</wp:posOffset>
                </wp:positionH>
                <wp:positionV relativeFrom="page">
                  <wp:posOffset>571500</wp:posOffset>
                </wp:positionV>
                <wp:extent cx="0" cy="8796655"/>
                <wp:effectExtent l="12065" t="9525" r="6985" b="1397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9665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C39FB" id="Line 2" o:spid="_x0000_s1026" style="position:absolute;z-index:-25425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2pt,45pt" to="297.2pt,7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" strokeweight=".48pt">
                <w10:wrap anchorx="page" anchory="page"/>
              </v:line>
            </w:pict>
          </mc:Fallback>
        </mc:AlternateContent>
      </w:r>
    </w:p>
    <w:p w14:paraId="517A4EBC" w14:textId="77777777" w:rsidR="00D010E2" w:rsidRDefault="000A49DD">
      <w:pPr>
        <w:pStyle w:val="BodyText"/>
        <w:rPr>
          <w:b/>
          <w:sz w:val="20"/>
        </w:rPr>
      </w:pPr>
      <w:r>
        <w:rPr>
          <w:b/>
          <w:sz w:val="20"/>
        </w:rPr>
        <w:t xml:space="preserve">                   _________________________(Potpis)                                _________________________(Signature)</w:t>
      </w:r>
    </w:p>
    <w:p w14:paraId="5C2B58EA" w14:textId="77777777" w:rsidR="000A49DD" w:rsidRDefault="000A49DD">
      <w:pPr>
        <w:pStyle w:val="BodyText"/>
        <w:rPr>
          <w:b/>
          <w:sz w:val="20"/>
        </w:rPr>
      </w:pPr>
    </w:p>
    <w:p w14:paraId="05FEE1F4" w14:textId="77777777" w:rsidR="00D010E2" w:rsidRDefault="00D010E2">
      <w:pPr>
        <w:pStyle w:val="BodyText"/>
        <w:spacing w:before="10"/>
        <w:rPr>
          <w:b/>
          <w:sz w:val="15"/>
        </w:rPr>
      </w:pPr>
    </w:p>
    <w:p w14:paraId="1E2EF20F" w14:textId="77777777" w:rsidR="00D010E2" w:rsidRDefault="008166BA">
      <w:pPr>
        <w:tabs>
          <w:tab w:val="left" w:pos="3405"/>
          <w:tab w:val="left" w:pos="5471"/>
          <w:tab w:val="left" w:pos="8016"/>
        </w:tabs>
        <w:spacing w:before="1"/>
        <w:ind w:left="860"/>
        <w:rPr>
          <w:b/>
          <w:sz w:val="18"/>
        </w:rPr>
      </w:pPr>
      <w:r>
        <w:rPr>
          <w:b/>
          <w:sz w:val="18"/>
          <w:u w:val="single"/>
        </w:rPr>
        <w:t xml:space="preserve"> </w:t>
      </w:r>
      <w:r>
        <w:rPr>
          <w:b/>
          <w:sz w:val="18"/>
          <w:u w:val="single"/>
        </w:rPr>
        <w:tab/>
      </w:r>
      <w:r>
        <w:rPr>
          <w:b/>
          <w:sz w:val="18"/>
        </w:rPr>
        <w:t>(Ime</w:t>
      </w:r>
      <w:r>
        <w:rPr>
          <w:b/>
          <w:spacing w:val="-1"/>
          <w:sz w:val="18"/>
        </w:rPr>
        <w:t xml:space="preserve"> </w:t>
      </w:r>
      <w:r>
        <w:rPr>
          <w:b/>
          <w:sz w:val="18"/>
        </w:rPr>
        <w:t>i</w:t>
      </w:r>
      <w:r>
        <w:rPr>
          <w:b/>
          <w:spacing w:val="-2"/>
          <w:sz w:val="18"/>
        </w:rPr>
        <w:t xml:space="preserve"> </w:t>
      </w:r>
      <w:r>
        <w:rPr>
          <w:b/>
          <w:sz w:val="18"/>
        </w:rPr>
        <w:t>Prezime)</w:t>
      </w:r>
      <w:r>
        <w:rPr>
          <w:b/>
          <w:sz w:val="18"/>
        </w:rPr>
        <w:tab/>
      </w:r>
      <w:r>
        <w:rPr>
          <w:b/>
          <w:sz w:val="18"/>
          <w:u w:val="single"/>
        </w:rPr>
        <w:t xml:space="preserve"> </w:t>
      </w:r>
      <w:r>
        <w:rPr>
          <w:b/>
          <w:sz w:val="18"/>
          <w:u w:val="single"/>
        </w:rPr>
        <w:tab/>
      </w:r>
      <w:r>
        <w:rPr>
          <w:b/>
          <w:sz w:val="18"/>
        </w:rPr>
        <w:t>(Name and</w:t>
      </w:r>
      <w:r>
        <w:rPr>
          <w:b/>
          <w:spacing w:val="-1"/>
          <w:sz w:val="18"/>
        </w:rPr>
        <w:t xml:space="preserve"> </w:t>
      </w:r>
      <w:r>
        <w:rPr>
          <w:b/>
          <w:sz w:val="18"/>
        </w:rPr>
        <w:t>Surname)</w:t>
      </w:r>
    </w:p>
    <w:p w14:paraId="0A08E792" w14:textId="77777777" w:rsidR="00D010E2" w:rsidRDefault="00D010E2">
      <w:pPr>
        <w:pStyle w:val="BodyText"/>
        <w:rPr>
          <w:b/>
          <w:sz w:val="20"/>
        </w:rPr>
      </w:pPr>
    </w:p>
    <w:p w14:paraId="12A86F69" w14:textId="77777777" w:rsidR="00D010E2" w:rsidRDefault="00D010E2">
      <w:pPr>
        <w:pStyle w:val="BodyText"/>
        <w:rPr>
          <w:b/>
          <w:sz w:val="16"/>
        </w:rPr>
      </w:pPr>
    </w:p>
    <w:p w14:paraId="62C6B86E" w14:textId="77777777" w:rsidR="00D010E2" w:rsidRDefault="008166BA">
      <w:pPr>
        <w:tabs>
          <w:tab w:val="left" w:pos="5471"/>
          <w:tab w:val="left" w:leader="underscore" w:pos="7115"/>
        </w:tabs>
        <w:ind w:left="860"/>
        <w:rPr>
          <w:b/>
          <w:sz w:val="18"/>
        </w:rPr>
      </w:pPr>
      <w:r>
        <w:rPr>
          <w:b/>
          <w:sz w:val="18"/>
        </w:rPr>
        <w:t xml:space="preserve">_  _  / _  _  / _  _  _  _ </w:t>
      </w:r>
      <w:r>
        <w:rPr>
          <w:b/>
          <w:spacing w:val="30"/>
          <w:sz w:val="18"/>
        </w:rPr>
        <w:t xml:space="preserve"> </w:t>
      </w:r>
      <w:r>
        <w:rPr>
          <w:b/>
          <w:sz w:val="18"/>
        </w:rPr>
        <w:t>(Datum: DD/MM/GGGG)</w:t>
      </w:r>
      <w:r>
        <w:rPr>
          <w:b/>
          <w:sz w:val="18"/>
        </w:rPr>
        <w:tab/>
        <w:t>_  _  / _</w:t>
      </w:r>
      <w:r>
        <w:rPr>
          <w:b/>
          <w:spacing w:val="37"/>
          <w:sz w:val="18"/>
        </w:rPr>
        <w:t xml:space="preserve"> </w:t>
      </w:r>
      <w:r>
        <w:rPr>
          <w:b/>
          <w:sz w:val="18"/>
        </w:rPr>
        <w:t>_</w:t>
      </w:r>
      <w:r>
        <w:rPr>
          <w:b/>
          <w:spacing w:val="39"/>
          <w:sz w:val="18"/>
        </w:rPr>
        <w:t xml:space="preserve"> </w:t>
      </w:r>
      <w:r>
        <w:rPr>
          <w:b/>
          <w:sz w:val="18"/>
        </w:rPr>
        <w:t>/</w:t>
      </w:r>
      <w:r>
        <w:rPr>
          <w:b/>
          <w:sz w:val="18"/>
        </w:rPr>
        <w:tab/>
        <w:t>(Date:</w:t>
      </w:r>
      <w:r>
        <w:rPr>
          <w:b/>
          <w:spacing w:val="1"/>
          <w:sz w:val="18"/>
        </w:rPr>
        <w:t xml:space="preserve"> </w:t>
      </w:r>
      <w:r>
        <w:rPr>
          <w:b/>
          <w:sz w:val="18"/>
        </w:rPr>
        <w:t>DD/MM/YYYY)</w:t>
      </w:r>
    </w:p>
    <w:sectPr w:rsidR="00D010E2" w:rsidSect="00E11A51">
      <w:type w:val="continuous"/>
      <w:pgSz w:w="11910" w:h="16840"/>
      <w:pgMar w:top="580" w:right="1320" w:bottom="280" w:left="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7D275" w14:textId="77777777" w:rsidR="006525E9" w:rsidRDefault="006525E9">
      <w:r>
        <w:separator/>
      </w:r>
    </w:p>
  </w:endnote>
  <w:endnote w:type="continuationSeparator" w:id="0">
    <w:p w14:paraId="127115F5" w14:textId="77777777" w:rsidR="006525E9" w:rsidRDefault="00652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D23EF" w14:textId="77777777" w:rsidR="005F798C" w:rsidRDefault="005F798C" w:rsidP="005F798C">
    <w:pPr>
      <w:spacing w:line="164" w:lineRule="exact"/>
      <w:ind w:left="1728" w:right="1892"/>
      <w:jc w:val="center"/>
      <w:rPr>
        <w:rFonts w:ascii="Cambria"/>
        <w:b/>
        <w:sz w:val="14"/>
      </w:rPr>
    </w:pPr>
    <w:r>
      <w:rPr>
        <w:rFonts w:ascii="Cambria"/>
        <w:b/>
        <w:color w:val="A6A6A6"/>
        <w:sz w:val="14"/>
      </w:rPr>
      <w:t>TEMPLER SECURITIES AD PODGORICA</w:t>
    </w:r>
  </w:p>
  <w:p w14:paraId="35087119" w14:textId="77777777" w:rsidR="005F798C" w:rsidRDefault="005F798C" w:rsidP="005F798C">
    <w:pPr>
      <w:ind w:left="1796" w:right="1892"/>
      <w:jc w:val="center"/>
    </w:pPr>
    <w:r>
      <w:rPr>
        <w:rFonts w:ascii="Cambria"/>
        <w:color w:val="A6A6A6"/>
        <w:sz w:val="14"/>
      </w:rPr>
      <w:t xml:space="preserve">Address:  Rimski trg 50 </w:t>
    </w:r>
    <w:r>
      <w:rPr>
        <w:rFonts w:ascii="Cambria"/>
        <w:color w:val="A6A6A6"/>
        <w:sz w:val="14"/>
      </w:rPr>
      <w:t>–</w:t>
    </w:r>
    <w:r>
      <w:rPr>
        <w:rFonts w:ascii="Cambria"/>
        <w:color w:val="A6A6A6"/>
        <w:sz w:val="14"/>
      </w:rPr>
      <w:t xml:space="preserve"> PC Kru</w:t>
    </w:r>
    <w:r>
      <w:rPr>
        <w:rFonts w:ascii="Cambria"/>
        <w:color w:val="A6A6A6"/>
        <w:sz w:val="14"/>
      </w:rPr>
      <w:t>š</w:t>
    </w:r>
    <w:r>
      <w:rPr>
        <w:rFonts w:ascii="Cambria"/>
        <w:color w:val="A6A6A6"/>
        <w:sz w:val="14"/>
      </w:rPr>
      <w:t>evac, 81000 Podgorica, Montenegro Tel: +382 20 262-762, e-mail: info@templer</w:t>
    </w:r>
    <w:r>
      <w:rPr>
        <w:rFonts w:ascii="Cambria"/>
        <w:color w:val="A6A6A6"/>
        <w:sz w:val="14"/>
        <w:lang w:val="en-US"/>
      </w:rPr>
      <w:t>-</w:t>
    </w:r>
    <w:r>
      <w:rPr>
        <w:rFonts w:ascii="Cambria"/>
        <w:color w:val="A6A6A6"/>
        <w:sz w:val="14"/>
      </w:rPr>
      <w:t>securities.me</w:t>
    </w:r>
  </w:p>
  <w:p w14:paraId="1FE7ADCA" w14:textId="77777777" w:rsidR="005F798C" w:rsidRPr="004E64CE" w:rsidRDefault="005F798C" w:rsidP="005F798C">
    <w:pPr>
      <w:ind w:left="1796" w:right="1892"/>
      <w:jc w:val="center"/>
      <w:rPr>
        <w:rFonts w:ascii="Cambria"/>
        <w:color w:val="C4BC96" w:themeColor="background2" w:themeShade="BF"/>
        <w:sz w:val="14"/>
      </w:rPr>
    </w:pPr>
    <w:r>
      <w:rPr>
        <w:rFonts w:ascii="Cambria"/>
        <w:color w:val="0000FF"/>
        <w:sz w:val="14"/>
      </w:rPr>
      <w:t xml:space="preserve"> </w:t>
    </w:r>
    <w:r>
      <w:rPr>
        <w:rFonts w:ascii="Cambria"/>
        <w:color w:val="A6A6A6"/>
        <w:sz w:val="14"/>
      </w:rPr>
      <w:t>Tax number: 03290697,  IBAN:</w:t>
    </w:r>
    <w:r>
      <w:rPr>
        <w:rFonts w:ascii="Cambria"/>
        <w:color w:val="A6A6A6" w:themeColor="background1" w:themeShade="A6"/>
        <w:sz w:val="14"/>
      </w:rPr>
      <w:t xml:space="preserve"> ME25520042000001505452</w:t>
    </w:r>
  </w:p>
  <w:p w14:paraId="2A6781E2" w14:textId="77777777" w:rsidR="005F798C" w:rsidRPr="005F798C" w:rsidRDefault="005F798C" w:rsidP="005F79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ACDA5" w14:textId="36AF7D5C" w:rsidR="00764825" w:rsidRDefault="005F798C">
    <w:pPr>
      <w:pStyle w:val="BodyText"/>
      <w:spacing w:line="14" w:lineRule="auto"/>
      <w:rPr>
        <w:sz w:val="14"/>
      </w:rPr>
    </w:pPr>
    <w:r>
      <w:rPr>
        <w:noProof/>
        <w:lang w:val="en-GB" w:eastAsia="en-GB" w:bidi="ar-SA"/>
      </w:rPr>
      <mc:AlternateContent>
        <mc:Choice Requires="wps">
          <w:drawing>
            <wp:anchor distT="0" distB="0" distL="114300" distR="114300" simplePos="0" relativeHeight="251657728" behindDoc="1" locked="0" layoutInCell="1" allowOverlap="1" wp14:anchorId="34893D77" wp14:editId="4F9F8B4A">
              <wp:simplePos x="0" y="0"/>
              <wp:positionH relativeFrom="page">
                <wp:posOffset>3684905</wp:posOffset>
              </wp:positionH>
              <wp:positionV relativeFrom="page">
                <wp:posOffset>10242550</wp:posOffset>
              </wp:positionV>
              <wp:extent cx="194310" cy="165735"/>
              <wp:effectExtent l="0" t="3175"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7CD82" w14:textId="77777777" w:rsidR="00764825" w:rsidRDefault="00764825">
                          <w:pPr>
                            <w:spacing w:line="245" w:lineRule="exact"/>
                            <w:ind w:left="40"/>
                          </w:pPr>
                          <w:r>
                            <w:fldChar w:fldCharType="begin"/>
                          </w:r>
                          <w:r>
                            <w:instrText xml:space="preserve"> PAGE </w:instrText>
                          </w:r>
                          <w:r>
                            <w:fldChar w:fldCharType="separate"/>
                          </w:r>
                          <w:r w:rsidR="005F798C">
                            <w:rPr>
                              <w:noProof/>
                            </w:rPr>
                            <w:t>21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893D77" id="_x0000_t202" coordsize="21600,21600" o:spt="202" path="m,l,21600r21600,l21600,xe">
              <v:stroke joinstyle="miter"/>
              <v:path gradientshapeok="t" o:connecttype="rect"/>
            </v:shapetype>
            <v:shape id="Text Box 1" o:spid="_x0000_s1026" type="#_x0000_t202" style="position:absolute;margin-left:290.15pt;margin-top:806.5pt;width:15.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" filled="f" stroked="f">
              <v:textbox inset="0,0,0,0">
                <w:txbxContent>
                  <w:p w14:paraId="1007CD82" w14:textId="77777777" w:rsidR="00764825" w:rsidRDefault="00764825">
                    <w:pPr>
                      <w:spacing w:line="245" w:lineRule="exact"/>
                      <w:ind w:left="40"/>
                    </w:pPr>
                    <w:r>
                      <w:fldChar w:fldCharType="begin"/>
                    </w:r>
                    <w:r>
                      <w:instrText xml:space="preserve"> PAGE </w:instrText>
                    </w:r>
                    <w:r>
                      <w:fldChar w:fldCharType="separate"/>
                    </w:r>
                    <w:r w:rsidR="005F798C">
                      <w:rPr>
                        <w:noProof/>
                      </w:rPr>
                      <w:t>21</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011D7" w14:textId="77777777" w:rsidR="006525E9" w:rsidRDefault="006525E9">
      <w:r>
        <w:separator/>
      </w:r>
    </w:p>
  </w:footnote>
  <w:footnote w:type="continuationSeparator" w:id="0">
    <w:p w14:paraId="1896E843" w14:textId="77777777" w:rsidR="006525E9" w:rsidRDefault="006525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87DD5" w14:textId="77777777" w:rsidR="00764825" w:rsidRDefault="007648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52509" w14:textId="77777777" w:rsidR="00764825" w:rsidRDefault="007648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FBB8B" w14:textId="77777777" w:rsidR="00764825" w:rsidRDefault="007648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157E"/>
    <w:multiLevelType w:val="multilevel"/>
    <w:tmpl w:val="292036F4"/>
    <w:lvl w:ilvl="0">
      <w:start w:val="7"/>
      <w:numFmt w:val="decimal"/>
      <w:lvlText w:val="%1"/>
      <w:lvlJc w:val="left"/>
      <w:pPr>
        <w:ind w:left="192" w:hanging="315"/>
      </w:pPr>
      <w:rPr>
        <w:rFonts w:hint="default"/>
        <w:lang w:val="hr-HR" w:eastAsia="hr-HR" w:bidi="hr-HR"/>
      </w:rPr>
    </w:lvl>
    <w:lvl w:ilvl="1">
      <w:start w:val="7"/>
      <w:numFmt w:val="decimal"/>
      <w:lvlText w:val="%1.%2."/>
      <w:lvlJc w:val="left"/>
      <w:pPr>
        <w:ind w:left="192" w:hanging="315"/>
      </w:pPr>
      <w:rPr>
        <w:rFonts w:ascii="Calibri" w:eastAsia="Calibri" w:hAnsi="Calibri" w:cs="Calibri" w:hint="default"/>
        <w:spacing w:val="-2"/>
        <w:w w:val="100"/>
        <w:sz w:val="18"/>
        <w:szCs w:val="18"/>
        <w:lang w:val="hr-HR" w:eastAsia="hr-HR" w:bidi="hr-HR"/>
      </w:rPr>
    </w:lvl>
    <w:lvl w:ilvl="2">
      <w:start w:val="1"/>
      <w:numFmt w:val="lowerLetter"/>
      <w:lvlText w:val="%3)"/>
      <w:lvlJc w:val="left"/>
      <w:pPr>
        <w:ind w:left="533" w:hanging="180"/>
      </w:pPr>
      <w:rPr>
        <w:rFonts w:ascii="Calibri" w:eastAsia="Calibri" w:hAnsi="Calibri" w:cs="Calibri" w:hint="default"/>
        <w:w w:val="100"/>
        <w:sz w:val="18"/>
        <w:szCs w:val="18"/>
        <w:lang w:val="hr-HR" w:eastAsia="hr-HR" w:bidi="hr-HR"/>
      </w:rPr>
    </w:lvl>
    <w:lvl w:ilvl="3">
      <w:numFmt w:val="bullet"/>
      <w:lvlText w:val="•"/>
      <w:lvlJc w:val="left"/>
      <w:pPr>
        <w:ind w:left="1470" w:hanging="180"/>
      </w:pPr>
      <w:rPr>
        <w:rFonts w:hint="default"/>
        <w:lang w:val="hr-HR" w:eastAsia="hr-HR" w:bidi="hr-HR"/>
      </w:rPr>
    </w:lvl>
    <w:lvl w:ilvl="4">
      <w:numFmt w:val="bullet"/>
      <w:lvlText w:val="•"/>
      <w:lvlJc w:val="left"/>
      <w:pPr>
        <w:ind w:left="1935" w:hanging="180"/>
      </w:pPr>
      <w:rPr>
        <w:rFonts w:hint="default"/>
        <w:lang w:val="hr-HR" w:eastAsia="hr-HR" w:bidi="hr-HR"/>
      </w:rPr>
    </w:lvl>
    <w:lvl w:ilvl="5">
      <w:numFmt w:val="bullet"/>
      <w:lvlText w:val="•"/>
      <w:lvlJc w:val="left"/>
      <w:pPr>
        <w:ind w:left="2401" w:hanging="180"/>
      </w:pPr>
      <w:rPr>
        <w:rFonts w:hint="default"/>
        <w:lang w:val="hr-HR" w:eastAsia="hr-HR" w:bidi="hr-HR"/>
      </w:rPr>
    </w:lvl>
    <w:lvl w:ilvl="6">
      <w:numFmt w:val="bullet"/>
      <w:lvlText w:val="•"/>
      <w:lvlJc w:val="left"/>
      <w:pPr>
        <w:ind w:left="2866" w:hanging="180"/>
      </w:pPr>
      <w:rPr>
        <w:rFonts w:hint="default"/>
        <w:lang w:val="hr-HR" w:eastAsia="hr-HR" w:bidi="hr-HR"/>
      </w:rPr>
    </w:lvl>
    <w:lvl w:ilvl="7">
      <w:numFmt w:val="bullet"/>
      <w:lvlText w:val="•"/>
      <w:lvlJc w:val="left"/>
      <w:pPr>
        <w:ind w:left="3331" w:hanging="180"/>
      </w:pPr>
      <w:rPr>
        <w:rFonts w:hint="default"/>
        <w:lang w:val="hr-HR" w:eastAsia="hr-HR" w:bidi="hr-HR"/>
      </w:rPr>
    </w:lvl>
    <w:lvl w:ilvl="8">
      <w:numFmt w:val="bullet"/>
      <w:lvlText w:val="•"/>
      <w:lvlJc w:val="left"/>
      <w:pPr>
        <w:ind w:left="3796" w:hanging="180"/>
      </w:pPr>
      <w:rPr>
        <w:rFonts w:hint="default"/>
        <w:lang w:val="hr-HR" w:eastAsia="hr-HR" w:bidi="hr-HR"/>
      </w:rPr>
    </w:lvl>
  </w:abstractNum>
  <w:abstractNum w:abstractNumId="1" w15:restartNumberingAfterBreak="0">
    <w:nsid w:val="024B2239"/>
    <w:multiLevelType w:val="multilevel"/>
    <w:tmpl w:val="C15C8892"/>
    <w:lvl w:ilvl="0">
      <w:start w:val="5"/>
      <w:numFmt w:val="decimal"/>
      <w:lvlText w:val="%1."/>
      <w:lvlJc w:val="left"/>
      <w:pPr>
        <w:ind w:left="388" w:hanging="181"/>
        <w:jc w:val="right"/>
      </w:pPr>
      <w:rPr>
        <w:rFonts w:ascii="Calibri" w:eastAsia="Calibri" w:hAnsi="Calibri" w:cs="Calibri" w:hint="default"/>
        <w:b/>
        <w:bCs/>
        <w:spacing w:val="-2"/>
        <w:w w:val="100"/>
        <w:sz w:val="18"/>
        <w:szCs w:val="18"/>
        <w:lang w:val="hr-HR" w:eastAsia="hr-HR" w:bidi="hr-HR"/>
      </w:rPr>
    </w:lvl>
    <w:lvl w:ilvl="1">
      <w:start w:val="1"/>
      <w:numFmt w:val="decimal"/>
      <w:lvlText w:val="%1.%2."/>
      <w:lvlJc w:val="left"/>
      <w:pPr>
        <w:ind w:left="208" w:hanging="315"/>
        <w:jc w:val="right"/>
      </w:pPr>
      <w:rPr>
        <w:rFonts w:ascii="Calibri" w:eastAsia="Calibri" w:hAnsi="Calibri" w:cs="Calibri" w:hint="default"/>
        <w:spacing w:val="-2"/>
        <w:w w:val="100"/>
        <w:sz w:val="18"/>
        <w:szCs w:val="18"/>
        <w:lang w:val="hr-HR" w:eastAsia="hr-HR" w:bidi="hr-HR"/>
      </w:rPr>
    </w:lvl>
    <w:lvl w:ilvl="2">
      <w:numFmt w:val="bullet"/>
      <w:lvlText w:val="•"/>
      <w:lvlJc w:val="left"/>
      <w:pPr>
        <w:ind w:left="860" w:hanging="315"/>
      </w:pPr>
      <w:rPr>
        <w:rFonts w:hint="default"/>
        <w:lang w:val="hr-HR" w:eastAsia="hr-HR" w:bidi="hr-HR"/>
      </w:rPr>
    </w:lvl>
    <w:lvl w:ilvl="3">
      <w:numFmt w:val="bullet"/>
      <w:lvlText w:val="•"/>
      <w:lvlJc w:val="left"/>
      <w:pPr>
        <w:ind w:left="751" w:hanging="315"/>
      </w:pPr>
      <w:rPr>
        <w:rFonts w:hint="default"/>
        <w:lang w:val="hr-HR" w:eastAsia="hr-HR" w:bidi="hr-HR"/>
      </w:rPr>
    </w:lvl>
    <w:lvl w:ilvl="4">
      <w:numFmt w:val="bullet"/>
      <w:lvlText w:val="•"/>
      <w:lvlJc w:val="left"/>
      <w:pPr>
        <w:ind w:left="642" w:hanging="315"/>
      </w:pPr>
      <w:rPr>
        <w:rFonts w:hint="default"/>
        <w:lang w:val="hr-HR" w:eastAsia="hr-HR" w:bidi="hr-HR"/>
      </w:rPr>
    </w:lvl>
    <w:lvl w:ilvl="5">
      <w:numFmt w:val="bullet"/>
      <w:lvlText w:val="•"/>
      <w:lvlJc w:val="left"/>
      <w:pPr>
        <w:ind w:left="533" w:hanging="315"/>
      </w:pPr>
      <w:rPr>
        <w:rFonts w:hint="default"/>
        <w:lang w:val="hr-HR" w:eastAsia="hr-HR" w:bidi="hr-HR"/>
      </w:rPr>
    </w:lvl>
    <w:lvl w:ilvl="6">
      <w:numFmt w:val="bullet"/>
      <w:lvlText w:val="•"/>
      <w:lvlJc w:val="left"/>
      <w:pPr>
        <w:ind w:left="424" w:hanging="315"/>
      </w:pPr>
      <w:rPr>
        <w:rFonts w:hint="default"/>
        <w:lang w:val="hr-HR" w:eastAsia="hr-HR" w:bidi="hr-HR"/>
      </w:rPr>
    </w:lvl>
    <w:lvl w:ilvl="7">
      <w:numFmt w:val="bullet"/>
      <w:lvlText w:val="•"/>
      <w:lvlJc w:val="left"/>
      <w:pPr>
        <w:ind w:left="315" w:hanging="315"/>
      </w:pPr>
      <w:rPr>
        <w:rFonts w:hint="default"/>
        <w:lang w:val="hr-HR" w:eastAsia="hr-HR" w:bidi="hr-HR"/>
      </w:rPr>
    </w:lvl>
    <w:lvl w:ilvl="8">
      <w:numFmt w:val="bullet"/>
      <w:lvlText w:val="•"/>
      <w:lvlJc w:val="left"/>
      <w:pPr>
        <w:ind w:left="206" w:hanging="315"/>
      </w:pPr>
      <w:rPr>
        <w:rFonts w:hint="default"/>
        <w:lang w:val="hr-HR" w:eastAsia="hr-HR" w:bidi="hr-HR"/>
      </w:rPr>
    </w:lvl>
  </w:abstractNum>
  <w:abstractNum w:abstractNumId="2" w15:restartNumberingAfterBreak="0">
    <w:nsid w:val="040D214A"/>
    <w:multiLevelType w:val="multilevel"/>
    <w:tmpl w:val="B9441B8A"/>
    <w:lvl w:ilvl="0">
      <w:start w:val="28"/>
      <w:numFmt w:val="decimal"/>
      <w:lvlText w:val="%1."/>
      <w:lvlJc w:val="left"/>
      <w:pPr>
        <w:ind w:left="475" w:hanging="272"/>
        <w:jc w:val="right"/>
      </w:pPr>
      <w:rPr>
        <w:rFonts w:ascii="Calibri" w:eastAsia="Calibri" w:hAnsi="Calibri" w:cs="Calibri" w:hint="default"/>
        <w:b/>
        <w:bCs/>
        <w:spacing w:val="-2"/>
        <w:w w:val="100"/>
        <w:sz w:val="18"/>
        <w:szCs w:val="18"/>
        <w:lang w:val="hr-HR" w:eastAsia="hr-HR" w:bidi="hr-HR"/>
      </w:rPr>
    </w:lvl>
    <w:lvl w:ilvl="1">
      <w:start w:val="1"/>
      <w:numFmt w:val="decimal"/>
      <w:lvlText w:val="%1.%2."/>
      <w:lvlJc w:val="left"/>
      <w:pPr>
        <w:ind w:left="203" w:hanging="406"/>
      </w:pPr>
      <w:rPr>
        <w:rFonts w:ascii="Calibri" w:eastAsia="Calibri" w:hAnsi="Calibri" w:cs="Calibri" w:hint="default"/>
        <w:spacing w:val="-2"/>
        <w:w w:val="100"/>
        <w:sz w:val="18"/>
        <w:szCs w:val="18"/>
        <w:lang w:val="hr-HR" w:eastAsia="hr-HR" w:bidi="hr-HR"/>
      </w:rPr>
    </w:lvl>
    <w:lvl w:ilvl="2">
      <w:numFmt w:val="bullet"/>
      <w:lvlText w:val="•"/>
      <w:lvlJc w:val="left"/>
      <w:pPr>
        <w:ind w:left="860" w:hanging="406"/>
      </w:pPr>
      <w:rPr>
        <w:rFonts w:hint="default"/>
        <w:lang w:val="hr-HR" w:eastAsia="hr-HR" w:bidi="hr-HR"/>
      </w:rPr>
    </w:lvl>
    <w:lvl w:ilvl="3">
      <w:numFmt w:val="bullet"/>
      <w:lvlText w:val="•"/>
      <w:lvlJc w:val="left"/>
      <w:pPr>
        <w:ind w:left="746" w:hanging="406"/>
      </w:pPr>
      <w:rPr>
        <w:rFonts w:hint="default"/>
        <w:lang w:val="hr-HR" w:eastAsia="hr-HR" w:bidi="hr-HR"/>
      </w:rPr>
    </w:lvl>
    <w:lvl w:ilvl="4">
      <w:numFmt w:val="bullet"/>
      <w:lvlText w:val="•"/>
      <w:lvlJc w:val="left"/>
      <w:pPr>
        <w:ind w:left="633" w:hanging="406"/>
      </w:pPr>
      <w:rPr>
        <w:rFonts w:hint="default"/>
        <w:lang w:val="hr-HR" w:eastAsia="hr-HR" w:bidi="hr-HR"/>
      </w:rPr>
    </w:lvl>
    <w:lvl w:ilvl="5">
      <w:numFmt w:val="bullet"/>
      <w:lvlText w:val="•"/>
      <w:lvlJc w:val="left"/>
      <w:pPr>
        <w:ind w:left="519" w:hanging="406"/>
      </w:pPr>
      <w:rPr>
        <w:rFonts w:hint="default"/>
        <w:lang w:val="hr-HR" w:eastAsia="hr-HR" w:bidi="hr-HR"/>
      </w:rPr>
    </w:lvl>
    <w:lvl w:ilvl="6">
      <w:numFmt w:val="bullet"/>
      <w:lvlText w:val="•"/>
      <w:lvlJc w:val="left"/>
      <w:pPr>
        <w:ind w:left="406" w:hanging="406"/>
      </w:pPr>
      <w:rPr>
        <w:rFonts w:hint="default"/>
        <w:lang w:val="hr-HR" w:eastAsia="hr-HR" w:bidi="hr-HR"/>
      </w:rPr>
    </w:lvl>
    <w:lvl w:ilvl="7">
      <w:numFmt w:val="bullet"/>
      <w:lvlText w:val="•"/>
      <w:lvlJc w:val="left"/>
      <w:pPr>
        <w:ind w:left="292" w:hanging="406"/>
      </w:pPr>
      <w:rPr>
        <w:rFonts w:hint="default"/>
        <w:lang w:val="hr-HR" w:eastAsia="hr-HR" w:bidi="hr-HR"/>
      </w:rPr>
    </w:lvl>
    <w:lvl w:ilvl="8">
      <w:numFmt w:val="bullet"/>
      <w:lvlText w:val="•"/>
      <w:lvlJc w:val="left"/>
      <w:pPr>
        <w:ind w:left="179" w:hanging="406"/>
      </w:pPr>
      <w:rPr>
        <w:rFonts w:hint="default"/>
        <w:lang w:val="hr-HR" w:eastAsia="hr-HR" w:bidi="hr-HR"/>
      </w:rPr>
    </w:lvl>
  </w:abstractNum>
  <w:abstractNum w:abstractNumId="3" w15:restartNumberingAfterBreak="0">
    <w:nsid w:val="04DC2A70"/>
    <w:multiLevelType w:val="multilevel"/>
    <w:tmpl w:val="CCDE1464"/>
    <w:lvl w:ilvl="0">
      <w:start w:val="6"/>
      <w:numFmt w:val="decimal"/>
      <w:lvlText w:val="%1"/>
      <w:lvlJc w:val="left"/>
      <w:pPr>
        <w:ind w:left="860" w:hanging="315"/>
      </w:pPr>
      <w:rPr>
        <w:rFonts w:hint="default"/>
        <w:lang w:val="hr-HR" w:eastAsia="hr-HR" w:bidi="hr-HR"/>
      </w:rPr>
    </w:lvl>
    <w:lvl w:ilvl="1">
      <w:start w:val="9"/>
      <w:numFmt w:val="decimal"/>
      <w:lvlText w:val="%1.%2."/>
      <w:lvlJc w:val="left"/>
      <w:pPr>
        <w:ind w:left="860" w:hanging="315"/>
      </w:pPr>
      <w:rPr>
        <w:rFonts w:ascii="Calibri" w:eastAsia="Calibri" w:hAnsi="Calibri" w:cs="Calibri" w:hint="default"/>
        <w:spacing w:val="-2"/>
        <w:w w:val="100"/>
        <w:sz w:val="18"/>
        <w:szCs w:val="18"/>
        <w:lang w:val="hr-HR" w:eastAsia="hr-HR" w:bidi="hr-HR"/>
      </w:rPr>
    </w:lvl>
    <w:lvl w:ilvl="2">
      <w:numFmt w:val="bullet"/>
      <w:lvlText w:val="•"/>
      <w:lvlJc w:val="left"/>
      <w:pPr>
        <w:ind w:left="1735" w:hanging="315"/>
      </w:pPr>
      <w:rPr>
        <w:rFonts w:hint="default"/>
        <w:lang w:val="hr-HR" w:eastAsia="hr-HR" w:bidi="hr-HR"/>
      </w:rPr>
    </w:lvl>
    <w:lvl w:ilvl="3">
      <w:numFmt w:val="bullet"/>
      <w:lvlText w:val="•"/>
      <w:lvlJc w:val="left"/>
      <w:pPr>
        <w:ind w:left="2172" w:hanging="315"/>
      </w:pPr>
      <w:rPr>
        <w:rFonts w:hint="default"/>
        <w:lang w:val="hr-HR" w:eastAsia="hr-HR" w:bidi="hr-HR"/>
      </w:rPr>
    </w:lvl>
    <w:lvl w:ilvl="4">
      <w:numFmt w:val="bullet"/>
      <w:lvlText w:val="•"/>
      <w:lvlJc w:val="left"/>
      <w:pPr>
        <w:ind w:left="2610" w:hanging="315"/>
      </w:pPr>
      <w:rPr>
        <w:rFonts w:hint="default"/>
        <w:lang w:val="hr-HR" w:eastAsia="hr-HR" w:bidi="hr-HR"/>
      </w:rPr>
    </w:lvl>
    <w:lvl w:ilvl="5">
      <w:numFmt w:val="bullet"/>
      <w:lvlText w:val="•"/>
      <w:lvlJc w:val="left"/>
      <w:pPr>
        <w:ind w:left="3047" w:hanging="315"/>
      </w:pPr>
      <w:rPr>
        <w:rFonts w:hint="default"/>
        <w:lang w:val="hr-HR" w:eastAsia="hr-HR" w:bidi="hr-HR"/>
      </w:rPr>
    </w:lvl>
    <w:lvl w:ilvl="6">
      <w:numFmt w:val="bullet"/>
      <w:lvlText w:val="•"/>
      <w:lvlJc w:val="left"/>
      <w:pPr>
        <w:ind w:left="3485" w:hanging="315"/>
      </w:pPr>
      <w:rPr>
        <w:rFonts w:hint="default"/>
        <w:lang w:val="hr-HR" w:eastAsia="hr-HR" w:bidi="hr-HR"/>
      </w:rPr>
    </w:lvl>
    <w:lvl w:ilvl="7">
      <w:numFmt w:val="bullet"/>
      <w:lvlText w:val="•"/>
      <w:lvlJc w:val="left"/>
      <w:pPr>
        <w:ind w:left="3923" w:hanging="315"/>
      </w:pPr>
      <w:rPr>
        <w:rFonts w:hint="default"/>
        <w:lang w:val="hr-HR" w:eastAsia="hr-HR" w:bidi="hr-HR"/>
      </w:rPr>
    </w:lvl>
    <w:lvl w:ilvl="8">
      <w:numFmt w:val="bullet"/>
      <w:lvlText w:val="•"/>
      <w:lvlJc w:val="left"/>
      <w:pPr>
        <w:ind w:left="4360" w:hanging="315"/>
      </w:pPr>
      <w:rPr>
        <w:rFonts w:hint="default"/>
        <w:lang w:val="hr-HR" w:eastAsia="hr-HR" w:bidi="hr-HR"/>
      </w:rPr>
    </w:lvl>
  </w:abstractNum>
  <w:abstractNum w:abstractNumId="4" w15:restartNumberingAfterBreak="0">
    <w:nsid w:val="0B920BF5"/>
    <w:multiLevelType w:val="hybridMultilevel"/>
    <w:tmpl w:val="D346C4C4"/>
    <w:lvl w:ilvl="0" w:tplc="DA72CA64">
      <w:start w:val="1"/>
      <w:numFmt w:val="lowerRoman"/>
      <w:lvlText w:val="(%1)"/>
      <w:lvlJc w:val="left"/>
      <w:pPr>
        <w:ind w:left="860" w:hanging="192"/>
      </w:pPr>
      <w:rPr>
        <w:rFonts w:ascii="Calibri" w:eastAsia="Calibri" w:hAnsi="Calibri" w:cs="Calibri" w:hint="default"/>
        <w:color w:val="000000" w:themeColor="text1"/>
        <w:spacing w:val="-2"/>
        <w:w w:val="100"/>
        <w:sz w:val="18"/>
        <w:szCs w:val="18"/>
        <w:lang w:val="hr-HR" w:eastAsia="hr-HR" w:bidi="hr-HR"/>
      </w:rPr>
    </w:lvl>
    <w:lvl w:ilvl="1" w:tplc="C04EEDEE">
      <w:numFmt w:val="bullet"/>
      <w:lvlText w:val="•"/>
      <w:lvlJc w:val="left"/>
      <w:pPr>
        <w:ind w:left="1297" w:hanging="192"/>
      </w:pPr>
      <w:rPr>
        <w:rFonts w:hint="default"/>
        <w:lang w:val="hr-HR" w:eastAsia="hr-HR" w:bidi="hr-HR"/>
      </w:rPr>
    </w:lvl>
    <w:lvl w:ilvl="2" w:tplc="620CD090">
      <w:numFmt w:val="bullet"/>
      <w:lvlText w:val="•"/>
      <w:lvlJc w:val="left"/>
      <w:pPr>
        <w:ind w:left="1735" w:hanging="192"/>
      </w:pPr>
      <w:rPr>
        <w:rFonts w:hint="default"/>
        <w:lang w:val="hr-HR" w:eastAsia="hr-HR" w:bidi="hr-HR"/>
      </w:rPr>
    </w:lvl>
    <w:lvl w:ilvl="3" w:tplc="D588796C">
      <w:numFmt w:val="bullet"/>
      <w:lvlText w:val="•"/>
      <w:lvlJc w:val="left"/>
      <w:pPr>
        <w:ind w:left="2172" w:hanging="192"/>
      </w:pPr>
      <w:rPr>
        <w:rFonts w:hint="default"/>
        <w:lang w:val="hr-HR" w:eastAsia="hr-HR" w:bidi="hr-HR"/>
      </w:rPr>
    </w:lvl>
    <w:lvl w:ilvl="4" w:tplc="9DAAEE8A">
      <w:numFmt w:val="bullet"/>
      <w:lvlText w:val="•"/>
      <w:lvlJc w:val="left"/>
      <w:pPr>
        <w:ind w:left="2610" w:hanging="192"/>
      </w:pPr>
      <w:rPr>
        <w:rFonts w:hint="default"/>
        <w:lang w:val="hr-HR" w:eastAsia="hr-HR" w:bidi="hr-HR"/>
      </w:rPr>
    </w:lvl>
    <w:lvl w:ilvl="5" w:tplc="CF6CE7F2">
      <w:numFmt w:val="bullet"/>
      <w:lvlText w:val="•"/>
      <w:lvlJc w:val="left"/>
      <w:pPr>
        <w:ind w:left="3047" w:hanging="192"/>
      </w:pPr>
      <w:rPr>
        <w:rFonts w:hint="default"/>
        <w:lang w:val="hr-HR" w:eastAsia="hr-HR" w:bidi="hr-HR"/>
      </w:rPr>
    </w:lvl>
    <w:lvl w:ilvl="6" w:tplc="CFD6DFEA">
      <w:numFmt w:val="bullet"/>
      <w:lvlText w:val="•"/>
      <w:lvlJc w:val="left"/>
      <w:pPr>
        <w:ind w:left="3485" w:hanging="192"/>
      </w:pPr>
      <w:rPr>
        <w:rFonts w:hint="default"/>
        <w:lang w:val="hr-HR" w:eastAsia="hr-HR" w:bidi="hr-HR"/>
      </w:rPr>
    </w:lvl>
    <w:lvl w:ilvl="7" w:tplc="B7DE6466">
      <w:numFmt w:val="bullet"/>
      <w:lvlText w:val="•"/>
      <w:lvlJc w:val="left"/>
      <w:pPr>
        <w:ind w:left="3923" w:hanging="192"/>
      </w:pPr>
      <w:rPr>
        <w:rFonts w:hint="default"/>
        <w:lang w:val="hr-HR" w:eastAsia="hr-HR" w:bidi="hr-HR"/>
      </w:rPr>
    </w:lvl>
    <w:lvl w:ilvl="8" w:tplc="0C043052">
      <w:numFmt w:val="bullet"/>
      <w:lvlText w:val="•"/>
      <w:lvlJc w:val="left"/>
      <w:pPr>
        <w:ind w:left="4360" w:hanging="192"/>
      </w:pPr>
      <w:rPr>
        <w:rFonts w:hint="default"/>
        <w:lang w:val="hr-HR" w:eastAsia="hr-HR" w:bidi="hr-HR"/>
      </w:rPr>
    </w:lvl>
  </w:abstractNum>
  <w:abstractNum w:abstractNumId="5" w15:restartNumberingAfterBreak="0">
    <w:nsid w:val="10E966E5"/>
    <w:multiLevelType w:val="multilevel"/>
    <w:tmpl w:val="A04C33A2"/>
    <w:lvl w:ilvl="0">
      <w:start w:val="2"/>
      <w:numFmt w:val="decimal"/>
      <w:lvlText w:val="%1."/>
      <w:lvlJc w:val="left"/>
      <w:pPr>
        <w:ind w:left="427" w:hanging="181"/>
        <w:jc w:val="right"/>
      </w:pPr>
      <w:rPr>
        <w:rFonts w:ascii="Calibri" w:eastAsia="Calibri" w:hAnsi="Calibri" w:cs="Calibri" w:hint="default"/>
        <w:b/>
        <w:bCs/>
        <w:spacing w:val="-2"/>
        <w:w w:val="100"/>
        <w:sz w:val="18"/>
        <w:szCs w:val="18"/>
        <w:lang w:val="hr-HR" w:eastAsia="hr-HR" w:bidi="hr-HR"/>
      </w:rPr>
    </w:lvl>
    <w:lvl w:ilvl="1">
      <w:start w:val="1"/>
      <w:numFmt w:val="decimal"/>
      <w:lvlText w:val="%1.%2."/>
      <w:lvlJc w:val="left"/>
      <w:pPr>
        <w:ind w:left="247" w:hanging="315"/>
        <w:jc w:val="right"/>
      </w:pPr>
      <w:rPr>
        <w:rFonts w:ascii="Calibri" w:eastAsia="Calibri" w:hAnsi="Calibri" w:cs="Calibri" w:hint="default"/>
        <w:spacing w:val="-2"/>
        <w:w w:val="100"/>
        <w:sz w:val="18"/>
        <w:szCs w:val="18"/>
        <w:lang w:val="hr-HR" w:eastAsia="hr-HR" w:bidi="hr-HR"/>
      </w:rPr>
    </w:lvl>
    <w:lvl w:ilvl="2">
      <w:numFmt w:val="bullet"/>
      <w:lvlText w:val="•"/>
      <w:lvlJc w:val="left"/>
      <w:pPr>
        <w:ind w:left="860" w:hanging="315"/>
      </w:pPr>
      <w:rPr>
        <w:rFonts w:hint="default"/>
        <w:lang w:val="hr-HR" w:eastAsia="hr-HR" w:bidi="hr-HR"/>
      </w:rPr>
    </w:lvl>
    <w:lvl w:ilvl="3">
      <w:numFmt w:val="bullet"/>
      <w:lvlText w:val="•"/>
      <w:lvlJc w:val="left"/>
      <w:pPr>
        <w:ind w:left="754" w:hanging="315"/>
      </w:pPr>
      <w:rPr>
        <w:rFonts w:hint="default"/>
        <w:lang w:val="hr-HR" w:eastAsia="hr-HR" w:bidi="hr-HR"/>
      </w:rPr>
    </w:lvl>
    <w:lvl w:ilvl="4">
      <w:numFmt w:val="bullet"/>
      <w:lvlText w:val="•"/>
      <w:lvlJc w:val="left"/>
      <w:pPr>
        <w:ind w:left="648" w:hanging="315"/>
      </w:pPr>
      <w:rPr>
        <w:rFonts w:hint="default"/>
        <w:lang w:val="hr-HR" w:eastAsia="hr-HR" w:bidi="hr-HR"/>
      </w:rPr>
    </w:lvl>
    <w:lvl w:ilvl="5">
      <w:numFmt w:val="bullet"/>
      <w:lvlText w:val="•"/>
      <w:lvlJc w:val="left"/>
      <w:pPr>
        <w:ind w:left="543" w:hanging="315"/>
      </w:pPr>
      <w:rPr>
        <w:rFonts w:hint="default"/>
        <w:lang w:val="hr-HR" w:eastAsia="hr-HR" w:bidi="hr-HR"/>
      </w:rPr>
    </w:lvl>
    <w:lvl w:ilvl="6">
      <w:numFmt w:val="bullet"/>
      <w:lvlText w:val="•"/>
      <w:lvlJc w:val="left"/>
      <w:pPr>
        <w:ind w:left="437" w:hanging="315"/>
      </w:pPr>
      <w:rPr>
        <w:rFonts w:hint="default"/>
        <w:lang w:val="hr-HR" w:eastAsia="hr-HR" w:bidi="hr-HR"/>
      </w:rPr>
    </w:lvl>
    <w:lvl w:ilvl="7">
      <w:numFmt w:val="bullet"/>
      <w:lvlText w:val="•"/>
      <w:lvlJc w:val="left"/>
      <w:pPr>
        <w:ind w:left="332" w:hanging="315"/>
      </w:pPr>
      <w:rPr>
        <w:rFonts w:hint="default"/>
        <w:lang w:val="hr-HR" w:eastAsia="hr-HR" w:bidi="hr-HR"/>
      </w:rPr>
    </w:lvl>
    <w:lvl w:ilvl="8">
      <w:numFmt w:val="bullet"/>
      <w:lvlText w:val="•"/>
      <w:lvlJc w:val="left"/>
      <w:pPr>
        <w:ind w:left="226" w:hanging="315"/>
      </w:pPr>
      <w:rPr>
        <w:rFonts w:hint="default"/>
        <w:lang w:val="hr-HR" w:eastAsia="hr-HR" w:bidi="hr-HR"/>
      </w:rPr>
    </w:lvl>
  </w:abstractNum>
  <w:abstractNum w:abstractNumId="6" w15:restartNumberingAfterBreak="0">
    <w:nsid w:val="10FB11BE"/>
    <w:multiLevelType w:val="hybridMultilevel"/>
    <w:tmpl w:val="A1BEA54A"/>
    <w:lvl w:ilvl="0" w:tplc="A48E78CC">
      <w:start w:val="1"/>
      <w:numFmt w:val="lowerLetter"/>
      <w:lvlText w:val="%1)"/>
      <w:lvlJc w:val="left"/>
      <w:pPr>
        <w:ind w:left="860" w:hanging="183"/>
      </w:pPr>
      <w:rPr>
        <w:rFonts w:ascii="Calibri" w:eastAsia="Calibri" w:hAnsi="Calibri" w:cs="Calibri" w:hint="default"/>
        <w:spacing w:val="-2"/>
        <w:w w:val="80"/>
        <w:sz w:val="18"/>
        <w:szCs w:val="18"/>
        <w:lang w:val="hr-HR" w:eastAsia="hr-HR" w:bidi="hr-HR"/>
      </w:rPr>
    </w:lvl>
    <w:lvl w:ilvl="1" w:tplc="9F90C710">
      <w:numFmt w:val="bullet"/>
      <w:lvlText w:val="•"/>
      <w:lvlJc w:val="left"/>
      <w:pPr>
        <w:ind w:left="1296" w:hanging="183"/>
      </w:pPr>
      <w:rPr>
        <w:rFonts w:hint="default"/>
        <w:lang w:val="hr-HR" w:eastAsia="hr-HR" w:bidi="hr-HR"/>
      </w:rPr>
    </w:lvl>
    <w:lvl w:ilvl="2" w:tplc="3AEA876C">
      <w:numFmt w:val="bullet"/>
      <w:lvlText w:val="•"/>
      <w:lvlJc w:val="left"/>
      <w:pPr>
        <w:ind w:left="1732" w:hanging="183"/>
      </w:pPr>
      <w:rPr>
        <w:rFonts w:hint="default"/>
        <w:lang w:val="hr-HR" w:eastAsia="hr-HR" w:bidi="hr-HR"/>
      </w:rPr>
    </w:lvl>
    <w:lvl w:ilvl="3" w:tplc="D3A044DA">
      <w:numFmt w:val="bullet"/>
      <w:lvlText w:val="•"/>
      <w:lvlJc w:val="left"/>
      <w:pPr>
        <w:ind w:left="2169" w:hanging="183"/>
      </w:pPr>
      <w:rPr>
        <w:rFonts w:hint="default"/>
        <w:lang w:val="hr-HR" w:eastAsia="hr-HR" w:bidi="hr-HR"/>
      </w:rPr>
    </w:lvl>
    <w:lvl w:ilvl="4" w:tplc="D64A7CDE">
      <w:numFmt w:val="bullet"/>
      <w:lvlText w:val="•"/>
      <w:lvlJc w:val="left"/>
      <w:pPr>
        <w:ind w:left="2605" w:hanging="183"/>
      </w:pPr>
      <w:rPr>
        <w:rFonts w:hint="default"/>
        <w:lang w:val="hr-HR" w:eastAsia="hr-HR" w:bidi="hr-HR"/>
      </w:rPr>
    </w:lvl>
    <w:lvl w:ilvl="5" w:tplc="B6624D30">
      <w:numFmt w:val="bullet"/>
      <w:lvlText w:val="•"/>
      <w:lvlJc w:val="left"/>
      <w:pPr>
        <w:ind w:left="3042" w:hanging="183"/>
      </w:pPr>
      <w:rPr>
        <w:rFonts w:hint="default"/>
        <w:lang w:val="hr-HR" w:eastAsia="hr-HR" w:bidi="hr-HR"/>
      </w:rPr>
    </w:lvl>
    <w:lvl w:ilvl="6" w:tplc="78CEE4F0">
      <w:numFmt w:val="bullet"/>
      <w:lvlText w:val="•"/>
      <w:lvlJc w:val="left"/>
      <w:pPr>
        <w:ind w:left="3478" w:hanging="183"/>
      </w:pPr>
      <w:rPr>
        <w:rFonts w:hint="default"/>
        <w:lang w:val="hr-HR" w:eastAsia="hr-HR" w:bidi="hr-HR"/>
      </w:rPr>
    </w:lvl>
    <w:lvl w:ilvl="7" w:tplc="4738C3D2">
      <w:numFmt w:val="bullet"/>
      <w:lvlText w:val="•"/>
      <w:lvlJc w:val="left"/>
      <w:pPr>
        <w:ind w:left="3915" w:hanging="183"/>
      </w:pPr>
      <w:rPr>
        <w:rFonts w:hint="default"/>
        <w:lang w:val="hr-HR" w:eastAsia="hr-HR" w:bidi="hr-HR"/>
      </w:rPr>
    </w:lvl>
    <w:lvl w:ilvl="8" w:tplc="ED6A7E46">
      <w:numFmt w:val="bullet"/>
      <w:lvlText w:val="•"/>
      <w:lvlJc w:val="left"/>
      <w:pPr>
        <w:ind w:left="4351" w:hanging="183"/>
      </w:pPr>
      <w:rPr>
        <w:rFonts w:hint="default"/>
        <w:lang w:val="hr-HR" w:eastAsia="hr-HR" w:bidi="hr-HR"/>
      </w:rPr>
    </w:lvl>
  </w:abstractNum>
  <w:abstractNum w:abstractNumId="7" w15:restartNumberingAfterBreak="0">
    <w:nsid w:val="120B5A8B"/>
    <w:multiLevelType w:val="multilevel"/>
    <w:tmpl w:val="3E5A6250"/>
    <w:lvl w:ilvl="0">
      <w:start w:val="30"/>
      <w:numFmt w:val="decimal"/>
      <w:lvlText w:val="%1."/>
      <w:lvlJc w:val="left"/>
      <w:pPr>
        <w:ind w:left="482" w:hanging="272"/>
        <w:jc w:val="right"/>
      </w:pPr>
      <w:rPr>
        <w:rFonts w:ascii="Calibri" w:eastAsia="Calibri" w:hAnsi="Calibri" w:cs="Calibri" w:hint="default"/>
        <w:b/>
        <w:bCs/>
        <w:spacing w:val="-2"/>
        <w:w w:val="100"/>
        <w:sz w:val="18"/>
        <w:szCs w:val="18"/>
        <w:lang w:val="hr-HR" w:eastAsia="hr-HR" w:bidi="hr-HR"/>
      </w:rPr>
    </w:lvl>
    <w:lvl w:ilvl="1">
      <w:start w:val="1"/>
      <w:numFmt w:val="decimal"/>
      <w:lvlText w:val="%1.%2."/>
      <w:lvlJc w:val="left"/>
      <w:pPr>
        <w:ind w:left="211" w:hanging="406"/>
      </w:pPr>
      <w:rPr>
        <w:rFonts w:ascii="Calibri" w:eastAsia="Calibri" w:hAnsi="Calibri" w:cs="Calibri" w:hint="default"/>
        <w:spacing w:val="-2"/>
        <w:w w:val="100"/>
        <w:sz w:val="18"/>
        <w:szCs w:val="18"/>
        <w:lang w:val="hr-HR" w:eastAsia="hr-HR" w:bidi="hr-HR"/>
      </w:rPr>
    </w:lvl>
    <w:lvl w:ilvl="2">
      <w:numFmt w:val="bullet"/>
      <w:lvlText w:val="•"/>
      <w:lvlJc w:val="left"/>
      <w:pPr>
        <w:ind w:left="860" w:hanging="406"/>
      </w:pPr>
      <w:rPr>
        <w:rFonts w:hint="default"/>
        <w:lang w:val="hr-HR" w:eastAsia="hr-HR" w:bidi="hr-HR"/>
      </w:rPr>
    </w:lvl>
    <w:lvl w:ilvl="3">
      <w:numFmt w:val="bullet"/>
      <w:lvlText w:val="•"/>
      <w:lvlJc w:val="left"/>
      <w:pPr>
        <w:ind w:left="1260" w:hanging="406"/>
      </w:pPr>
      <w:rPr>
        <w:rFonts w:hint="default"/>
        <w:lang w:val="hr-HR" w:eastAsia="hr-HR" w:bidi="hr-HR"/>
      </w:rPr>
    </w:lvl>
    <w:lvl w:ilvl="4">
      <w:numFmt w:val="bullet"/>
      <w:lvlText w:val="•"/>
      <w:lvlJc w:val="left"/>
      <w:pPr>
        <w:ind w:left="1074" w:hanging="406"/>
      </w:pPr>
      <w:rPr>
        <w:rFonts w:hint="default"/>
        <w:lang w:val="hr-HR" w:eastAsia="hr-HR" w:bidi="hr-HR"/>
      </w:rPr>
    </w:lvl>
    <w:lvl w:ilvl="5">
      <w:numFmt w:val="bullet"/>
      <w:lvlText w:val="•"/>
      <w:lvlJc w:val="left"/>
      <w:pPr>
        <w:ind w:left="889" w:hanging="406"/>
      </w:pPr>
      <w:rPr>
        <w:rFonts w:hint="default"/>
        <w:lang w:val="hr-HR" w:eastAsia="hr-HR" w:bidi="hr-HR"/>
      </w:rPr>
    </w:lvl>
    <w:lvl w:ilvl="6">
      <w:numFmt w:val="bullet"/>
      <w:lvlText w:val="•"/>
      <w:lvlJc w:val="left"/>
      <w:pPr>
        <w:ind w:left="704" w:hanging="406"/>
      </w:pPr>
      <w:rPr>
        <w:rFonts w:hint="default"/>
        <w:lang w:val="hr-HR" w:eastAsia="hr-HR" w:bidi="hr-HR"/>
      </w:rPr>
    </w:lvl>
    <w:lvl w:ilvl="7">
      <w:numFmt w:val="bullet"/>
      <w:lvlText w:val="•"/>
      <w:lvlJc w:val="left"/>
      <w:pPr>
        <w:ind w:left="519" w:hanging="406"/>
      </w:pPr>
      <w:rPr>
        <w:rFonts w:hint="default"/>
        <w:lang w:val="hr-HR" w:eastAsia="hr-HR" w:bidi="hr-HR"/>
      </w:rPr>
    </w:lvl>
    <w:lvl w:ilvl="8">
      <w:numFmt w:val="bullet"/>
      <w:lvlText w:val="•"/>
      <w:lvlJc w:val="left"/>
      <w:pPr>
        <w:ind w:left="334" w:hanging="406"/>
      </w:pPr>
      <w:rPr>
        <w:rFonts w:hint="default"/>
        <w:lang w:val="hr-HR" w:eastAsia="hr-HR" w:bidi="hr-HR"/>
      </w:rPr>
    </w:lvl>
  </w:abstractNum>
  <w:abstractNum w:abstractNumId="8" w15:restartNumberingAfterBreak="0">
    <w:nsid w:val="13A84CBB"/>
    <w:multiLevelType w:val="multilevel"/>
    <w:tmpl w:val="229E6D8E"/>
    <w:lvl w:ilvl="0">
      <w:start w:val="9"/>
      <w:numFmt w:val="decimal"/>
      <w:lvlText w:val="%1."/>
      <w:lvlJc w:val="left"/>
      <w:pPr>
        <w:ind w:left="373" w:hanging="181"/>
        <w:jc w:val="right"/>
      </w:pPr>
      <w:rPr>
        <w:rFonts w:ascii="Calibri" w:eastAsia="Calibri" w:hAnsi="Calibri" w:cs="Calibri" w:hint="default"/>
        <w:b/>
        <w:bCs/>
        <w:spacing w:val="-2"/>
        <w:w w:val="100"/>
        <w:sz w:val="18"/>
        <w:szCs w:val="18"/>
        <w:lang w:val="hr-HR" w:eastAsia="hr-HR" w:bidi="hr-HR"/>
      </w:rPr>
    </w:lvl>
    <w:lvl w:ilvl="1">
      <w:start w:val="1"/>
      <w:numFmt w:val="decimal"/>
      <w:lvlText w:val="%1.%2."/>
      <w:lvlJc w:val="left"/>
      <w:pPr>
        <w:ind w:left="1215" w:hanging="315"/>
      </w:pPr>
      <w:rPr>
        <w:rFonts w:ascii="Calibri" w:eastAsia="Calibri" w:hAnsi="Calibri" w:cs="Calibri" w:hint="default"/>
        <w:spacing w:val="-2"/>
        <w:w w:val="100"/>
        <w:sz w:val="18"/>
        <w:szCs w:val="18"/>
        <w:lang w:val="hr-HR" w:eastAsia="hr-HR" w:bidi="hr-HR"/>
      </w:rPr>
    </w:lvl>
    <w:lvl w:ilvl="2">
      <w:numFmt w:val="bullet"/>
      <w:lvlText w:val="•"/>
      <w:lvlJc w:val="left"/>
      <w:pPr>
        <w:ind w:left="500" w:hanging="315"/>
      </w:pPr>
      <w:rPr>
        <w:rFonts w:hint="default"/>
        <w:lang w:val="hr-HR" w:eastAsia="hr-HR" w:bidi="hr-HR"/>
      </w:rPr>
    </w:lvl>
    <w:lvl w:ilvl="3">
      <w:numFmt w:val="bullet"/>
      <w:lvlText w:val="•"/>
      <w:lvlJc w:val="left"/>
      <w:pPr>
        <w:ind w:left="860" w:hanging="315"/>
      </w:pPr>
      <w:rPr>
        <w:rFonts w:hint="default"/>
        <w:lang w:val="hr-HR" w:eastAsia="hr-HR" w:bidi="hr-HR"/>
      </w:rPr>
    </w:lvl>
    <w:lvl w:ilvl="4">
      <w:numFmt w:val="bullet"/>
      <w:lvlText w:val="•"/>
      <w:lvlJc w:val="left"/>
      <w:pPr>
        <w:ind w:left="729" w:hanging="315"/>
      </w:pPr>
      <w:rPr>
        <w:rFonts w:hint="default"/>
        <w:lang w:val="hr-HR" w:eastAsia="hr-HR" w:bidi="hr-HR"/>
      </w:rPr>
    </w:lvl>
    <w:lvl w:ilvl="5">
      <w:numFmt w:val="bullet"/>
      <w:lvlText w:val="•"/>
      <w:lvlJc w:val="left"/>
      <w:pPr>
        <w:ind w:left="599" w:hanging="315"/>
      </w:pPr>
      <w:rPr>
        <w:rFonts w:hint="default"/>
        <w:lang w:val="hr-HR" w:eastAsia="hr-HR" w:bidi="hr-HR"/>
      </w:rPr>
    </w:lvl>
    <w:lvl w:ilvl="6">
      <w:numFmt w:val="bullet"/>
      <w:lvlText w:val="•"/>
      <w:lvlJc w:val="left"/>
      <w:pPr>
        <w:ind w:left="469" w:hanging="315"/>
      </w:pPr>
      <w:rPr>
        <w:rFonts w:hint="default"/>
        <w:lang w:val="hr-HR" w:eastAsia="hr-HR" w:bidi="hr-HR"/>
      </w:rPr>
    </w:lvl>
    <w:lvl w:ilvl="7">
      <w:numFmt w:val="bullet"/>
      <w:lvlText w:val="•"/>
      <w:lvlJc w:val="left"/>
      <w:pPr>
        <w:ind w:left="338" w:hanging="315"/>
      </w:pPr>
      <w:rPr>
        <w:rFonts w:hint="default"/>
        <w:lang w:val="hr-HR" w:eastAsia="hr-HR" w:bidi="hr-HR"/>
      </w:rPr>
    </w:lvl>
    <w:lvl w:ilvl="8">
      <w:numFmt w:val="bullet"/>
      <w:lvlText w:val="•"/>
      <w:lvlJc w:val="left"/>
      <w:pPr>
        <w:ind w:left="208" w:hanging="315"/>
      </w:pPr>
      <w:rPr>
        <w:rFonts w:hint="default"/>
        <w:lang w:val="hr-HR" w:eastAsia="hr-HR" w:bidi="hr-HR"/>
      </w:rPr>
    </w:lvl>
  </w:abstractNum>
  <w:abstractNum w:abstractNumId="9" w15:restartNumberingAfterBreak="0">
    <w:nsid w:val="15052177"/>
    <w:multiLevelType w:val="multilevel"/>
    <w:tmpl w:val="4456FC6C"/>
    <w:lvl w:ilvl="0">
      <w:start w:val="10"/>
      <w:numFmt w:val="decimal"/>
      <w:lvlText w:val="%1"/>
      <w:lvlJc w:val="left"/>
      <w:pPr>
        <w:ind w:left="860" w:hanging="497"/>
      </w:pPr>
      <w:rPr>
        <w:rFonts w:hint="default"/>
        <w:lang w:val="hr-HR" w:eastAsia="hr-HR" w:bidi="hr-HR"/>
      </w:rPr>
    </w:lvl>
    <w:lvl w:ilvl="1">
      <w:start w:val="14"/>
      <w:numFmt w:val="decimal"/>
      <w:lvlText w:val="%1.%2."/>
      <w:lvlJc w:val="left"/>
      <w:pPr>
        <w:ind w:left="860" w:hanging="497"/>
      </w:pPr>
      <w:rPr>
        <w:rFonts w:ascii="Calibri" w:eastAsia="Calibri" w:hAnsi="Calibri" w:cs="Calibri" w:hint="default"/>
        <w:spacing w:val="-2"/>
        <w:w w:val="100"/>
        <w:sz w:val="18"/>
        <w:szCs w:val="18"/>
        <w:lang w:val="hr-HR" w:eastAsia="hr-HR" w:bidi="hr-HR"/>
      </w:rPr>
    </w:lvl>
    <w:lvl w:ilvl="2">
      <w:numFmt w:val="bullet"/>
      <w:lvlText w:val="•"/>
      <w:lvlJc w:val="left"/>
      <w:pPr>
        <w:ind w:left="1733" w:hanging="497"/>
      </w:pPr>
      <w:rPr>
        <w:rFonts w:hint="default"/>
        <w:lang w:val="hr-HR" w:eastAsia="hr-HR" w:bidi="hr-HR"/>
      </w:rPr>
    </w:lvl>
    <w:lvl w:ilvl="3">
      <w:numFmt w:val="bullet"/>
      <w:lvlText w:val="•"/>
      <w:lvlJc w:val="left"/>
      <w:pPr>
        <w:ind w:left="2170" w:hanging="497"/>
      </w:pPr>
      <w:rPr>
        <w:rFonts w:hint="default"/>
        <w:lang w:val="hr-HR" w:eastAsia="hr-HR" w:bidi="hr-HR"/>
      </w:rPr>
    </w:lvl>
    <w:lvl w:ilvl="4">
      <w:numFmt w:val="bullet"/>
      <w:lvlText w:val="•"/>
      <w:lvlJc w:val="left"/>
      <w:pPr>
        <w:ind w:left="2607" w:hanging="497"/>
      </w:pPr>
      <w:rPr>
        <w:rFonts w:hint="default"/>
        <w:lang w:val="hr-HR" w:eastAsia="hr-HR" w:bidi="hr-HR"/>
      </w:rPr>
    </w:lvl>
    <w:lvl w:ilvl="5">
      <w:numFmt w:val="bullet"/>
      <w:lvlText w:val="•"/>
      <w:lvlJc w:val="left"/>
      <w:pPr>
        <w:ind w:left="3044" w:hanging="497"/>
      </w:pPr>
      <w:rPr>
        <w:rFonts w:hint="default"/>
        <w:lang w:val="hr-HR" w:eastAsia="hr-HR" w:bidi="hr-HR"/>
      </w:rPr>
    </w:lvl>
    <w:lvl w:ilvl="6">
      <w:numFmt w:val="bullet"/>
      <w:lvlText w:val="•"/>
      <w:lvlJc w:val="left"/>
      <w:pPr>
        <w:ind w:left="3481" w:hanging="497"/>
      </w:pPr>
      <w:rPr>
        <w:rFonts w:hint="default"/>
        <w:lang w:val="hr-HR" w:eastAsia="hr-HR" w:bidi="hr-HR"/>
      </w:rPr>
    </w:lvl>
    <w:lvl w:ilvl="7">
      <w:numFmt w:val="bullet"/>
      <w:lvlText w:val="•"/>
      <w:lvlJc w:val="left"/>
      <w:pPr>
        <w:ind w:left="3918" w:hanging="497"/>
      </w:pPr>
      <w:rPr>
        <w:rFonts w:hint="default"/>
        <w:lang w:val="hr-HR" w:eastAsia="hr-HR" w:bidi="hr-HR"/>
      </w:rPr>
    </w:lvl>
    <w:lvl w:ilvl="8">
      <w:numFmt w:val="bullet"/>
      <w:lvlText w:val="•"/>
      <w:lvlJc w:val="left"/>
      <w:pPr>
        <w:ind w:left="4355" w:hanging="497"/>
      </w:pPr>
      <w:rPr>
        <w:rFonts w:hint="default"/>
        <w:lang w:val="hr-HR" w:eastAsia="hr-HR" w:bidi="hr-HR"/>
      </w:rPr>
    </w:lvl>
  </w:abstractNum>
  <w:abstractNum w:abstractNumId="10" w15:restartNumberingAfterBreak="0">
    <w:nsid w:val="1590583D"/>
    <w:multiLevelType w:val="hybridMultilevel"/>
    <w:tmpl w:val="C4E662FE"/>
    <w:lvl w:ilvl="0" w:tplc="FFEA577E">
      <w:start w:val="1"/>
      <w:numFmt w:val="lowerLetter"/>
      <w:lvlText w:val="%1)"/>
      <w:lvlJc w:val="left"/>
      <w:pPr>
        <w:ind w:left="388" w:hanging="183"/>
      </w:pPr>
      <w:rPr>
        <w:rFonts w:ascii="Calibri" w:eastAsia="Calibri" w:hAnsi="Calibri" w:cs="Calibri" w:hint="default"/>
        <w:spacing w:val="-2"/>
        <w:w w:val="100"/>
        <w:sz w:val="18"/>
        <w:szCs w:val="18"/>
        <w:lang w:val="hr-HR" w:eastAsia="hr-HR" w:bidi="hr-HR"/>
      </w:rPr>
    </w:lvl>
    <w:lvl w:ilvl="1" w:tplc="F0F0DE4E">
      <w:start w:val="1"/>
      <w:numFmt w:val="lowerLetter"/>
      <w:lvlText w:val="%2)"/>
      <w:lvlJc w:val="left"/>
      <w:pPr>
        <w:ind w:left="860" w:hanging="183"/>
      </w:pPr>
      <w:rPr>
        <w:rFonts w:ascii="Calibri" w:eastAsia="Calibri" w:hAnsi="Calibri" w:cs="Calibri" w:hint="default"/>
        <w:spacing w:val="-2"/>
        <w:w w:val="100"/>
        <w:sz w:val="18"/>
        <w:szCs w:val="18"/>
        <w:lang w:val="hr-HR" w:eastAsia="hr-HR" w:bidi="hr-HR"/>
      </w:rPr>
    </w:lvl>
    <w:lvl w:ilvl="2" w:tplc="F81E51AC">
      <w:numFmt w:val="bullet"/>
      <w:lvlText w:val="•"/>
      <w:lvlJc w:val="left"/>
      <w:pPr>
        <w:ind w:left="762" w:hanging="183"/>
      </w:pPr>
      <w:rPr>
        <w:rFonts w:hint="default"/>
        <w:lang w:val="hr-HR" w:eastAsia="hr-HR" w:bidi="hr-HR"/>
      </w:rPr>
    </w:lvl>
    <w:lvl w:ilvl="3" w:tplc="A1FA9C62">
      <w:numFmt w:val="bullet"/>
      <w:lvlText w:val="•"/>
      <w:lvlJc w:val="left"/>
      <w:pPr>
        <w:ind w:left="665" w:hanging="183"/>
      </w:pPr>
      <w:rPr>
        <w:rFonts w:hint="default"/>
        <w:lang w:val="hr-HR" w:eastAsia="hr-HR" w:bidi="hr-HR"/>
      </w:rPr>
    </w:lvl>
    <w:lvl w:ilvl="4" w:tplc="F5B61154">
      <w:numFmt w:val="bullet"/>
      <w:lvlText w:val="•"/>
      <w:lvlJc w:val="left"/>
      <w:pPr>
        <w:ind w:left="568" w:hanging="183"/>
      </w:pPr>
      <w:rPr>
        <w:rFonts w:hint="default"/>
        <w:lang w:val="hr-HR" w:eastAsia="hr-HR" w:bidi="hr-HR"/>
      </w:rPr>
    </w:lvl>
    <w:lvl w:ilvl="5" w:tplc="4B50D094">
      <w:numFmt w:val="bullet"/>
      <w:lvlText w:val="•"/>
      <w:lvlJc w:val="left"/>
      <w:pPr>
        <w:ind w:left="471" w:hanging="183"/>
      </w:pPr>
      <w:rPr>
        <w:rFonts w:hint="default"/>
        <w:lang w:val="hr-HR" w:eastAsia="hr-HR" w:bidi="hr-HR"/>
      </w:rPr>
    </w:lvl>
    <w:lvl w:ilvl="6" w:tplc="7A9293A8">
      <w:numFmt w:val="bullet"/>
      <w:lvlText w:val="•"/>
      <w:lvlJc w:val="left"/>
      <w:pPr>
        <w:ind w:left="374" w:hanging="183"/>
      </w:pPr>
      <w:rPr>
        <w:rFonts w:hint="default"/>
        <w:lang w:val="hr-HR" w:eastAsia="hr-HR" w:bidi="hr-HR"/>
      </w:rPr>
    </w:lvl>
    <w:lvl w:ilvl="7" w:tplc="072212EC">
      <w:numFmt w:val="bullet"/>
      <w:lvlText w:val="•"/>
      <w:lvlJc w:val="left"/>
      <w:pPr>
        <w:ind w:left="276" w:hanging="183"/>
      </w:pPr>
      <w:rPr>
        <w:rFonts w:hint="default"/>
        <w:lang w:val="hr-HR" w:eastAsia="hr-HR" w:bidi="hr-HR"/>
      </w:rPr>
    </w:lvl>
    <w:lvl w:ilvl="8" w:tplc="30E8AE72">
      <w:numFmt w:val="bullet"/>
      <w:lvlText w:val="•"/>
      <w:lvlJc w:val="left"/>
      <w:pPr>
        <w:ind w:left="179" w:hanging="183"/>
      </w:pPr>
      <w:rPr>
        <w:rFonts w:hint="default"/>
        <w:lang w:val="hr-HR" w:eastAsia="hr-HR" w:bidi="hr-HR"/>
      </w:rPr>
    </w:lvl>
  </w:abstractNum>
  <w:abstractNum w:abstractNumId="11" w15:restartNumberingAfterBreak="0">
    <w:nsid w:val="169053C7"/>
    <w:multiLevelType w:val="multilevel"/>
    <w:tmpl w:val="561269B0"/>
    <w:lvl w:ilvl="0">
      <w:start w:val="8"/>
      <w:numFmt w:val="decimal"/>
      <w:lvlText w:val="%1"/>
      <w:lvlJc w:val="left"/>
      <w:pPr>
        <w:ind w:left="193" w:hanging="315"/>
      </w:pPr>
      <w:rPr>
        <w:rFonts w:hint="default"/>
        <w:lang w:val="hr-HR" w:eastAsia="hr-HR" w:bidi="hr-HR"/>
      </w:rPr>
    </w:lvl>
    <w:lvl w:ilvl="1">
      <w:start w:val="3"/>
      <w:numFmt w:val="decimal"/>
      <w:lvlText w:val="%1.%2."/>
      <w:lvlJc w:val="left"/>
      <w:pPr>
        <w:ind w:left="193" w:hanging="315"/>
      </w:pPr>
      <w:rPr>
        <w:rFonts w:ascii="Calibri" w:eastAsia="Calibri" w:hAnsi="Calibri" w:cs="Calibri" w:hint="default"/>
        <w:spacing w:val="-2"/>
        <w:w w:val="100"/>
        <w:sz w:val="18"/>
        <w:szCs w:val="18"/>
        <w:lang w:val="hr-HR" w:eastAsia="hr-HR" w:bidi="hr-HR"/>
      </w:rPr>
    </w:lvl>
    <w:lvl w:ilvl="2">
      <w:numFmt w:val="bullet"/>
      <w:lvlText w:val="•"/>
      <w:lvlJc w:val="left"/>
      <w:pPr>
        <w:ind w:left="1105" w:hanging="315"/>
      </w:pPr>
      <w:rPr>
        <w:rFonts w:hint="default"/>
        <w:lang w:val="hr-HR" w:eastAsia="hr-HR" w:bidi="hr-HR"/>
      </w:rPr>
    </w:lvl>
    <w:lvl w:ilvl="3">
      <w:numFmt w:val="bullet"/>
      <w:lvlText w:val="•"/>
      <w:lvlJc w:val="left"/>
      <w:pPr>
        <w:ind w:left="1558" w:hanging="315"/>
      </w:pPr>
      <w:rPr>
        <w:rFonts w:hint="default"/>
        <w:lang w:val="hr-HR" w:eastAsia="hr-HR" w:bidi="hr-HR"/>
      </w:rPr>
    </w:lvl>
    <w:lvl w:ilvl="4">
      <w:numFmt w:val="bullet"/>
      <w:lvlText w:val="•"/>
      <w:lvlJc w:val="left"/>
      <w:pPr>
        <w:ind w:left="2011" w:hanging="315"/>
      </w:pPr>
      <w:rPr>
        <w:rFonts w:hint="default"/>
        <w:lang w:val="hr-HR" w:eastAsia="hr-HR" w:bidi="hr-HR"/>
      </w:rPr>
    </w:lvl>
    <w:lvl w:ilvl="5">
      <w:numFmt w:val="bullet"/>
      <w:lvlText w:val="•"/>
      <w:lvlJc w:val="left"/>
      <w:pPr>
        <w:ind w:left="2464" w:hanging="315"/>
      </w:pPr>
      <w:rPr>
        <w:rFonts w:hint="default"/>
        <w:lang w:val="hr-HR" w:eastAsia="hr-HR" w:bidi="hr-HR"/>
      </w:rPr>
    </w:lvl>
    <w:lvl w:ilvl="6">
      <w:numFmt w:val="bullet"/>
      <w:lvlText w:val="•"/>
      <w:lvlJc w:val="left"/>
      <w:pPr>
        <w:ind w:left="2916" w:hanging="315"/>
      </w:pPr>
      <w:rPr>
        <w:rFonts w:hint="default"/>
        <w:lang w:val="hr-HR" w:eastAsia="hr-HR" w:bidi="hr-HR"/>
      </w:rPr>
    </w:lvl>
    <w:lvl w:ilvl="7">
      <w:numFmt w:val="bullet"/>
      <w:lvlText w:val="•"/>
      <w:lvlJc w:val="left"/>
      <w:pPr>
        <w:ind w:left="3369" w:hanging="315"/>
      </w:pPr>
      <w:rPr>
        <w:rFonts w:hint="default"/>
        <w:lang w:val="hr-HR" w:eastAsia="hr-HR" w:bidi="hr-HR"/>
      </w:rPr>
    </w:lvl>
    <w:lvl w:ilvl="8">
      <w:numFmt w:val="bullet"/>
      <w:lvlText w:val="•"/>
      <w:lvlJc w:val="left"/>
      <w:pPr>
        <w:ind w:left="3822" w:hanging="315"/>
      </w:pPr>
      <w:rPr>
        <w:rFonts w:hint="default"/>
        <w:lang w:val="hr-HR" w:eastAsia="hr-HR" w:bidi="hr-HR"/>
      </w:rPr>
    </w:lvl>
  </w:abstractNum>
  <w:abstractNum w:abstractNumId="12" w15:restartNumberingAfterBreak="0">
    <w:nsid w:val="17DA4DB1"/>
    <w:multiLevelType w:val="multilevel"/>
    <w:tmpl w:val="EAB2353C"/>
    <w:lvl w:ilvl="0">
      <w:start w:val="1"/>
      <w:numFmt w:val="decimal"/>
      <w:lvlText w:val="%1."/>
      <w:lvlJc w:val="left"/>
      <w:pPr>
        <w:ind w:left="912" w:hanging="720"/>
        <w:jc w:val="right"/>
      </w:pPr>
      <w:rPr>
        <w:rFonts w:ascii="Calibri" w:eastAsia="Calibri" w:hAnsi="Calibri" w:cs="Calibri" w:hint="default"/>
        <w:b/>
        <w:bCs/>
        <w:spacing w:val="-2"/>
        <w:w w:val="100"/>
        <w:sz w:val="18"/>
        <w:szCs w:val="18"/>
        <w:lang w:val="hr-HR" w:eastAsia="hr-HR" w:bidi="hr-HR"/>
      </w:rPr>
    </w:lvl>
    <w:lvl w:ilvl="1">
      <w:start w:val="1"/>
      <w:numFmt w:val="decimal"/>
      <w:lvlText w:val="%1.%2."/>
      <w:lvlJc w:val="left"/>
      <w:pPr>
        <w:ind w:left="192" w:hanging="720"/>
      </w:pPr>
      <w:rPr>
        <w:rFonts w:ascii="Calibri" w:eastAsia="Calibri" w:hAnsi="Calibri" w:cs="Calibri" w:hint="default"/>
        <w:spacing w:val="-2"/>
        <w:w w:val="100"/>
        <w:sz w:val="18"/>
        <w:szCs w:val="18"/>
        <w:lang w:val="hr-HR" w:eastAsia="hr-HR" w:bidi="hr-HR"/>
      </w:rPr>
    </w:lvl>
    <w:lvl w:ilvl="2">
      <w:start w:val="1"/>
      <w:numFmt w:val="lowerLetter"/>
      <w:lvlText w:val="%3)"/>
      <w:lvlJc w:val="left"/>
      <w:pPr>
        <w:ind w:left="912" w:hanging="360"/>
      </w:pPr>
      <w:rPr>
        <w:rFonts w:ascii="Calibri" w:eastAsia="Calibri" w:hAnsi="Calibri" w:cs="Calibri" w:hint="default"/>
        <w:spacing w:val="-2"/>
        <w:w w:val="100"/>
        <w:sz w:val="18"/>
        <w:szCs w:val="18"/>
        <w:lang w:val="hr-HR" w:eastAsia="hr-HR" w:bidi="hr-HR"/>
      </w:rPr>
    </w:lvl>
    <w:lvl w:ilvl="3">
      <w:start w:val="1"/>
      <w:numFmt w:val="lowerLetter"/>
      <w:lvlText w:val="%4)"/>
      <w:lvlJc w:val="left"/>
      <w:pPr>
        <w:ind w:left="860" w:hanging="183"/>
      </w:pPr>
      <w:rPr>
        <w:rFonts w:ascii="Calibri" w:eastAsia="Calibri" w:hAnsi="Calibri" w:cs="Calibri" w:hint="default"/>
        <w:spacing w:val="-2"/>
        <w:w w:val="80"/>
        <w:sz w:val="18"/>
        <w:szCs w:val="18"/>
        <w:lang w:val="hr-HR" w:eastAsia="hr-HR" w:bidi="hr-HR"/>
      </w:rPr>
    </w:lvl>
    <w:lvl w:ilvl="4">
      <w:numFmt w:val="bullet"/>
      <w:lvlText w:val="•"/>
      <w:lvlJc w:val="left"/>
      <w:pPr>
        <w:ind w:left="666" w:hanging="183"/>
      </w:pPr>
      <w:rPr>
        <w:rFonts w:hint="default"/>
        <w:lang w:val="hr-HR" w:eastAsia="hr-HR" w:bidi="hr-HR"/>
      </w:rPr>
    </w:lvl>
    <w:lvl w:ilvl="5">
      <w:numFmt w:val="bullet"/>
      <w:lvlText w:val="•"/>
      <w:lvlJc w:val="left"/>
      <w:pPr>
        <w:ind w:left="539" w:hanging="183"/>
      </w:pPr>
      <w:rPr>
        <w:rFonts w:hint="default"/>
        <w:lang w:val="hr-HR" w:eastAsia="hr-HR" w:bidi="hr-HR"/>
      </w:rPr>
    </w:lvl>
    <w:lvl w:ilvl="6">
      <w:numFmt w:val="bullet"/>
      <w:lvlText w:val="•"/>
      <w:lvlJc w:val="left"/>
      <w:pPr>
        <w:ind w:left="412" w:hanging="183"/>
      </w:pPr>
      <w:rPr>
        <w:rFonts w:hint="default"/>
        <w:lang w:val="hr-HR" w:eastAsia="hr-HR" w:bidi="hr-HR"/>
      </w:rPr>
    </w:lvl>
    <w:lvl w:ilvl="7">
      <w:numFmt w:val="bullet"/>
      <w:lvlText w:val="•"/>
      <w:lvlJc w:val="left"/>
      <w:pPr>
        <w:ind w:left="285" w:hanging="183"/>
      </w:pPr>
      <w:rPr>
        <w:rFonts w:hint="default"/>
        <w:lang w:val="hr-HR" w:eastAsia="hr-HR" w:bidi="hr-HR"/>
      </w:rPr>
    </w:lvl>
    <w:lvl w:ilvl="8">
      <w:numFmt w:val="bullet"/>
      <w:lvlText w:val="•"/>
      <w:lvlJc w:val="left"/>
      <w:pPr>
        <w:ind w:left="159" w:hanging="183"/>
      </w:pPr>
      <w:rPr>
        <w:rFonts w:hint="default"/>
        <w:lang w:val="hr-HR" w:eastAsia="hr-HR" w:bidi="hr-HR"/>
      </w:rPr>
    </w:lvl>
  </w:abstractNum>
  <w:abstractNum w:abstractNumId="13" w15:restartNumberingAfterBreak="0">
    <w:nsid w:val="1849505E"/>
    <w:multiLevelType w:val="hybridMultilevel"/>
    <w:tmpl w:val="BB845D9E"/>
    <w:lvl w:ilvl="0" w:tplc="CF52FAEC">
      <w:start w:val="1"/>
      <w:numFmt w:val="lowerLetter"/>
      <w:lvlText w:val="%1)"/>
      <w:lvlJc w:val="left"/>
      <w:pPr>
        <w:ind w:left="572" w:hanging="272"/>
      </w:pPr>
      <w:rPr>
        <w:rFonts w:ascii="Calibri" w:eastAsia="Calibri" w:hAnsi="Calibri" w:cs="Calibri" w:hint="default"/>
        <w:spacing w:val="-2"/>
        <w:w w:val="100"/>
        <w:sz w:val="18"/>
        <w:szCs w:val="18"/>
        <w:lang w:val="hr-HR" w:eastAsia="hr-HR" w:bidi="hr-HR"/>
      </w:rPr>
    </w:lvl>
    <w:lvl w:ilvl="1" w:tplc="BAB41044">
      <w:numFmt w:val="bullet"/>
      <w:lvlText w:val=""/>
      <w:lvlJc w:val="left"/>
      <w:pPr>
        <w:ind w:left="1580" w:hanging="360"/>
      </w:pPr>
      <w:rPr>
        <w:rFonts w:ascii="Symbol" w:eastAsia="Symbol" w:hAnsi="Symbol" w:cs="Symbol" w:hint="default"/>
        <w:w w:val="100"/>
        <w:sz w:val="18"/>
        <w:szCs w:val="18"/>
        <w:lang w:val="hr-HR" w:eastAsia="hr-HR" w:bidi="hr-HR"/>
      </w:rPr>
    </w:lvl>
    <w:lvl w:ilvl="2" w:tplc="81ECCDD4">
      <w:numFmt w:val="bullet"/>
      <w:lvlText w:val="•"/>
      <w:lvlJc w:val="left"/>
      <w:pPr>
        <w:ind w:left="1580" w:hanging="360"/>
      </w:pPr>
      <w:rPr>
        <w:rFonts w:hint="default"/>
        <w:lang w:val="hr-HR" w:eastAsia="hr-HR" w:bidi="hr-HR"/>
      </w:rPr>
    </w:lvl>
    <w:lvl w:ilvl="3" w:tplc="D03E71E8">
      <w:numFmt w:val="bullet"/>
      <w:lvlText w:val="•"/>
      <w:lvlJc w:val="left"/>
      <w:pPr>
        <w:ind w:left="1377" w:hanging="360"/>
      </w:pPr>
      <w:rPr>
        <w:rFonts w:hint="default"/>
        <w:lang w:val="hr-HR" w:eastAsia="hr-HR" w:bidi="hr-HR"/>
      </w:rPr>
    </w:lvl>
    <w:lvl w:ilvl="4" w:tplc="6FEAF3AE">
      <w:numFmt w:val="bullet"/>
      <w:lvlText w:val="•"/>
      <w:lvlJc w:val="left"/>
      <w:pPr>
        <w:ind w:left="1175" w:hanging="360"/>
      </w:pPr>
      <w:rPr>
        <w:rFonts w:hint="default"/>
        <w:lang w:val="hr-HR" w:eastAsia="hr-HR" w:bidi="hr-HR"/>
      </w:rPr>
    </w:lvl>
    <w:lvl w:ilvl="5" w:tplc="FC2245EE">
      <w:numFmt w:val="bullet"/>
      <w:lvlText w:val="•"/>
      <w:lvlJc w:val="left"/>
      <w:pPr>
        <w:ind w:left="972" w:hanging="360"/>
      </w:pPr>
      <w:rPr>
        <w:rFonts w:hint="default"/>
        <w:lang w:val="hr-HR" w:eastAsia="hr-HR" w:bidi="hr-HR"/>
      </w:rPr>
    </w:lvl>
    <w:lvl w:ilvl="6" w:tplc="469E85D6">
      <w:numFmt w:val="bullet"/>
      <w:lvlText w:val="•"/>
      <w:lvlJc w:val="left"/>
      <w:pPr>
        <w:ind w:left="770" w:hanging="360"/>
      </w:pPr>
      <w:rPr>
        <w:rFonts w:hint="default"/>
        <w:lang w:val="hr-HR" w:eastAsia="hr-HR" w:bidi="hr-HR"/>
      </w:rPr>
    </w:lvl>
    <w:lvl w:ilvl="7" w:tplc="C11496A6">
      <w:numFmt w:val="bullet"/>
      <w:lvlText w:val="•"/>
      <w:lvlJc w:val="left"/>
      <w:pPr>
        <w:ind w:left="567" w:hanging="360"/>
      </w:pPr>
      <w:rPr>
        <w:rFonts w:hint="default"/>
        <w:lang w:val="hr-HR" w:eastAsia="hr-HR" w:bidi="hr-HR"/>
      </w:rPr>
    </w:lvl>
    <w:lvl w:ilvl="8" w:tplc="DD5A53DA">
      <w:numFmt w:val="bullet"/>
      <w:lvlText w:val="•"/>
      <w:lvlJc w:val="left"/>
      <w:pPr>
        <w:ind w:left="365" w:hanging="360"/>
      </w:pPr>
      <w:rPr>
        <w:rFonts w:hint="default"/>
        <w:lang w:val="hr-HR" w:eastAsia="hr-HR" w:bidi="hr-HR"/>
      </w:rPr>
    </w:lvl>
  </w:abstractNum>
  <w:abstractNum w:abstractNumId="14" w15:restartNumberingAfterBreak="0">
    <w:nsid w:val="1BEB3611"/>
    <w:multiLevelType w:val="hybridMultilevel"/>
    <w:tmpl w:val="E08AA746"/>
    <w:lvl w:ilvl="0" w:tplc="9968B4F6">
      <w:start w:val="1"/>
      <w:numFmt w:val="lowerLetter"/>
      <w:lvlText w:val="%1)"/>
      <w:lvlJc w:val="left"/>
      <w:pPr>
        <w:ind w:left="203" w:hanging="183"/>
        <w:jc w:val="right"/>
      </w:pPr>
      <w:rPr>
        <w:rFonts w:ascii="Calibri" w:eastAsia="Calibri" w:hAnsi="Calibri" w:cs="Calibri" w:hint="default"/>
        <w:spacing w:val="-2"/>
        <w:w w:val="100"/>
        <w:sz w:val="18"/>
        <w:szCs w:val="18"/>
        <w:lang w:val="hr-HR" w:eastAsia="hr-HR" w:bidi="hr-HR"/>
      </w:rPr>
    </w:lvl>
    <w:lvl w:ilvl="1" w:tplc="E09EB390">
      <w:numFmt w:val="bullet"/>
      <w:lvlText w:val="•"/>
      <w:lvlJc w:val="left"/>
      <w:pPr>
        <w:ind w:left="653" w:hanging="183"/>
      </w:pPr>
      <w:rPr>
        <w:rFonts w:hint="default"/>
        <w:lang w:val="hr-HR" w:eastAsia="hr-HR" w:bidi="hr-HR"/>
      </w:rPr>
    </w:lvl>
    <w:lvl w:ilvl="2" w:tplc="3E6C1A16">
      <w:numFmt w:val="bullet"/>
      <w:lvlText w:val="•"/>
      <w:lvlJc w:val="left"/>
      <w:pPr>
        <w:ind w:left="1107" w:hanging="183"/>
      </w:pPr>
      <w:rPr>
        <w:rFonts w:hint="default"/>
        <w:lang w:val="hr-HR" w:eastAsia="hr-HR" w:bidi="hr-HR"/>
      </w:rPr>
    </w:lvl>
    <w:lvl w:ilvl="3" w:tplc="2D848452">
      <w:numFmt w:val="bullet"/>
      <w:lvlText w:val="•"/>
      <w:lvlJc w:val="left"/>
      <w:pPr>
        <w:ind w:left="1561" w:hanging="183"/>
      </w:pPr>
      <w:rPr>
        <w:rFonts w:hint="default"/>
        <w:lang w:val="hr-HR" w:eastAsia="hr-HR" w:bidi="hr-HR"/>
      </w:rPr>
    </w:lvl>
    <w:lvl w:ilvl="4" w:tplc="D6005CBC">
      <w:numFmt w:val="bullet"/>
      <w:lvlText w:val="•"/>
      <w:lvlJc w:val="left"/>
      <w:pPr>
        <w:ind w:left="2015" w:hanging="183"/>
      </w:pPr>
      <w:rPr>
        <w:rFonts w:hint="default"/>
        <w:lang w:val="hr-HR" w:eastAsia="hr-HR" w:bidi="hr-HR"/>
      </w:rPr>
    </w:lvl>
    <w:lvl w:ilvl="5" w:tplc="04DCB5D0">
      <w:numFmt w:val="bullet"/>
      <w:lvlText w:val="•"/>
      <w:lvlJc w:val="left"/>
      <w:pPr>
        <w:ind w:left="2469" w:hanging="183"/>
      </w:pPr>
      <w:rPr>
        <w:rFonts w:hint="default"/>
        <w:lang w:val="hr-HR" w:eastAsia="hr-HR" w:bidi="hr-HR"/>
      </w:rPr>
    </w:lvl>
    <w:lvl w:ilvl="6" w:tplc="82E2A4AC">
      <w:numFmt w:val="bullet"/>
      <w:lvlText w:val="•"/>
      <w:lvlJc w:val="left"/>
      <w:pPr>
        <w:ind w:left="2923" w:hanging="183"/>
      </w:pPr>
      <w:rPr>
        <w:rFonts w:hint="default"/>
        <w:lang w:val="hr-HR" w:eastAsia="hr-HR" w:bidi="hr-HR"/>
      </w:rPr>
    </w:lvl>
    <w:lvl w:ilvl="7" w:tplc="E8BE5BE4">
      <w:numFmt w:val="bullet"/>
      <w:lvlText w:val="•"/>
      <w:lvlJc w:val="left"/>
      <w:pPr>
        <w:ind w:left="3376" w:hanging="183"/>
      </w:pPr>
      <w:rPr>
        <w:rFonts w:hint="default"/>
        <w:lang w:val="hr-HR" w:eastAsia="hr-HR" w:bidi="hr-HR"/>
      </w:rPr>
    </w:lvl>
    <w:lvl w:ilvl="8" w:tplc="B05C3E3E">
      <w:numFmt w:val="bullet"/>
      <w:lvlText w:val="•"/>
      <w:lvlJc w:val="left"/>
      <w:pPr>
        <w:ind w:left="3830" w:hanging="183"/>
      </w:pPr>
      <w:rPr>
        <w:rFonts w:hint="default"/>
        <w:lang w:val="hr-HR" w:eastAsia="hr-HR" w:bidi="hr-HR"/>
      </w:rPr>
    </w:lvl>
  </w:abstractNum>
  <w:abstractNum w:abstractNumId="15" w15:restartNumberingAfterBreak="0">
    <w:nsid w:val="1D005126"/>
    <w:multiLevelType w:val="hybridMultilevel"/>
    <w:tmpl w:val="CCD83630"/>
    <w:lvl w:ilvl="0" w:tplc="5A0A8F2A">
      <w:start w:val="1"/>
      <w:numFmt w:val="decimal"/>
      <w:lvlText w:val="%1."/>
      <w:lvlJc w:val="left"/>
      <w:pPr>
        <w:ind w:left="1083" w:hanging="360"/>
      </w:pPr>
      <w:rPr>
        <w:rFonts w:ascii="Calibri" w:eastAsia="Calibri" w:hAnsi="Calibri" w:cs="Calibri" w:hint="default"/>
        <w:color w:val="1A1617"/>
        <w:spacing w:val="-4"/>
        <w:w w:val="100"/>
        <w:sz w:val="24"/>
        <w:szCs w:val="24"/>
        <w:lang w:val="hr-HR" w:eastAsia="hr-HR" w:bidi="hr-HR"/>
      </w:rPr>
    </w:lvl>
    <w:lvl w:ilvl="1" w:tplc="E6501D4C">
      <w:start w:val="1"/>
      <w:numFmt w:val="decimal"/>
      <w:lvlText w:val="%2."/>
      <w:lvlJc w:val="left"/>
      <w:pPr>
        <w:ind w:left="1580" w:hanging="360"/>
      </w:pPr>
      <w:rPr>
        <w:rFonts w:ascii="Calibri" w:eastAsia="Calibri" w:hAnsi="Calibri" w:cs="Calibri" w:hint="default"/>
        <w:color w:val="1A1617"/>
        <w:spacing w:val="-1"/>
        <w:w w:val="100"/>
        <w:sz w:val="18"/>
        <w:szCs w:val="18"/>
        <w:lang w:val="hr-HR" w:eastAsia="hr-HR" w:bidi="hr-HR"/>
      </w:rPr>
    </w:lvl>
    <w:lvl w:ilvl="2" w:tplc="7312074C">
      <w:numFmt w:val="bullet"/>
      <w:lvlText w:val="•"/>
      <w:lvlJc w:val="left"/>
      <w:pPr>
        <w:ind w:left="1407" w:hanging="360"/>
      </w:pPr>
      <w:rPr>
        <w:rFonts w:hint="default"/>
        <w:lang w:val="hr-HR" w:eastAsia="hr-HR" w:bidi="hr-HR"/>
      </w:rPr>
    </w:lvl>
    <w:lvl w:ilvl="3" w:tplc="4F24A3C8">
      <w:numFmt w:val="bullet"/>
      <w:lvlText w:val="•"/>
      <w:lvlJc w:val="left"/>
      <w:pPr>
        <w:ind w:left="1235" w:hanging="360"/>
      </w:pPr>
      <w:rPr>
        <w:rFonts w:hint="default"/>
        <w:lang w:val="hr-HR" w:eastAsia="hr-HR" w:bidi="hr-HR"/>
      </w:rPr>
    </w:lvl>
    <w:lvl w:ilvl="4" w:tplc="B6D0C74C">
      <w:numFmt w:val="bullet"/>
      <w:lvlText w:val="•"/>
      <w:lvlJc w:val="left"/>
      <w:pPr>
        <w:ind w:left="1063" w:hanging="360"/>
      </w:pPr>
      <w:rPr>
        <w:rFonts w:hint="default"/>
        <w:lang w:val="hr-HR" w:eastAsia="hr-HR" w:bidi="hr-HR"/>
      </w:rPr>
    </w:lvl>
    <w:lvl w:ilvl="5" w:tplc="2216EBE6">
      <w:numFmt w:val="bullet"/>
      <w:lvlText w:val="•"/>
      <w:lvlJc w:val="left"/>
      <w:pPr>
        <w:ind w:left="891" w:hanging="360"/>
      </w:pPr>
      <w:rPr>
        <w:rFonts w:hint="default"/>
        <w:lang w:val="hr-HR" w:eastAsia="hr-HR" w:bidi="hr-HR"/>
      </w:rPr>
    </w:lvl>
    <w:lvl w:ilvl="6" w:tplc="867CA402">
      <w:numFmt w:val="bullet"/>
      <w:lvlText w:val="•"/>
      <w:lvlJc w:val="left"/>
      <w:pPr>
        <w:ind w:left="718" w:hanging="360"/>
      </w:pPr>
      <w:rPr>
        <w:rFonts w:hint="default"/>
        <w:lang w:val="hr-HR" w:eastAsia="hr-HR" w:bidi="hr-HR"/>
      </w:rPr>
    </w:lvl>
    <w:lvl w:ilvl="7" w:tplc="61DA73D2">
      <w:numFmt w:val="bullet"/>
      <w:lvlText w:val="•"/>
      <w:lvlJc w:val="left"/>
      <w:pPr>
        <w:ind w:left="546" w:hanging="360"/>
      </w:pPr>
      <w:rPr>
        <w:rFonts w:hint="default"/>
        <w:lang w:val="hr-HR" w:eastAsia="hr-HR" w:bidi="hr-HR"/>
      </w:rPr>
    </w:lvl>
    <w:lvl w:ilvl="8" w:tplc="A1F487FC">
      <w:numFmt w:val="bullet"/>
      <w:lvlText w:val="•"/>
      <w:lvlJc w:val="left"/>
      <w:pPr>
        <w:ind w:left="374" w:hanging="360"/>
      </w:pPr>
      <w:rPr>
        <w:rFonts w:hint="default"/>
        <w:lang w:val="hr-HR" w:eastAsia="hr-HR" w:bidi="hr-HR"/>
      </w:rPr>
    </w:lvl>
  </w:abstractNum>
  <w:abstractNum w:abstractNumId="16" w15:restartNumberingAfterBreak="0">
    <w:nsid w:val="21E33D7A"/>
    <w:multiLevelType w:val="hybridMultilevel"/>
    <w:tmpl w:val="86AE5C4A"/>
    <w:lvl w:ilvl="0" w:tplc="D688BBD0">
      <w:start w:val="1"/>
      <w:numFmt w:val="lowerLetter"/>
      <w:lvlText w:val="%1)"/>
      <w:lvlJc w:val="left"/>
      <w:pPr>
        <w:ind w:left="207" w:hanging="183"/>
      </w:pPr>
      <w:rPr>
        <w:rFonts w:ascii="Calibri" w:eastAsia="Calibri" w:hAnsi="Calibri" w:cs="Calibri" w:hint="default"/>
        <w:spacing w:val="-2"/>
        <w:w w:val="100"/>
        <w:sz w:val="18"/>
        <w:szCs w:val="18"/>
        <w:lang w:val="hr-HR" w:eastAsia="hr-HR" w:bidi="hr-HR"/>
      </w:rPr>
    </w:lvl>
    <w:lvl w:ilvl="1" w:tplc="CB2E528A">
      <w:start w:val="12"/>
      <w:numFmt w:val="lowerLetter"/>
      <w:lvlText w:val="%2)"/>
      <w:lvlJc w:val="left"/>
      <w:pPr>
        <w:ind w:left="997" w:hanging="137"/>
      </w:pPr>
      <w:rPr>
        <w:rFonts w:ascii="Calibri" w:eastAsia="Calibri" w:hAnsi="Calibri" w:cs="Calibri" w:hint="default"/>
        <w:spacing w:val="-2"/>
        <w:w w:val="80"/>
        <w:sz w:val="18"/>
        <w:szCs w:val="18"/>
        <w:lang w:val="hr-HR" w:eastAsia="hr-HR" w:bidi="hr-HR"/>
      </w:rPr>
    </w:lvl>
    <w:lvl w:ilvl="2" w:tplc="C832C3B0">
      <w:numFmt w:val="bullet"/>
      <w:lvlText w:val="•"/>
      <w:lvlJc w:val="left"/>
      <w:pPr>
        <w:ind w:left="884" w:hanging="137"/>
      </w:pPr>
      <w:rPr>
        <w:rFonts w:hint="default"/>
        <w:lang w:val="hr-HR" w:eastAsia="hr-HR" w:bidi="hr-HR"/>
      </w:rPr>
    </w:lvl>
    <w:lvl w:ilvl="3" w:tplc="BDE20590">
      <w:numFmt w:val="bullet"/>
      <w:lvlText w:val="•"/>
      <w:lvlJc w:val="left"/>
      <w:pPr>
        <w:ind w:left="769" w:hanging="137"/>
      </w:pPr>
      <w:rPr>
        <w:rFonts w:hint="default"/>
        <w:lang w:val="hr-HR" w:eastAsia="hr-HR" w:bidi="hr-HR"/>
      </w:rPr>
    </w:lvl>
    <w:lvl w:ilvl="4" w:tplc="B8FC3D5A">
      <w:numFmt w:val="bullet"/>
      <w:lvlText w:val="•"/>
      <w:lvlJc w:val="left"/>
      <w:pPr>
        <w:ind w:left="654" w:hanging="137"/>
      </w:pPr>
      <w:rPr>
        <w:rFonts w:hint="default"/>
        <w:lang w:val="hr-HR" w:eastAsia="hr-HR" w:bidi="hr-HR"/>
      </w:rPr>
    </w:lvl>
    <w:lvl w:ilvl="5" w:tplc="2C2CFFA4">
      <w:numFmt w:val="bullet"/>
      <w:lvlText w:val="•"/>
      <w:lvlJc w:val="left"/>
      <w:pPr>
        <w:ind w:left="539" w:hanging="137"/>
      </w:pPr>
      <w:rPr>
        <w:rFonts w:hint="default"/>
        <w:lang w:val="hr-HR" w:eastAsia="hr-HR" w:bidi="hr-HR"/>
      </w:rPr>
    </w:lvl>
    <w:lvl w:ilvl="6" w:tplc="DF3A6400">
      <w:numFmt w:val="bullet"/>
      <w:lvlText w:val="•"/>
      <w:lvlJc w:val="left"/>
      <w:pPr>
        <w:ind w:left="424" w:hanging="137"/>
      </w:pPr>
      <w:rPr>
        <w:rFonts w:hint="default"/>
        <w:lang w:val="hr-HR" w:eastAsia="hr-HR" w:bidi="hr-HR"/>
      </w:rPr>
    </w:lvl>
    <w:lvl w:ilvl="7" w:tplc="E6748EEE">
      <w:numFmt w:val="bullet"/>
      <w:lvlText w:val="•"/>
      <w:lvlJc w:val="left"/>
      <w:pPr>
        <w:ind w:left="309" w:hanging="137"/>
      </w:pPr>
      <w:rPr>
        <w:rFonts w:hint="default"/>
        <w:lang w:val="hr-HR" w:eastAsia="hr-HR" w:bidi="hr-HR"/>
      </w:rPr>
    </w:lvl>
    <w:lvl w:ilvl="8" w:tplc="B16AB840">
      <w:numFmt w:val="bullet"/>
      <w:lvlText w:val="•"/>
      <w:lvlJc w:val="left"/>
      <w:pPr>
        <w:ind w:left="193" w:hanging="137"/>
      </w:pPr>
      <w:rPr>
        <w:rFonts w:hint="default"/>
        <w:lang w:val="hr-HR" w:eastAsia="hr-HR" w:bidi="hr-HR"/>
      </w:rPr>
    </w:lvl>
  </w:abstractNum>
  <w:abstractNum w:abstractNumId="17" w15:restartNumberingAfterBreak="0">
    <w:nsid w:val="22281687"/>
    <w:multiLevelType w:val="multilevel"/>
    <w:tmpl w:val="B694D8D8"/>
    <w:lvl w:ilvl="0">
      <w:start w:val="16"/>
      <w:numFmt w:val="decimal"/>
      <w:lvlText w:val="%1"/>
      <w:lvlJc w:val="left"/>
      <w:pPr>
        <w:ind w:left="860" w:hanging="406"/>
      </w:pPr>
      <w:rPr>
        <w:rFonts w:hint="default"/>
        <w:lang w:val="hr-HR" w:eastAsia="hr-HR" w:bidi="hr-HR"/>
      </w:rPr>
    </w:lvl>
    <w:lvl w:ilvl="1">
      <w:start w:val="3"/>
      <w:numFmt w:val="decimal"/>
      <w:lvlText w:val="%1.%2."/>
      <w:lvlJc w:val="left"/>
      <w:pPr>
        <w:ind w:left="860" w:hanging="406"/>
      </w:pPr>
      <w:rPr>
        <w:rFonts w:ascii="Calibri" w:eastAsia="Calibri" w:hAnsi="Calibri" w:cs="Calibri" w:hint="default"/>
        <w:spacing w:val="-2"/>
        <w:w w:val="100"/>
        <w:sz w:val="18"/>
        <w:szCs w:val="18"/>
        <w:lang w:val="hr-HR" w:eastAsia="hr-HR" w:bidi="hr-HR"/>
      </w:rPr>
    </w:lvl>
    <w:lvl w:ilvl="2">
      <w:numFmt w:val="bullet"/>
      <w:lvlText w:val="•"/>
      <w:lvlJc w:val="left"/>
      <w:pPr>
        <w:ind w:left="1735" w:hanging="406"/>
      </w:pPr>
      <w:rPr>
        <w:rFonts w:hint="default"/>
        <w:lang w:val="hr-HR" w:eastAsia="hr-HR" w:bidi="hr-HR"/>
      </w:rPr>
    </w:lvl>
    <w:lvl w:ilvl="3">
      <w:numFmt w:val="bullet"/>
      <w:lvlText w:val="•"/>
      <w:lvlJc w:val="left"/>
      <w:pPr>
        <w:ind w:left="2172" w:hanging="406"/>
      </w:pPr>
      <w:rPr>
        <w:rFonts w:hint="default"/>
        <w:lang w:val="hr-HR" w:eastAsia="hr-HR" w:bidi="hr-HR"/>
      </w:rPr>
    </w:lvl>
    <w:lvl w:ilvl="4">
      <w:numFmt w:val="bullet"/>
      <w:lvlText w:val="•"/>
      <w:lvlJc w:val="left"/>
      <w:pPr>
        <w:ind w:left="2610" w:hanging="406"/>
      </w:pPr>
      <w:rPr>
        <w:rFonts w:hint="default"/>
        <w:lang w:val="hr-HR" w:eastAsia="hr-HR" w:bidi="hr-HR"/>
      </w:rPr>
    </w:lvl>
    <w:lvl w:ilvl="5">
      <w:numFmt w:val="bullet"/>
      <w:lvlText w:val="•"/>
      <w:lvlJc w:val="left"/>
      <w:pPr>
        <w:ind w:left="3048" w:hanging="406"/>
      </w:pPr>
      <w:rPr>
        <w:rFonts w:hint="default"/>
        <w:lang w:val="hr-HR" w:eastAsia="hr-HR" w:bidi="hr-HR"/>
      </w:rPr>
    </w:lvl>
    <w:lvl w:ilvl="6">
      <w:numFmt w:val="bullet"/>
      <w:lvlText w:val="•"/>
      <w:lvlJc w:val="left"/>
      <w:pPr>
        <w:ind w:left="3485" w:hanging="406"/>
      </w:pPr>
      <w:rPr>
        <w:rFonts w:hint="default"/>
        <w:lang w:val="hr-HR" w:eastAsia="hr-HR" w:bidi="hr-HR"/>
      </w:rPr>
    </w:lvl>
    <w:lvl w:ilvl="7">
      <w:numFmt w:val="bullet"/>
      <w:lvlText w:val="•"/>
      <w:lvlJc w:val="left"/>
      <w:pPr>
        <w:ind w:left="3923" w:hanging="406"/>
      </w:pPr>
      <w:rPr>
        <w:rFonts w:hint="default"/>
        <w:lang w:val="hr-HR" w:eastAsia="hr-HR" w:bidi="hr-HR"/>
      </w:rPr>
    </w:lvl>
    <w:lvl w:ilvl="8">
      <w:numFmt w:val="bullet"/>
      <w:lvlText w:val="•"/>
      <w:lvlJc w:val="left"/>
      <w:pPr>
        <w:ind w:left="4360" w:hanging="406"/>
      </w:pPr>
      <w:rPr>
        <w:rFonts w:hint="default"/>
        <w:lang w:val="hr-HR" w:eastAsia="hr-HR" w:bidi="hr-HR"/>
      </w:rPr>
    </w:lvl>
  </w:abstractNum>
  <w:abstractNum w:abstractNumId="18" w15:restartNumberingAfterBreak="0">
    <w:nsid w:val="22543087"/>
    <w:multiLevelType w:val="hybridMultilevel"/>
    <w:tmpl w:val="B62899AC"/>
    <w:lvl w:ilvl="0" w:tplc="C8A86CD4">
      <w:start w:val="1"/>
      <w:numFmt w:val="lowerLetter"/>
      <w:lvlText w:val="%1)"/>
      <w:lvlJc w:val="left"/>
      <w:pPr>
        <w:ind w:left="203" w:hanging="183"/>
      </w:pPr>
      <w:rPr>
        <w:rFonts w:ascii="Calibri" w:eastAsia="Calibri" w:hAnsi="Calibri" w:cs="Calibri" w:hint="default"/>
        <w:spacing w:val="-2"/>
        <w:w w:val="100"/>
        <w:sz w:val="18"/>
        <w:szCs w:val="18"/>
        <w:lang w:val="hr-HR" w:eastAsia="hr-HR" w:bidi="hr-HR"/>
      </w:rPr>
    </w:lvl>
    <w:lvl w:ilvl="1" w:tplc="A088F47E">
      <w:numFmt w:val="bullet"/>
      <w:lvlText w:val="•"/>
      <w:lvlJc w:val="left"/>
      <w:pPr>
        <w:ind w:left="653" w:hanging="183"/>
      </w:pPr>
      <w:rPr>
        <w:rFonts w:hint="default"/>
        <w:lang w:val="hr-HR" w:eastAsia="hr-HR" w:bidi="hr-HR"/>
      </w:rPr>
    </w:lvl>
    <w:lvl w:ilvl="2" w:tplc="3964113A">
      <w:numFmt w:val="bullet"/>
      <w:lvlText w:val="•"/>
      <w:lvlJc w:val="left"/>
      <w:pPr>
        <w:ind w:left="1107" w:hanging="183"/>
      </w:pPr>
      <w:rPr>
        <w:rFonts w:hint="default"/>
        <w:lang w:val="hr-HR" w:eastAsia="hr-HR" w:bidi="hr-HR"/>
      </w:rPr>
    </w:lvl>
    <w:lvl w:ilvl="3" w:tplc="54023500">
      <w:numFmt w:val="bullet"/>
      <w:lvlText w:val="•"/>
      <w:lvlJc w:val="left"/>
      <w:pPr>
        <w:ind w:left="1561" w:hanging="183"/>
      </w:pPr>
      <w:rPr>
        <w:rFonts w:hint="default"/>
        <w:lang w:val="hr-HR" w:eastAsia="hr-HR" w:bidi="hr-HR"/>
      </w:rPr>
    </w:lvl>
    <w:lvl w:ilvl="4" w:tplc="A4782284">
      <w:numFmt w:val="bullet"/>
      <w:lvlText w:val="•"/>
      <w:lvlJc w:val="left"/>
      <w:pPr>
        <w:ind w:left="2015" w:hanging="183"/>
      </w:pPr>
      <w:rPr>
        <w:rFonts w:hint="default"/>
        <w:lang w:val="hr-HR" w:eastAsia="hr-HR" w:bidi="hr-HR"/>
      </w:rPr>
    </w:lvl>
    <w:lvl w:ilvl="5" w:tplc="81DC611A">
      <w:numFmt w:val="bullet"/>
      <w:lvlText w:val="•"/>
      <w:lvlJc w:val="left"/>
      <w:pPr>
        <w:ind w:left="2469" w:hanging="183"/>
      </w:pPr>
      <w:rPr>
        <w:rFonts w:hint="default"/>
        <w:lang w:val="hr-HR" w:eastAsia="hr-HR" w:bidi="hr-HR"/>
      </w:rPr>
    </w:lvl>
    <w:lvl w:ilvl="6" w:tplc="7EF0650A">
      <w:numFmt w:val="bullet"/>
      <w:lvlText w:val="•"/>
      <w:lvlJc w:val="left"/>
      <w:pPr>
        <w:ind w:left="2923" w:hanging="183"/>
      </w:pPr>
      <w:rPr>
        <w:rFonts w:hint="default"/>
        <w:lang w:val="hr-HR" w:eastAsia="hr-HR" w:bidi="hr-HR"/>
      </w:rPr>
    </w:lvl>
    <w:lvl w:ilvl="7" w:tplc="AADAF6CE">
      <w:numFmt w:val="bullet"/>
      <w:lvlText w:val="•"/>
      <w:lvlJc w:val="left"/>
      <w:pPr>
        <w:ind w:left="3376" w:hanging="183"/>
      </w:pPr>
      <w:rPr>
        <w:rFonts w:hint="default"/>
        <w:lang w:val="hr-HR" w:eastAsia="hr-HR" w:bidi="hr-HR"/>
      </w:rPr>
    </w:lvl>
    <w:lvl w:ilvl="8" w:tplc="052A71C4">
      <w:numFmt w:val="bullet"/>
      <w:lvlText w:val="•"/>
      <w:lvlJc w:val="left"/>
      <w:pPr>
        <w:ind w:left="3830" w:hanging="183"/>
      </w:pPr>
      <w:rPr>
        <w:rFonts w:hint="default"/>
        <w:lang w:val="hr-HR" w:eastAsia="hr-HR" w:bidi="hr-HR"/>
      </w:rPr>
    </w:lvl>
  </w:abstractNum>
  <w:abstractNum w:abstractNumId="19" w15:restartNumberingAfterBreak="0">
    <w:nsid w:val="229E3236"/>
    <w:multiLevelType w:val="hybridMultilevel"/>
    <w:tmpl w:val="F6248766"/>
    <w:lvl w:ilvl="0" w:tplc="B97C6252">
      <w:start w:val="1"/>
      <w:numFmt w:val="lowerLetter"/>
      <w:lvlText w:val="%1)"/>
      <w:lvlJc w:val="left"/>
      <w:pPr>
        <w:ind w:left="860" w:hanging="183"/>
      </w:pPr>
      <w:rPr>
        <w:rFonts w:ascii="Calibri" w:eastAsia="Calibri" w:hAnsi="Calibri" w:cs="Calibri" w:hint="default"/>
        <w:spacing w:val="-3"/>
        <w:w w:val="80"/>
        <w:sz w:val="18"/>
        <w:szCs w:val="18"/>
        <w:lang w:val="hr-HR" w:eastAsia="hr-HR" w:bidi="hr-HR"/>
      </w:rPr>
    </w:lvl>
    <w:lvl w:ilvl="1" w:tplc="45FC3BA6">
      <w:numFmt w:val="bullet"/>
      <w:lvlText w:val="•"/>
      <w:lvlJc w:val="left"/>
      <w:pPr>
        <w:ind w:left="1296" w:hanging="183"/>
      </w:pPr>
      <w:rPr>
        <w:rFonts w:hint="default"/>
        <w:lang w:val="hr-HR" w:eastAsia="hr-HR" w:bidi="hr-HR"/>
      </w:rPr>
    </w:lvl>
    <w:lvl w:ilvl="2" w:tplc="D194A3D8">
      <w:numFmt w:val="bullet"/>
      <w:lvlText w:val="•"/>
      <w:lvlJc w:val="left"/>
      <w:pPr>
        <w:ind w:left="1732" w:hanging="183"/>
      </w:pPr>
      <w:rPr>
        <w:rFonts w:hint="default"/>
        <w:lang w:val="hr-HR" w:eastAsia="hr-HR" w:bidi="hr-HR"/>
      </w:rPr>
    </w:lvl>
    <w:lvl w:ilvl="3" w:tplc="1B8051CA">
      <w:numFmt w:val="bullet"/>
      <w:lvlText w:val="•"/>
      <w:lvlJc w:val="left"/>
      <w:pPr>
        <w:ind w:left="2169" w:hanging="183"/>
      </w:pPr>
      <w:rPr>
        <w:rFonts w:hint="default"/>
        <w:lang w:val="hr-HR" w:eastAsia="hr-HR" w:bidi="hr-HR"/>
      </w:rPr>
    </w:lvl>
    <w:lvl w:ilvl="4" w:tplc="23FE0922">
      <w:numFmt w:val="bullet"/>
      <w:lvlText w:val="•"/>
      <w:lvlJc w:val="left"/>
      <w:pPr>
        <w:ind w:left="2605" w:hanging="183"/>
      </w:pPr>
      <w:rPr>
        <w:rFonts w:hint="default"/>
        <w:lang w:val="hr-HR" w:eastAsia="hr-HR" w:bidi="hr-HR"/>
      </w:rPr>
    </w:lvl>
    <w:lvl w:ilvl="5" w:tplc="C888BFAE">
      <w:numFmt w:val="bullet"/>
      <w:lvlText w:val="•"/>
      <w:lvlJc w:val="left"/>
      <w:pPr>
        <w:ind w:left="3042" w:hanging="183"/>
      </w:pPr>
      <w:rPr>
        <w:rFonts w:hint="default"/>
        <w:lang w:val="hr-HR" w:eastAsia="hr-HR" w:bidi="hr-HR"/>
      </w:rPr>
    </w:lvl>
    <w:lvl w:ilvl="6" w:tplc="1160DBDA">
      <w:numFmt w:val="bullet"/>
      <w:lvlText w:val="•"/>
      <w:lvlJc w:val="left"/>
      <w:pPr>
        <w:ind w:left="3478" w:hanging="183"/>
      </w:pPr>
      <w:rPr>
        <w:rFonts w:hint="default"/>
        <w:lang w:val="hr-HR" w:eastAsia="hr-HR" w:bidi="hr-HR"/>
      </w:rPr>
    </w:lvl>
    <w:lvl w:ilvl="7" w:tplc="DB54E52C">
      <w:numFmt w:val="bullet"/>
      <w:lvlText w:val="•"/>
      <w:lvlJc w:val="left"/>
      <w:pPr>
        <w:ind w:left="3915" w:hanging="183"/>
      </w:pPr>
      <w:rPr>
        <w:rFonts w:hint="default"/>
        <w:lang w:val="hr-HR" w:eastAsia="hr-HR" w:bidi="hr-HR"/>
      </w:rPr>
    </w:lvl>
    <w:lvl w:ilvl="8" w:tplc="8F88C522">
      <w:numFmt w:val="bullet"/>
      <w:lvlText w:val="•"/>
      <w:lvlJc w:val="left"/>
      <w:pPr>
        <w:ind w:left="4351" w:hanging="183"/>
      </w:pPr>
      <w:rPr>
        <w:rFonts w:hint="default"/>
        <w:lang w:val="hr-HR" w:eastAsia="hr-HR" w:bidi="hr-HR"/>
      </w:rPr>
    </w:lvl>
  </w:abstractNum>
  <w:abstractNum w:abstractNumId="20" w15:restartNumberingAfterBreak="0">
    <w:nsid w:val="241022A7"/>
    <w:multiLevelType w:val="multilevel"/>
    <w:tmpl w:val="7CD8104A"/>
    <w:lvl w:ilvl="0">
      <w:start w:val="19"/>
      <w:numFmt w:val="decimal"/>
      <w:lvlText w:val="%1"/>
      <w:lvlJc w:val="left"/>
      <w:pPr>
        <w:ind w:left="175" w:hanging="406"/>
      </w:pPr>
      <w:rPr>
        <w:rFonts w:hint="default"/>
        <w:lang w:val="hr-HR" w:eastAsia="hr-HR" w:bidi="hr-HR"/>
      </w:rPr>
    </w:lvl>
    <w:lvl w:ilvl="1">
      <w:start w:val="7"/>
      <w:numFmt w:val="decimal"/>
      <w:lvlText w:val="%1.%2."/>
      <w:lvlJc w:val="left"/>
      <w:pPr>
        <w:ind w:left="175" w:hanging="406"/>
        <w:jc w:val="right"/>
      </w:pPr>
      <w:rPr>
        <w:rFonts w:ascii="Calibri" w:eastAsia="Calibri" w:hAnsi="Calibri" w:cs="Calibri" w:hint="default"/>
        <w:spacing w:val="-2"/>
        <w:w w:val="100"/>
        <w:sz w:val="18"/>
        <w:szCs w:val="18"/>
        <w:lang w:val="hr-HR" w:eastAsia="hr-HR" w:bidi="hr-HR"/>
      </w:rPr>
    </w:lvl>
    <w:lvl w:ilvl="2">
      <w:numFmt w:val="bullet"/>
      <w:lvlText w:val="•"/>
      <w:lvlJc w:val="left"/>
      <w:pPr>
        <w:ind w:left="1086" w:hanging="406"/>
      </w:pPr>
      <w:rPr>
        <w:rFonts w:hint="default"/>
        <w:lang w:val="hr-HR" w:eastAsia="hr-HR" w:bidi="hr-HR"/>
      </w:rPr>
    </w:lvl>
    <w:lvl w:ilvl="3">
      <w:numFmt w:val="bullet"/>
      <w:lvlText w:val="•"/>
      <w:lvlJc w:val="left"/>
      <w:pPr>
        <w:ind w:left="1539" w:hanging="406"/>
      </w:pPr>
      <w:rPr>
        <w:rFonts w:hint="default"/>
        <w:lang w:val="hr-HR" w:eastAsia="hr-HR" w:bidi="hr-HR"/>
      </w:rPr>
    </w:lvl>
    <w:lvl w:ilvl="4">
      <w:numFmt w:val="bullet"/>
      <w:lvlText w:val="•"/>
      <w:lvlJc w:val="left"/>
      <w:pPr>
        <w:ind w:left="1992" w:hanging="406"/>
      </w:pPr>
      <w:rPr>
        <w:rFonts w:hint="default"/>
        <w:lang w:val="hr-HR" w:eastAsia="hr-HR" w:bidi="hr-HR"/>
      </w:rPr>
    </w:lvl>
    <w:lvl w:ilvl="5">
      <w:numFmt w:val="bullet"/>
      <w:lvlText w:val="•"/>
      <w:lvlJc w:val="left"/>
      <w:pPr>
        <w:ind w:left="2445" w:hanging="406"/>
      </w:pPr>
      <w:rPr>
        <w:rFonts w:hint="default"/>
        <w:lang w:val="hr-HR" w:eastAsia="hr-HR" w:bidi="hr-HR"/>
      </w:rPr>
    </w:lvl>
    <w:lvl w:ilvl="6">
      <w:numFmt w:val="bullet"/>
      <w:lvlText w:val="•"/>
      <w:lvlJc w:val="left"/>
      <w:pPr>
        <w:ind w:left="2898" w:hanging="406"/>
      </w:pPr>
      <w:rPr>
        <w:rFonts w:hint="default"/>
        <w:lang w:val="hr-HR" w:eastAsia="hr-HR" w:bidi="hr-HR"/>
      </w:rPr>
    </w:lvl>
    <w:lvl w:ilvl="7">
      <w:numFmt w:val="bullet"/>
      <w:lvlText w:val="•"/>
      <w:lvlJc w:val="left"/>
      <w:pPr>
        <w:ind w:left="3351" w:hanging="406"/>
      </w:pPr>
      <w:rPr>
        <w:rFonts w:hint="default"/>
        <w:lang w:val="hr-HR" w:eastAsia="hr-HR" w:bidi="hr-HR"/>
      </w:rPr>
    </w:lvl>
    <w:lvl w:ilvl="8">
      <w:numFmt w:val="bullet"/>
      <w:lvlText w:val="•"/>
      <w:lvlJc w:val="left"/>
      <w:pPr>
        <w:ind w:left="3804" w:hanging="406"/>
      </w:pPr>
      <w:rPr>
        <w:rFonts w:hint="default"/>
        <w:lang w:val="hr-HR" w:eastAsia="hr-HR" w:bidi="hr-HR"/>
      </w:rPr>
    </w:lvl>
  </w:abstractNum>
  <w:abstractNum w:abstractNumId="21" w15:restartNumberingAfterBreak="0">
    <w:nsid w:val="245E5FF5"/>
    <w:multiLevelType w:val="hybridMultilevel"/>
    <w:tmpl w:val="2E560E48"/>
    <w:lvl w:ilvl="0" w:tplc="4462E31C">
      <w:start w:val="1"/>
      <w:numFmt w:val="lowerLetter"/>
      <w:lvlText w:val="%1)"/>
      <w:lvlJc w:val="left"/>
      <w:pPr>
        <w:ind w:left="1042" w:hanging="183"/>
      </w:pPr>
      <w:rPr>
        <w:rFonts w:ascii="Calibri" w:eastAsia="Calibri" w:hAnsi="Calibri" w:cs="Calibri" w:hint="default"/>
        <w:spacing w:val="-2"/>
        <w:w w:val="100"/>
        <w:sz w:val="18"/>
        <w:szCs w:val="18"/>
        <w:lang w:val="hr-HR" w:eastAsia="hr-HR" w:bidi="hr-HR"/>
      </w:rPr>
    </w:lvl>
    <w:lvl w:ilvl="1" w:tplc="43C8B79C">
      <w:numFmt w:val="bullet"/>
      <w:lvlText w:val="•"/>
      <w:lvlJc w:val="left"/>
      <w:pPr>
        <w:ind w:left="1459" w:hanging="183"/>
      </w:pPr>
      <w:rPr>
        <w:rFonts w:hint="default"/>
        <w:lang w:val="hr-HR" w:eastAsia="hr-HR" w:bidi="hr-HR"/>
      </w:rPr>
    </w:lvl>
    <w:lvl w:ilvl="2" w:tplc="59A0CBD4">
      <w:numFmt w:val="bullet"/>
      <w:lvlText w:val="•"/>
      <w:lvlJc w:val="left"/>
      <w:pPr>
        <w:ind w:left="1879" w:hanging="183"/>
      </w:pPr>
      <w:rPr>
        <w:rFonts w:hint="default"/>
        <w:lang w:val="hr-HR" w:eastAsia="hr-HR" w:bidi="hr-HR"/>
      </w:rPr>
    </w:lvl>
    <w:lvl w:ilvl="3" w:tplc="13ECC94E">
      <w:numFmt w:val="bullet"/>
      <w:lvlText w:val="•"/>
      <w:lvlJc w:val="left"/>
      <w:pPr>
        <w:ind w:left="2299" w:hanging="183"/>
      </w:pPr>
      <w:rPr>
        <w:rFonts w:hint="default"/>
        <w:lang w:val="hr-HR" w:eastAsia="hr-HR" w:bidi="hr-HR"/>
      </w:rPr>
    </w:lvl>
    <w:lvl w:ilvl="4" w:tplc="5754CA7C">
      <w:numFmt w:val="bullet"/>
      <w:lvlText w:val="•"/>
      <w:lvlJc w:val="left"/>
      <w:pPr>
        <w:ind w:left="2719" w:hanging="183"/>
      </w:pPr>
      <w:rPr>
        <w:rFonts w:hint="default"/>
        <w:lang w:val="hr-HR" w:eastAsia="hr-HR" w:bidi="hr-HR"/>
      </w:rPr>
    </w:lvl>
    <w:lvl w:ilvl="5" w:tplc="7B46B992">
      <w:numFmt w:val="bullet"/>
      <w:lvlText w:val="•"/>
      <w:lvlJc w:val="left"/>
      <w:pPr>
        <w:ind w:left="3139" w:hanging="183"/>
      </w:pPr>
      <w:rPr>
        <w:rFonts w:hint="default"/>
        <w:lang w:val="hr-HR" w:eastAsia="hr-HR" w:bidi="hr-HR"/>
      </w:rPr>
    </w:lvl>
    <w:lvl w:ilvl="6" w:tplc="9EBC1096">
      <w:numFmt w:val="bullet"/>
      <w:lvlText w:val="•"/>
      <w:lvlJc w:val="left"/>
      <w:pPr>
        <w:ind w:left="3559" w:hanging="183"/>
      </w:pPr>
      <w:rPr>
        <w:rFonts w:hint="default"/>
        <w:lang w:val="hr-HR" w:eastAsia="hr-HR" w:bidi="hr-HR"/>
      </w:rPr>
    </w:lvl>
    <w:lvl w:ilvl="7" w:tplc="C4FA3770">
      <w:numFmt w:val="bullet"/>
      <w:lvlText w:val="•"/>
      <w:lvlJc w:val="left"/>
      <w:pPr>
        <w:ind w:left="3978" w:hanging="183"/>
      </w:pPr>
      <w:rPr>
        <w:rFonts w:hint="default"/>
        <w:lang w:val="hr-HR" w:eastAsia="hr-HR" w:bidi="hr-HR"/>
      </w:rPr>
    </w:lvl>
    <w:lvl w:ilvl="8" w:tplc="3F3067A8">
      <w:numFmt w:val="bullet"/>
      <w:lvlText w:val="•"/>
      <w:lvlJc w:val="left"/>
      <w:pPr>
        <w:ind w:left="4398" w:hanging="183"/>
      </w:pPr>
      <w:rPr>
        <w:rFonts w:hint="default"/>
        <w:lang w:val="hr-HR" w:eastAsia="hr-HR" w:bidi="hr-HR"/>
      </w:rPr>
    </w:lvl>
  </w:abstractNum>
  <w:abstractNum w:abstractNumId="22" w15:restartNumberingAfterBreak="0">
    <w:nsid w:val="27A4025C"/>
    <w:multiLevelType w:val="hybridMultilevel"/>
    <w:tmpl w:val="85A6BF90"/>
    <w:lvl w:ilvl="0" w:tplc="6846D1A2">
      <w:start w:val="2"/>
      <w:numFmt w:val="lowerLetter"/>
      <w:lvlText w:val="%1)"/>
      <w:lvlJc w:val="left"/>
      <w:pPr>
        <w:ind w:left="211" w:hanging="190"/>
      </w:pPr>
      <w:rPr>
        <w:rFonts w:ascii="Calibri" w:eastAsia="Calibri" w:hAnsi="Calibri" w:cs="Calibri" w:hint="default"/>
        <w:spacing w:val="-2"/>
        <w:w w:val="100"/>
        <w:sz w:val="18"/>
        <w:szCs w:val="18"/>
        <w:lang w:val="hr-HR" w:eastAsia="hr-HR" w:bidi="hr-HR"/>
      </w:rPr>
    </w:lvl>
    <w:lvl w:ilvl="1" w:tplc="E8B28FD2">
      <w:numFmt w:val="bullet"/>
      <w:lvlText w:val="•"/>
      <w:lvlJc w:val="left"/>
      <w:pPr>
        <w:ind w:left="672" w:hanging="190"/>
      </w:pPr>
      <w:rPr>
        <w:rFonts w:hint="default"/>
        <w:lang w:val="hr-HR" w:eastAsia="hr-HR" w:bidi="hr-HR"/>
      </w:rPr>
    </w:lvl>
    <w:lvl w:ilvl="2" w:tplc="E5DA9E30">
      <w:numFmt w:val="bullet"/>
      <w:lvlText w:val="•"/>
      <w:lvlJc w:val="left"/>
      <w:pPr>
        <w:ind w:left="1125" w:hanging="190"/>
      </w:pPr>
      <w:rPr>
        <w:rFonts w:hint="default"/>
        <w:lang w:val="hr-HR" w:eastAsia="hr-HR" w:bidi="hr-HR"/>
      </w:rPr>
    </w:lvl>
    <w:lvl w:ilvl="3" w:tplc="45E60088">
      <w:numFmt w:val="bullet"/>
      <w:lvlText w:val="•"/>
      <w:lvlJc w:val="left"/>
      <w:pPr>
        <w:ind w:left="1577" w:hanging="190"/>
      </w:pPr>
      <w:rPr>
        <w:rFonts w:hint="default"/>
        <w:lang w:val="hr-HR" w:eastAsia="hr-HR" w:bidi="hr-HR"/>
      </w:rPr>
    </w:lvl>
    <w:lvl w:ilvl="4" w:tplc="E028088E">
      <w:numFmt w:val="bullet"/>
      <w:lvlText w:val="•"/>
      <w:lvlJc w:val="left"/>
      <w:pPr>
        <w:ind w:left="2030" w:hanging="190"/>
      </w:pPr>
      <w:rPr>
        <w:rFonts w:hint="default"/>
        <w:lang w:val="hr-HR" w:eastAsia="hr-HR" w:bidi="hr-HR"/>
      </w:rPr>
    </w:lvl>
    <w:lvl w:ilvl="5" w:tplc="76ECB21A">
      <w:numFmt w:val="bullet"/>
      <w:lvlText w:val="•"/>
      <w:lvlJc w:val="left"/>
      <w:pPr>
        <w:ind w:left="2482" w:hanging="190"/>
      </w:pPr>
      <w:rPr>
        <w:rFonts w:hint="default"/>
        <w:lang w:val="hr-HR" w:eastAsia="hr-HR" w:bidi="hr-HR"/>
      </w:rPr>
    </w:lvl>
    <w:lvl w:ilvl="6" w:tplc="41F0E922">
      <w:numFmt w:val="bullet"/>
      <w:lvlText w:val="•"/>
      <w:lvlJc w:val="left"/>
      <w:pPr>
        <w:ind w:left="2935" w:hanging="190"/>
      </w:pPr>
      <w:rPr>
        <w:rFonts w:hint="default"/>
        <w:lang w:val="hr-HR" w:eastAsia="hr-HR" w:bidi="hr-HR"/>
      </w:rPr>
    </w:lvl>
    <w:lvl w:ilvl="7" w:tplc="5CAC869C">
      <w:numFmt w:val="bullet"/>
      <w:lvlText w:val="•"/>
      <w:lvlJc w:val="left"/>
      <w:pPr>
        <w:ind w:left="3388" w:hanging="190"/>
      </w:pPr>
      <w:rPr>
        <w:rFonts w:hint="default"/>
        <w:lang w:val="hr-HR" w:eastAsia="hr-HR" w:bidi="hr-HR"/>
      </w:rPr>
    </w:lvl>
    <w:lvl w:ilvl="8" w:tplc="7CFC6D14">
      <w:numFmt w:val="bullet"/>
      <w:lvlText w:val="•"/>
      <w:lvlJc w:val="left"/>
      <w:pPr>
        <w:ind w:left="3840" w:hanging="190"/>
      </w:pPr>
      <w:rPr>
        <w:rFonts w:hint="default"/>
        <w:lang w:val="hr-HR" w:eastAsia="hr-HR" w:bidi="hr-HR"/>
      </w:rPr>
    </w:lvl>
  </w:abstractNum>
  <w:abstractNum w:abstractNumId="23" w15:restartNumberingAfterBreak="0">
    <w:nsid w:val="27C56470"/>
    <w:multiLevelType w:val="multilevel"/>
    <w:tmpl w:val="5BFC527E"/>
    <w:lvl w:ilvl="0">
      <w:start w:val="13"/>
      <w:numFmt w:val="decimal"/>
      <w:lvlText w:val="%1."/>
      <w:lvlJc w:val="left"/>
      <w:pPr>
        <w:ind w:left="180" w:hanging="272"/>
        <w:jc w:val="right"/>
      </w:pPr>
      <w:rPr>
        <w:rFonts w:ascii="Calibri" w:eastAsia="Calibri" w:hAnsi="Calibri" w:cs="Calibri" w:hint="default"/>
        <w:b/>
        <w:bCs/>
        <w:spacing w:val="-2"/>
        <w:w w:val="100"/>
        <w:sz w:val="18"/>
        <w:szCs w:val="18"/>
        <w:lang w:val="hr-HR" w:eastAsia="hr-HR" w:bidi="hr-HR"/>
      </w:rPr>
    </w:lvl>
    <w:lvl w:ilvl="1">
      <w:start w:val="1"/>
      <w:numFmt w:val="decimal"/>
      <w:lvlText w:val="%1.%2."/>
      <w:lvlJc w:val="left"/>
      <w:pPr>
        <w:ind w:left="180" w:hanging="406"/>
        <w:jc w:val="right"/>
      </w:pPr>
      <w:rPr>
        <w:rFonts w:ascii="Calibri" w:eastAsia="Calibri" w:hAnsi="Calibri" w:cs="Calibri" w:hint="default"/>
        <w:spacing w:val="-3"/>
        <w:w w:val="100"/>
        <w:sz w:val="18"/>
        <w:szCs w:val="18"/>
        <w:lang w:val="hr-HR" w:eastAsia="hr-HR" w:bidi="hr-HR"/>
      </w:rPr>
    </w:lvl>
    <w:lvl w:ilvl="2">
      <w:numFmt w:val="bullet"/>
      <w:lvlText w:val="•"/>
      <w:lvlJc w:val="left"/>
      <w:pPr>
        <w:ind w:left="759" w:hanging="406"/>
      </w:pPr>
      <w:rPr>
        <w:rFonts w:hint="default"/>
        <w:lang w:val="hr-HR" w:eastAsia="hr-HR" w:bidi="hr-HR"/>
      </w:rPr>
    </w:lvl>
    <w:lvl w:ilvl="3">
      <w:numFmt w:val="bullet"/>
      <w:lvlText w:val="•"/>
      <w:lvlJc w:val="left"/>
      <w:pPr>
        <w:ind w:left="659" w:hanging="406"/>
      </w:pPr>
      <w:rPr>
        <w:rFonts w:hint="default"/>
        <w:lang w:val="hr-HR" w:eastAsia="hr-HR" w:bidi="hr-HR"/>
      </w:rPr>
    </w:lvl>
    <w:lvl w:ilvl="4">
      <w:numFmt w:val="bullet"/>
      <w:lvlText w:val="•"/>
      <w:lvlJc w:val="left"/>
      <w:pPr>
        <w:ind w:left="559" w:hanging="406"/>
      </w:pPr>
      <w:rPr>
        <w:rFonts w:hint="default"/>
        <w:lang w:val="hr-HR" w:eastAsia="hr-HR" w:bidi="hr-HR"/>
      </w:rPr>
    </w:lvl>
    <w:lvl w:ilvl="5">
      <w:numFmt w:val="bullet"/>
      <w:lvlText w:val="•"/>
      <w:lvlJc w:val="left"/>
      <w:pPr>
        <w:ind w:left="459" w:hanging="406"/>
      </w:pPr>
      <w:rPr>
        <w:rFonts w:hint="default"/>
        <w:lang w:val="hr-HR" w:eastAsia="hr-HR" w:bidi="hr-HR"/>
      </w:rPr>
    </w:lvl>
    <w:lvl w:ilvl="6">
      <w:numFmt w:val="bullet"/>
      <w:lvlText w:val="•"/>
      <w:lvlJc w:val="left"/>
      <w:pPr>
        <w:ind w:left="359" w:hanging="406"/>
      </w:pPr>
      <w:rPr>
        <w:rFonts w:hint="default"/>
        <w:lang w:val="hr-HR" w:eastAsia="hr-HR" w:bidi="hr-HR"/>
      </w:rPr>
    </w:lvl>
    <w:lvl w:ilvl="7">
      <w:numFmt w:val="bullet"/>
      <w:lvlText w:val="•"/>
      <w:lvlJc w:val="left"/>
      <w:pPr>
        <w:ind w:left="259" w:hanging="406"/>
      </w:pPr>
      <w:rPr>
        <w:rFonts w:hint="default"/>
        <w:lang w:val="hr-HR" w:eastAsia="hr-HR" w:bidi="hr-HR"/>
      </w:rPr>
    </w:lvl>
    <w:lvl w:ilvl="8">
      <w:numFmt w:val="bullet"/>
      <w:lvlText w:val="•"/>
      <w:lvlJc w:val="left"/>
      <w:pPr>
        <w:ind w:left="158" w:hanging="406"/>
      </w:pPr>
      <w:rPr>
        <w:rFonts w:hint="default"/>
        <w:lang w:val="hr-HR" w:eastAsia="hr-HR" w:bidi="hr-HR"/>
      </w:rPr>
    </w:lvl>
  </w:abstractNum>
  <w:abstractNum w:abstractNumId="24" w15:restartNumberingAfterBreak="0">
    <w:nsid w:val="28D82480"/>
    <w:multiLevelType w:val="hybridMultilevel"/>
    <w:tmpl w:val="D8A26ABE"/>
    <w:lvl w:ilvl="0" w:tplc="66E27E14">
      <w:start w:val="1"/>
      <w:numFmt w:val="lowerLetter"/>
      <w:lvlText w:val="%1)"/>
      <w:lvlJc w:val="left"/>
      <w:pPr>
        <w:ind w:left="189" w:hanging="183"/>
      </w:pPr>
      <w:rPr>
        <w:rFonts w:ascii="Calibri" w:eastAsia="Calibri" w:hAnsi="Calibri" w:cs="Calibri" w:hint="default"/>
        <w:spacing w:val="-2"/>
        <w:w w:val="100"/>
        <w:sz w:val="18"/>
        <w:szCs w:val="18"/>
        <w:lang w:val="hr-HR" w:eastAsia="hr-HR" w:bidi="hr-HR"/>
      </w:rPr>
    </w:lvl>
    <w:lvl w:ilvl="1" w:tplc="6C5094EA">
      <w:numFmt w:val="bullet"/>
      <w:lvlText w:val="•"/>
      <w:lvlJc w:val="left"/>
      <w:pPr>
        <w:ind w:left="634" w:hanging="183"/>
      </w:pPr>
      <w:rPr>
        <w:rFonts w:hint="default"/>
        <w:lang w:val="hr-HR" w:eastAsia="hr-HR" w:bidi="hr-HR"/>
      </w:rPr>
    </w:lvl>
    <w:lvl w:ilvl="2" w:tplc="6EC88398">
      <w:numFmt w:val="bullet"/>
      <w:lvlText w:val="•"/>
      <w:lvlJc w:val="left"/>
      <w:pPr>
        <w:ind w:left="1088" w:hanging="183"/>
      </w:pPr>
      <w:rPr>
        <w:rFonts w:hint="default"/>
        <w:lang w:val="hr-HR" w:eastAsia="hr-HR" w:bidi="hr-HR"/>
      </w:rPr>
    </w:lvl>
    <w:lvl w:ilvl="3" w:tplc="F2C4DFA8">
      <w:numFmt w:val="bullet"/>
      <w:lvlText w:val="•"/>
      <w:lvlJc w:val="left"/>
      <w:pPr>
        <w:ind w:left="1543" w:hanging="183"/>
      </w:pPr>
      <w:rPr>
        <w:rFonts w:hint="default"/>
        <w:lang w:val="hr-HR" w:eastAsia="hr-HR" w:bidi="hr-HR"/>
      </w:rPr>
    </w:lvl>
    <w:lvl w:ilvl="4" w:tplc="E3C815D8">
      <w:numFmt w:val="bullet"/>
      <w:lvlText w:val="•"/>
      <w:lvlJc w:val="left"/>
      <w:pPr>
        <w:ind w:left="1997" w:hanging="183"/>
      </w:pPr>
      <w:rPr>
        <w:rFonts w:hint="default"/>
        <w:lang w:val="hr-HR" w:eastAsia="hr-HR" w:bidi="hr-HR"/>
      </w:rPr>
    </w:lvl>
    <w:lvl w:ilvl="5" w:tplc="54F24EC2">
      <w:numFmt w:val="bullet"/>
      <w:lvlText w:val="•"/>
      <w:lvlJc w:val="left"/>
      <w:pPr>
        <w:ind w:left="2451" w:hanging="183"/>
      </w:pPr>
      <w:rPr>
        <w:rFonts w:hint="default"/>
        <w:lang w:val="hr-HR" w:eastAsia="hr-HR" w:bidi="hr-HR"/>
      </w:rPr>
    </w:lvl>
    <w:lvl w:ilvl="6" w:tplc="D4380782">
      <w:numFmt w:val="bullet"/>
      <w:lvlText w:val="•"/>
      <w:lvlJc w:val="left"/>
      <w:pPr>
        <w:ind w:left="2906" w:hanging="183"/>
      </w:pPr>
      <w:rPr>
        <w:rFonts w:hint="default"/>
        <w:lang w:val="hr-HR" w:eastAsia="hr-HR" w:bidi="hr-HR"/>
      </w:rPr>
    </w:lvl>
    <w:lvl w:ilvl="7" w:tplc="7AE4F79E">
      <w:numFmt w:val="bullet"/>
      <w:lvlText w:val="•"/>
      <w:lvlJc w:val="left"/>
      <w:pPr>
        <w:ind w:left="3360" w:hanging="183"/>
      </w:pPr>
      <w:rPr>
        <w:rFonts w:hint="default"/>
        <w:lang w:val="hr-HR" w:eastAsia="hr-HR" w:bidi="hr-HR"/>
      </w:rPr>
    </w:lvl>
    <w:lvl w:ilvl="8" w:tplc="02048D42">
      <w:numFmt w:val="bullet"/>
      <w:lvlText w:val="•"/>
      <w:lvlJc w:val="left"/>
      <w:pPr>
        <w:ind w:left="3815" w:hanging="183"/>
      </w:pPr>
      <w:rPr>
        <w:rFonts w:hint="default"/>
        <w:lang w:val="hr-HR" w:eastAsia="hr-HR" w:bidi="hr-HR"/>
      </w:rPr>
    </w:lvl>
  </w:abstractNum>
  <w:abstractNum w:abstractNumId="25" w15:restartNumberingAfterBreak="0">
    <w:nsid w:val="2A1C23D0"/>
    <w:multiLevelType w:val="multilevel"/>
    <w:tmpl w:val="13C6F98E"/>
    <w:lvl w:ilvl="0">
      <w:start w:val="10"/>
      <w:numFmt w:val="decimal"/>
      <w:lvlText w:val="%1"/>
      <w:lvlJc w:val="left"/>
      <w:pPr>
        <w:ind w:left="192" w:hanging="497"/>
      </w:pPr>
      <w:rPr>
        <w:rFonts w:hint="default"/>
        <w:lang w:val="hr-HR" w:eastAsia="hr-HR" w:bidi="hr-HR"/>
      </w:rPr>
    </w:lvl>
    <w:lvl w:ilvl="1">
      <w:start w:val="35"/>
      <w:numFmt w:val="decimal"/>
      <w:lvlText w:val="%1.%2."/>
      <w:lvlJc w:val="left"/>
      <w:pPr>
        <w:ind w:left="192" w:hanging="497"/>
      </w:pPr>
      <w:rPr>
        <w:rFonts w:ascii="Calibri" w:eastAsia="Calibri" w:hAnsi="Calibri" w:cs="Calibri" w:hint="default"/>
        <w:spacing w:val="-2"/>
        <w:w w:val="100"/>
        <w:sz w:val="18"/>
        <w:szCs w:val="18"/>
        <w:lang w:val="hr-HR" w:eastAsia="hr-HR" w:bidi="hr-HR"/>
      </w:rPr>
    </w:lvl>
    <w:lvl w:ilvl="2">
      <w:numFmt w:val="bullet"/>
      <w:lvlText w:val="•"/>
      <w:lvlJc w:val="left"/>
      <w:pPr>
        <w:ind w:left="1105" w:hanging="497"/>
      </w:pPr>
      <w:rPr>
        <w:rFonts w:hint="default"/>
        <w:lang w:val="hr-HR" w:eastAsia="hr-HR" w:bidi="hr-HR"/>
      </w:rPr>
    </w:lvl>
    <w:lvl w:ilvl="3">
      <w:numFmt w:val="bullet"/>
      <w:lvlText w:val="•"/>
      <w:lvlJc w:val="left"/>
      <w:pPr>
        <w:ind w:left="1558" w:hanging="497"/>
      </w:pPr>
      <w:rPr>
        <w:rFonts w:hint="default"/>
        <w:lang w:val="hr-HR" w:eastAsia="hr-HR" w:bidi="hr-HR"/>
      </w:rPr>
    </w:lvl>
    <w:lvl w:ilvl="4">
      <w:numFmt w:val="bullet"/>
      <w:lvlText w:val="•"/>
      <w:lvlJc w:val="left"/>
      <w:pPr>
        <w:ind w:left="2011" w:hanging="497"/>
      </w:pPr>
      <w:rPr>
        <w:rFonts w:hint="default"/>
        <w:lang w:val="hr-HR" w:eastAsia="hr-HR" w:bidi="hr-HR"/>
      </w:rPr>
    </w:lvl>
    <w:lvl w:ilvl="5">
      <w:numFmt w:val="bullet"/>
      <w:lvlText w:val="•"/>
      <w:lvlJc w:val="left"/>
      <w:pPr>
        <w:ind w:left="2463" w:hanging="497"/>
      </w:pPr>
      <w:rPr>
        <w:rFonts w:hint="default"/>
        <w:lang w:val="hr-HR" w:eastAsia="hr-HR" w:bidi="hr-HR"/>
      </w:rPr>
    </w:lvl>
    <w:lvl w:ilvl="6">
      <w:numFmt w:val="bullet"/>
      <w:lvlText w:val="•"/>
      <w:lvlJc w:val="left"/>
      <w:pPr>
        <w:ind w:left="2916" w:hanging="497"/>
      </w:pPr>
      <w:rPr>
        <w:rFonts w:hint="default"/>
        <w:lang w:val="hr-HR" w:eastAsia="hr-HR" w:bidi="hr-HR"/>
      </w:rPr>
    </w:lvl>
    <w:lvl w:ilvl="7">
      <w:numFmt w:val="bullet"/>
      <w:lvlText w:val="•"/>
      <w:lvlJc w:val="left"/>
      <w:pPr>
        <w:ind w:left="3369" w:hanging="497"/>
      </w:pPr>
      <w:rPr>
        <w:rFonts w:hint="default"/>
        <w:lang w:val="hr-HR" w:eastAsia="hr-HR" w:bidi="hr-HR"/>
      </w:rPr>
    </w:lvl>
    <w:lvl w:ilvl="8">
      <w:numFmt w:val="bullet"/>
      <w:lvlText w:val="•"/>
      <w:lvlJc w:val="left"/>
      <w:pPr>
        <w:ind w:left="3822" w:hanging="497"/>
      </w:pPr>
      <w:rPr>
        <w:rFonts w:hint="default"/>
        <w:lang w:val="hr-HR" w:eastAsia="hr-HR" w:bidi="hr-HR"/>
      </w:rPr>
    </w:lvl>
  </w:abstractNum>
  <w:abstractNum w:abstractNumId="26" w15:restartNumberingAfterBreak="0">
    <w:nsid w:val="2DEE510F"/>
    <w:multiLevelType w:val="multilevel"/>
    <w:tmpl w:val="6302C11C"/>
    <w:lvl w:ilvl="0">
      <w:start w:val="10"/>
      <w:numFmt w:val="decimal"/>
      <w:lvlText w:val="%1"/>
      <w:lvlJc w:val="left"/>
      <w:pPr>
        <w:ind w:left="192" w:hanging="497"/>
      </w:pPr>
      <w:rPr>
        <w:rFonts w:hint="default"/>
        <w:lang w:val="hr-HR" w:eastAsia="hr-HR" w:bidi="hr-HR"/>
      </w:rPr>
    </w:lvl>
    <w:lvl w:ilvl="1">
      <w:start w:val="25"/>
      <w:numFmt w:val="decimal"/>
      <w:lvlText w:val="%1.%2."/>
      <w:lvlJc w:val="left"/>
      <w:pPr>
        <w:ind w:left="192" w:hanging="497"/>
      </w:pPr>
      <w:rPr>
        <w:rFonts w:ascii="Calibri" w:eastAsia="Calibri" w:hAnsi="Calibri" w:cs="Calibri" w:hint="default"/>
        <w:spacing w:val="-2"/>
        <w:w w:val="100"/>
        <w:sz w:val="18"/>
        <w:szCs w:val="18"/>
        <w:lang w:val="hr-HR" w:eastAsia="hr-HR" w:bidi="hr-HR"/>
      </w:rPr>
    </w:lvl>
    <w:lvl w:ilvl="2">
      <w:numFmt w:val="bullet"/>
      <w:lvlText w:val="•"/>
      <w:lvlJc w:val="left"/>
      <w:pPr>
        <w:ind w:left="1105" w:hanging="497"/>
      </w:pPr>
      <w:rPr>
        <w:rFonts w:hint="default"/>
        <w:lang w:val="hr-HR" w:eastAsia="hr-HR" w:bidi="hr-HR"/>
      </w:rPr>
    </w:lvl>
    <w:lvl w:ilvl="3">
      <w:numFmt w:val="bullet"/>
      <w:lvlText w:val="•"/>
      <w:lvlJc w:val="left"/>
      <w:pPr>
        <w:ind w:left="1558" w:hanging="497"/>
      </w:pPr>
      <w:rPr>
        <w:rFonts w:hint="default"/>
        <w:lang w:val="hr-HR" w:eastAsia="hr-HR" w:bidi="hr-HR"/>
      </w:rPr>
    </w:lvl>
    <w:lvl w:ilvl="4">
      <w:numFmt w:val="bullet"/>
      <w:lvlText w:val="•"/>
      <w:lvlJc w:val="left"/>
      <w:pPr>
        <w:ind w:left="2011" w:hanging="497"/>
      </w:pPr>
      <w:rPr>
        <w:rFonts w:hint="default"/>
        <w:lang w:val="hr-HR" w:eastAsia="hr-HR" w:bidi="hr-HR"/>
      </w:rPr>
    </w:lvl>
    <w:lvl w:ilvl="5">
      <w:numFmt w:val="bullet"/>
      <w:lvlText w:val="•"/>
      <w:lvlJc w:val="left"/>
      <w:pPr>
        <w:ind w:left="2463" w:hanging="497"/>
      </w:pPr>
      <w:rPr>
        <w:rFonts w:hint="default"/>
        <w:lang w:val="hr-HR" w:eastAsia="hr-HR" w:bidi="hr-HR"/>
      </w:rPr>
    </w:lvl>
    <w:lvl w:ilvl="6">
      <w:numFmt w:val="bullet"/>
      <w:lvlText w:val="•"/>
      <w:lvlJc w:val="left"/>
      <w:pPr>
        <w:ind w:left="2916" w:hanging="497"/>
      </w:pPr>
      <w:rPr>
        <w:rFonts w:hint="default"/>
        <w:lang w:val="hr-HR" w:eastAsia="hr-HR" w:bidi="hr-HR"/>
      </w:rPr>
    </w:lvl>
    <w:lvl w:ilvl="7">
      <w:numFmt w:val="bullet"/>
      <w:lvlText w:val="•"/>
      <w:lvlJc w:val="left"/>
      <w:pPr>
        <w:ind w:left="3369" w:hanging="497"/>
      </w:pPr>
      <w:rPr>
        <w:rFonts w:hint="default"/>
        <w:lang w:val="hr-HR" w:eastAsia="hr-HR" w:bidi="hr-HR"/>
      </w:rPr>
    </w:lvl>
    <w:lvl w:ilvl="8">
      <w:numFmt w:val="bullet"/>
      <w:lvlText w:val="•"/>
      <w:lvlJc w:val="left"/>
      <w:pPr>
        <w:ind w:left="3822" w:hanging="497"/>
      </w:pPr>
      <w:rPr>
        <w:rFonts w:hint="default"/>
        <w:lang w:val="hr-HR" w:eastAsia="hr-HR" w:bidi="hr-HR"/>
      </w:rPr>
    </w:lvl>
  </w:abstractNum>
  <w:abstractNum w:abstractNumId="27" w15:restartNumberingAfterBreak="0">
    <w:nsid w:val="2F172F0D"/>
    <w:multiLevelType w:val="hybridMultilevel"/>
    <w:tmpl w:val="8BCED224"/>
    <w:lvl w:ilvl="0" w:tplc="4EE415AE">
      <w:start w:val="1"/>
      <w:numFmt w:val="lowerLetter"/>
      <w:lvlText w:val="%1)"/>
      <w:lvlJc w:val="left"/>
      <w:pPr>
        <w:ind w:left="181" w:hanging="183"/>
      </w:pPr>
      <w:rPr>
        <w:rFonts w:ascii="Calibri" w:eastAsia="Calibri" w:hAnsi="Calibri" w:cs="Calibri" w:hint="default"/>
        <w:spacing w:val="-2"/>
        <w:w w:val="100"/>
        <w:sz w:val="18"/>
        <w:szCs w:val="18"/>
        <w:lang w:val="hr-HR" w:eastAsia="hr-HR" w:bidi="hr-HR"/>
      </w:rPr>
    </w:lvl>
    <w:lvl w:ilvl="1" w:tplc="13A4F88C">
      <w:numFmt w:val="bullet"/>
      <w:lvlText w:val="•"/>
      <w:lvlJc w:val="left"/>
      <w:pPr>
        <w:ind w:left="633" w:hanging="183"/>
      </w:pPr>
      <w:rPr>
        <w:rFonts w:hint="default"/>
        <w:lang w:val="hr-HR" w:eastAsia="hr-HR" w:bidi="hr-HR"/>
      </w:rPr>
    </w:lvl>
    <w:lvl w:ilvl="2" w:tplc="CDBE7A34">
      <w:numFmt w:val="bullet"/>
      <w:lvlText w:val="•"/>
      <w:lvlJc w:val="left"/>
      <w:pPr>
        <w:ind w:left="1087" w:hanging="183"/>
      </w:pPr>
      <w:rPr>
        <w:rFonts w:hint="default"/>
        <w:lang w:val="hr-HR" w:eastAsia="hr-HR" w:bidi="hr-HR"/>
      </w:rPr>
    </w:lvl>
    <w:lvl w:ilvl="3" w:tplc="8C8C80E6">
      <w:numFmt w:val="bullet"/>
      <w:lvlText w:val="•"/>
      <w:lvlJc w:val="left"/>
      <w:pPr>
        <w:ind w:left="1540" w:hanging="183"/>
      </w:pPr>
      <w:rPr>
        <w:rFonts w:hint="default"/>
        <w:lang w:val="hr-HR" w:eastAsia="hr-HR" w:bidi="hr-HR"/>
      </w:rPr>
    </w:lvl>
    <w:lvl w:ilvl="4" w:tplc="65108DCE">
      <w:numFmt w:val="bullet"/>
      <w:lvlText w:val="•"/>
      <w:lvlJc w:val="left"/>
      <w:pPr>
        <w:ind w:left="1994" w:hanging="183"/>
      </w:pPr>
      <w:rPr>
        <w:rFonts w:hint="default"/>
        <w:lang w:val="hr-HR" w:eastAsia="hr-HR" w:bidi="hr-HR"/>
      </w:rPr>
    </w:lvl>
    <w:lvl w:ilvl="5" w:tplc="AF4EDD94">
      <w:numFmt w:val="bullet"/>
      <w:lvlText w:val="•"/>
      <w:lvlJc w:val="left"/>
      <w:pPr>
        <w:ind w:left="2447" w:hanging="183"/>
      </w:pPr>
      <w:rPr>
        <w:rFonts w:hint="default"/>
        <w:lang w:val="hr-HR" w:eastAsia="hr-HR" w:bidi="hr-HR"/>
      </w:rPr>
    </w:lvl>
    <w:lvl w:ilvl="6" w:tplc="F25402BE">
      <w:numFmt w:val="bullet"/>
      <w:lvlText w:val="•"/>
      <w:lvlJc w:val="left"/>
      <w:pPr>
        <w:ind w:left="2901" w:hanging="183"/>
      </w:pPr>
      <w:rPr>
        <w:rFonts w:hint="default"/>
        <w:lang w:val="hr-HR" w:eastAsia="hr-HR" w:bidi="hr-HR"/>
      </w:rPr>
    </w:lvl>
    <w:lvl w:ilvl="7" w:tplc="8BB8A6CE">
      <w:numFmt w:val="bullet"/>
      <w:lvlText w:val="•"/>
      <w:lvlJc w:val="left"/>
      <w:pPr>
        <w:ind w:left="3355" w:hanging="183"/>
      </w:pPr>
      <w:rPr>
        <w:rFonts w:hint="default"/>
        <w:lang w:val="hr-HR" w:eastAsia="hr-HR" w:bidi="hr-HR"/>
      </w:rPr>
    </w:lvl>
    <w:lvl w:ilvl="8" w:tplc="9E22FAB4">
      <w:numFmt w:val="bullet"/>
      <w:lvlText w:val="•"/>
      <w:lvlJc w:val="left"/>
      <w:pPr>
        <w:ind w:left="3808" w:hanging="183"/>
      </w:pPr>
      <w:rPr>
        <w:rFonts w:hint="default"/>
        <w:lang w:val="hr-HR" w:eastAsia="hr-HR" w:bidi="hr-HR"/>
      </w:rPr>
    </w:lvl>
  </w:abstractNum>
  <w:abstractNum w:abstractNumId="28" w15:restartNumberingAfterBreak="0">
    <w:nsid w:val="31275210"/>
    <w:multiLevelType w:val="multilevel"/>
    <w:tmpl w:val="D200EBEC"/>
    <w:lvl w:ilvl="0">
      <w:start w:val="38"/>
      <w:numFmt w:val="decimal"/>
      <w:lvlText w:val="%1."/>
      <w:lvlJc w:val="left"/>
      <w:pPr>
        <w:ind w:left="457" w:hanging="272"/>
      </w:pPr>
      <w:rPr>
        <w:rFonts w:ascii="Calibri" w:eastAsia="Calibri" w:hAnsi="Calibri" w:cs="Calibri" w:hint="default"/>
        <w:b/>
        <w:bCs/>
        <w:w w:val="100"/>
        <w:sz w:val="18"/>
        <w:szCs w:val="18"/>
        <w:lang w:val="hr-HR" w:eastAsia="hr-HR" w:bidi="hr-HR"/>
      </w:rPr>
    </w:lvl>
    <w:lvl w:ilvl="1">
      <w:start w:val="1"/>
      <w:numFmt w:val="decimal"/>
      <w:lvlText w:val="%1.%2."/>
      <w:lvlJc w:val="left"/>
      <w:pPr>
        <w:ind w:left="186" w:hanging="411"/>
      </w:pPr>
      <w:rPr>
        <w:rFonts w:ascii="Calibri" w:eastAsia="Calibri" w:hAnsi="Calibri" w:cs="Calibri" w:hint="default"/>
        <w:b/>
        <w:bCs/>
        <w:w w:val="100"/>
        <w:sz w:val="18"/>
        <w:szCs w:val="18"/>
        <w:lang w:val="hr-HR" w:eastAsia="hr-HR" w:bidi="hr-HR"/>
      </w:rPr>
    </w:lvl>
    <w:lvl w:ilvl="2">
      <w:start w:val="1"/>
      <w:numFmt w:val="lowerLetter"/>
      <w:lvlText w:val="%3)"/>
      <w:lvlJc w:val="left"/>
      <w:pPr>
        <w:ind w:left="615" w:hanging="269"/>
      </w:pPr>
      <w:rPr>
        <w:rFonts w:ascii="Calibri" w:eastAsia="Calibri" w:hAnsi="Calibri" w:cs="Calibri" w:hint="default"/>
        <w:spacing w:val="-2"/>
        <w:w w:val="100"/>
        <w:sz w:val="18"/>
        <w:szCs w:val="18"/>
        <w:lang w:val="hr-HR" w:eastAsia="hr-HR" w:bidi="hr-HR"/>
      </w:rPr>
    </w:lvl>
    <w:lvl w:ilvl="3">
      <w:numFmt w:val="bullet"/>
      <w:lvlText w:val="•"/>
      <w:lvlJc w:val="left"/>
      <w:pPr>
        <w:ind w:left="1132" w:hanging="269"/>
      </w:pPr>
      <w:rPr>
        <w:rFonts w:hint="default"/>
        <w:lang w:val="hr-HR" w:eastAsia="hr-HR" w:bidi="hr-HR"/>
      </w:rPr>
    </w:lvl>
    <w:lvl w:ilvl="4">
      <w:numFmt w:val="bullet"/>
      <w:lvlText w:val="•"/>
      <w:lvlJc w:val="left"/>
      <w:pPr>
        <w:ind w:left="1645" w:hanging="269"/>
      </w:pPr>
      <w:rPr>
        <w:rFonts w:hint="default"/>
        <w:lang w:val="hr-HR" w:eastAsia="hr-HR" w:bidi="hr-HR"/>
      </w:rPr>
    </w:lvl>
    <w:lvl w:ilvl="5">
      <w:numFmt w:val="bullet"/>
      <w:lvlText w:val="•"/>
      <w:lvlJc w:val="left"/>
      <w:pPr>
        <w:ind w:left="2157" w:hanging="269"/>
      </w:pPr>
      <w:rPr>
        <w:rFonts w:hint="default"/>
        <w:lang w:val="hr-HR" w:eastAsia="hr-HR" w:bidi="hr-HR"/>
      </w:rPr>
    </w:lvl>
    <w:lvl w:ilvl="6">
      <w:numFmt w:val="bullet"/>
      <w:lvlText w:val="•"/>
      <w:lvlJc w:val="left"/>
      <w:pPr>
        <w:ind w:left="2670" w:hanging="269"/>
      </w:pPr>
      <w:rPr>
        <w:rFonts w:hint="default"/>
        <w:lang w:val="hr-HR" w:eastAsia="hr-HR" w:bidi="hr-HR"/>
      </w:rPr>
    </w:lvl>
    <w:lvl w:ilvl="7">
      <w:numFmt w:val="bullet"/>
      <w:lvlText w:val="•"/>
      <w:lvlJc w:val="left"/>
      <w:pPr>
        <w:ind w:left="3182" w:hanging="269"/>
      </w:pPr>
      <w:rPr>
        <w:rFonts w:hint="default"/>
        <w:lang w:val="hr-HR" w:eastAsia="hr-HR" w:bidi="hr-HR"/>
      </w:rPr>
    </w:lvl>
    <w:lvl w:ilvl="8">
      <w:numFmt w:val="bullet"/>
      <w:lvlText w:val="•"/>
      <w:lvlJc w:val="left"/>
      <w:pPr>
        <w:ind w:left="3695" w:hanging="269"/>
      </w:pPr>
      <w:rPr>
        <w:rFonts w:hint="default"/>
        <w:lang w:val="hr-HR" w:eastAsia="hr-HR" w:bidi="hr-HR"/>
      </w:rPr>
    </w:lvl>
  </w:abstractNum>
  <w:abstractNum w:abstractNumId="29" w15:restartNumberingAfterBreak="0">
    <w:nsid w:val="33F168F2"/>
    <w:multiLevelType w:val="multilevel"/>
    <w:tmpl w:val="F7B20C8E"/>
    <w:lvl w:ilvl="0">
      <w:start w:val="3"/>
      <w:numFmt w:val="decimal"/>
      <w:lvlText w:val="%1."/>
      <w:lvlJc w:val="left"/>
      <w:pPr>
        <w:ind w:left="372" w:hanging="180"/>
        <w:jc w:val="right"/>
      </w:pPr>
      <w:rPr>
        <w:rFonts w:ascii="Calibri" w:eastAsia="Calibri" w:hAnsi="Calibri" w:cs="Calibri" w:hint="default"/>
        <w:b/>
        <w:bCs/>
        <w:spacing w:val="-1"/>
        <w:w w:val="100"/>
        <w:sz w:val="18"/>
        <w:szCs w:val="18"/>
        <w:lang w:val="hr-HR" w:eastAsia="hr-HR" w:bidi="hr-HR"/>
      </w:rPr>
    </w:lvl>
    <w:lvl w:ilvl="1">
      <w:start w:val="1"/>
      <w:numFmt w:val="decimal"/>
      <w:lvlText w:val="%1.%2."/>
      <w:lvlJc w:val="left"/>
      <w:pPr>
        <w:ind w:left="192" w:hanging="315"/>
      </w:pPr>
      <w:rPr>
        <w:rFonts w:ascii="Calibri" w:eastAsia="Calibri" w:hAnsi="Calibri" w:cs="Calibri" w:hint="default"/>
        <w:color w:val="auto"/>
        <w:spacing w:val="-2"/>
        <w:w w:val="100"/>
        <w:sz w:val="18"/>
        <w:szCs w:val="18"/>
        <w:lang w:val="hr-HR" w:eastAsia="hr-HR" w:bidi="hr-HR"/>
      </w:rPr>
    </w:lvl>
    <w:lvl w:ilvl="2">
      <w:numFmt w:val="bullet"/>
      <w:lvlText w:val="•"/>
      <w:lvlJc w:val="left"/>
      <w:pPr>
        <w:ind w:left="860" w:hanging="315"/>
      </w:pPr>
      <w:rPr>
        <w:rFonts w:hint="default"/>
        <w:lang w:val="hr-HR" w:eastAsia="hr-HR" w:bidi="hr-HR"/>
      </w:rPr>
    </w:lvl>
    <w:lvl w:ilvl="3">
      <w:numFmt w:val="bullet"/>
      <w:lvlText w:val="•"/>
      <w:lvlJc w:val="left"/>
      <w:pPr>
        <w:ind w:left="745" w:hanging="315"/>
      </w:pPr>
      <w:rPr>
        <w:rFonts w:hint="default"/>
        <w:lang w:val="hr-HR" w:eastAsia="hr-HR" w:bidi="hr-HR"/>
      </w:rPr>
    </w:lvl>
    <w:lvl w:ilvl="4">
      <w:numFmt w:val="bullet"/>
      <w:lvlText w:val="•"/>
      <w:lvlJc w:val="left"/>
      <w:pPr>
        <w:ind w:left="630" w:hanging="315"/>
      </w:pPr>
      <w:rPr>
        <w:rFonts w:hint="default"/>
        <w:lang w:val="hr-HR" w:eastAsia="hr-HR" w:bidi="hr-HR"/>
      </w:rPr>
    </w:lvl>
    <w:lvl w:ilvl="5">
      <w:numFmt w:val="bullet"/>
      <w:lvlText w:val="•"/>
      <w:lvlJc w:val="left"/>
      <w:pPr>
        <w:ind w:left="516" w:hanging="315"/>
      </w:pPr>
      <w:rPr>
        <w:rFonts w:hint="default"/>
        <w:lang w:val="hr-HR" w:eastAsia="hr-HR" w:bidi="hr-HR"/>
      </w:rPr>
    </w:lvl>
    <w:lvl w:ilvl="6">
      <w:numFmt w:val="bullet"/>
      <w:lvlText w:val="•"/>
      <w:lvlJc w:val="left"/>
      <w:pPr>
        <w:ind w:left="401" w:hanging="315"/>
      </w:pPr>
      <w:rPr>
        <w:rFonts w:hint="default"/>
        <w:lang w:val="hr-HR" w:eastAsia="hr-HR" w:bidi="hr-HR"/>
      </w:rPr>
    </w:lvl>
    <w:lvl w:ilvl="7">
      <w:numFmt w:val="bullet"/>
      <w:lvlText w:val="•"/>
      <w:lvlJc w:val="left"/>
      <w:pPr>
        <w:ind w:left="287" w:hanging="315"/>
      </w:pPr>
      <w:rPr>
        <w:rFonts w:hint="default"/>
        <w:lang w:val="hr-HR" w:eastAsia="hr-HR" w:bidi="hr-HR"/>
      </w:rPr>
    </w:lvl>
    <w:lvl w:ilvl="8">
      <w:numFmt w:val="bullet"/>
      <w:lvlText w:val="•"/>
      <w:lvlJc w:val="left"/>
      <w:pPr>
        <w:ind w:left="172" w:hanging="315"/>
      </w:pPr>
      <w:rPr>
        <w:rFonts w:hint="default"/>
        <w:lang w:val="hr-HR" w:eastAsia="hr-HR" w:bidi="hr-HR"/>
      </w:rPr>
    </w:lvl>
  </w:abstractNum>
  <w:abstractNum w:abstractNumId="30" w15:restartNumberingAfterBreak="0">
    <w:nsid w:val="35DA29F5"/>
    <w:multiLevelType w:val="hybridMultilevel"/>
    <w:tmpl w:val="9CD0503C"/>
    <w:lvl w:ilvl="0" w:tplc="A30A6112">
      <w:start w:val="1"/>
      <w:numFmt w:val="lowerLetter"/>
      <w:lvlText w:val="%1)"/>
      <w:lvlJc w:val="left"/>
      <w:pPr>
        <w:ind w:left="860" w:hanging="183"/>
      </w:pPr>
      <w:rPr>
        <w:rFonts w:ascii="Calibri" w:eastAsia="Calibri" w:hAnsi="Calibri" w:cs="Calibri" w:hint="default"/>
        <w:spacing w:val="-2"/>
        <w:w w:val="100"/>
        <w:sz w:val="18"/>
        <w:szCs w:val="18"/>
        <w:lang w:val="hr-HR" w:eastAsia="hr-HR" w:bidi="hr-HR"/>
      </w:rPr>
    </w:lvl>
    <w:lvl w:ilvl="1" w:tplc="5B540A54">
      <w:numFmt w:val="bullet"/>
      <w:lvlText w:val="•"/>
      <w:lvlJc w:val="left"/>
      <w:pPr>
        <w:ind w:left="1295" w:hanging="183"/>
      </w:pPr>
      <w:rPr>
        <w:rFonts w:hint="default"/>
        <w:lang w:val="hr-HR" w:eastAsia="hr-HR" w:bidi="hr-HR"/>
      </w:rPr>
    </w:lvl>
    <w:lvl w:ilvl="2" w:tplc="79E85978">
      <w:numFmt w:val="bullet"/>
      <w:lvlText w:val="•"/>
      <w:lvlJc w:val="left"/>
      <w:pPr>
        <w:ind w:left="1730" w:hanging="183"/>
      </w:pPr>
      <w:rPr>
        <w:rFonts w:hint="default"/>
        <w:lang w:val="hr-HR" w:eastAsia="hr-HR" w:bidi="hr-HR"/>
      </w:rPr>
    </w:lvl>
    <w:lvl w:ilvl="3" w:tplc="AFFA847C">
      <w:numFmt w:val="bullet"/>
      <w:lvlText w:val="•"/>
      <w:lvlJc w:val="left"/>
      <w:pPr>
        <w:ind w:left="2165" w:hanging="183"/>
      </w:pPr>
      <w:rPr>
        <w:rFonts w:hint="default"/>
        <w:lang w:val="hr-HR" w:eastAsia="hr-HR" w:bidi="hr-HR"/>
      </w:rPr>
    </w:lvl>
    <w:lvl w:ilvl="4" w:tplc="0EA4186E">
      <w:numFmt w:val="bullet"/>
      <w:lvlText w:val="•"/>
      <w:lvlJc w:val="left"/>
      <w:pPr>
        <w:ind w:left="2600" w:hanging="183"/>
      </w:pPr>
      <w:rPr>
        <w:rFonts w:hint="default"/>
        <w:lang w:val="hr-HR" w:eastAsia="hr-HR" w:bidi="hr-HR"/>
      </w:rPr>
    </w:lvl>
    <w:lvl w:ilvl="5" w:tplc="7A1603D8">
      <w:numFmt w:val="bullet"/>
      <w:lvlText w:val="•"/>
      <w:lvlJc w:val="left"/>
      <w:pPr>
        <w:ind w:left="3035" w:hanging="183"/>
      </w:pPr>
      <w:rPr>
        <w:rFonts w:hint="default"/>
        <w:lang w:val="hr-HR" w:eastAsia="hr-HR" w:bidi="hr-HR"/>
      </w:rPr>
    </w:lvl>
    <w:lvl w:ilvl="6" w:tplc="B6DED80E">
      <w:numFmt w:val="bullet"/>
      <w:lvlText w:val="•"/>
      <w:lvlJc w:val="left"/>
      <w:pPr>
        <w:ind w:left="3471" w:hanging="183"/>
      </w:pPr>
      <w:rPr>
        <w:rFonts w:hint="default"/>
        <w:lang w:val="hr-HR" w:eastAsia="hr-HR" w:bidi="hr-HR"/>
      </w:rPr>
    </w:lvl>
    <w:lvl w:ilvl="7" w:tplc="4F525198">
      <w:numFmt w:val="bullet"/>
      <w:lvlText w:val="•"/>
      <w:lvlJc w:val="left"/>
      <w:pPr>
        <w:ind w:left="3906" w:hanging="183"/>
      </w:pPr>
      <w:rPr>
        <w:rFonts w:hint="default"/>
        <w:lang w:val="hr-HR" w:eastAsia="hr-HR" w:bidi="hr-HR"/>
      </w:rPr>
    </w:lvl>
    <w:lvl w:ilvl="8" w:tplc="C6AEB3DC">
      <w:numFmt w:val="bullet"/>
      <w:lvlText w:val="•"/>
      <w:lvlJc w:val="left"/>
      <w:pPr>
        <w:ind w:left="4341" w:hanging="183"/>
      </w:pPr>
      <w:rPr>
        <w:rFonts w:hint="default"/>
        <w:lang w:val="hr-HR" w:eastAsia="hr-HR" w:bidi="hr-HR"/>
      </w:rPr>
    </w:lvl>
  </w:abstractNum>
  <w:abstractNum w:abstractNumId="31" w15:restartNumberingAfterBreak="0">
    <w:nsid w:val="37144234"/>
    <w:multiLevelType w:val="hybridMultilevel"/>
    <w:tmpl w:val="183AC2B6"/>
    <w:lvl w:ilvl="0" w:tplc="4D28825A">
      <w:start w:val="1"/>
      <w:numFmt w:val="decimal"/>
      <w:lvlText w:val="%1."/>
      <w:lvlJc w:val="left"/>
      <w:pPr>
        <w:ind w:left="497" w:hanging="180"/>
      </w:pPr>
      <w:rPr>
        <w:rFonts w:ascii="Calibri" w:eastAsia="Calibri" w:hAnsi="Calibri" w:cs="Calibri" w:hint="default"/>
        <w:b/>
        <w:bCs/>
        <w:spacing w:val="-2"/>
        <w:w w:val="100"/>
        <w:sz w:val="18"/>
        <w:szCs w:val="18"/>
        <w:lang w:val="hr-HR" w:eastAsia="hr-HR" w:bidi="hr-HR"/>
      </w:rPr>
    </w:lvl>
    <w:lvl w:ilvl="1" w:tplc="5C802958">
      <w:start w:val="1"/>
      <w:numFmt w:val="decimal"/>
      <w:lvlText w:val="%2."/>
      <w:lvlJc w:val="left"/>
      <w:pPr>
        <w:ind w:left="1700" w:hanging="416"/>
      </w:pPr>
      <w:rPr>
        <w:rFonts w:ascii="Calibri" w:eastAsia="Calibri" w:hAnsi="Calibri" w:cs="Calibri" w:hint="default"/>
        <w:spacing w:val="-3"/>
        <w:w w:val="100"/>
        <w:sz w:val="24"/>
        <w:szCs w:val="24"/>
        <w:lang w:val="hr-HR" w:eastAsia="hr-HR" w:bidi="hr-HR"/>
      </w:rPr>
    </w:lvl>
    <w:lvl w:ilvl="2" w:tplc="81925854">
      <w:numFmt w:val="bullet"/>
      <w:lvlText w:val="•"/>
      <w:lvlJc w:val="left"/>
      <w:pPr>
        <w:ind w:left="1514" w:hanging="416"/>
      </w:pPr>
      <w:rPr>
        <w:rFonts w:hint="default"/>
        <w:lang w:val="hr-HR" w:eastAsia="hr-HR" w:bidi="hr-HR"/>
      </w:rPr>
    </w:lvl>
    <w:lvl w:ilvl="3" w:tplc="0CCADD42">
      <w:numFmt w:val="bullet"/>
      <w:lvlText w:val="•"/>
      <w:lvlJc w:val="left"/>
      <w:pPr>
        <w:ind w:left="1329" w:hanging="416"/>
      </w:pPr>
      <w:rPr>
        <w:rFonts w:hint="default"/>
        <w:lang w:val="hr-HR" w:eastAsia="hr-HR" w:bidi="hr-HR"/>
      </w:rPr>
    </w:lvl>
    <w:lvl w:ilvl="4" w:tplc="DED40644">
      <w:numFmt w:val="bullet"/>
      <w:lvlText w:val="•"/>
      <w:lvlJc w:val="left"/>
      <w:pPr>
        <w:ind w:left="1144" w:hanging="416"/>
      </w:pPr>
      <w:rPr>
        <w:rFonts w:hint="default"/>
        <w:lang w:val="hr-HR" w:eastAsia="hr-HR" w:bidi="hr-HR"/>
      </w:rPr>
    </w:lvl>
    <w:lvl w:ilvl="5" w:tplc="A3EE7C2C">
      <w:numFmt w:val="bullet"/>
      <w:lvlText w:val="•"/>
      <w:lvlJc w:val="left"/>
      <w:pPr>
        <w:ind w:left="959" w:hanging="416"/>
      </w:pPr>
      <w:rPr>
        <w:rFonts w:hint="default"/>
        <w:lang w:val="hr-HR" w:eastAsia="hr-HR" w:bidi="hr-HR"/>
      </w:rPr>
    </w:lvl>
    <w:lvl w:ilvl="6" w:tplc="1932F2B6">
      <w:numFmt w:val="bullet"/>
      <w:lvlText w:val="•"/>
      <w:lvlJc w:val="left"/>
      <w:pPr>
        <w:ind w:left="774" w:hanging="416"/>
      </w:pPr>
      <w:rPr>
        <w:rFonts w:hint="default"/>
        <w:lang w:val="hr-HR" w:eastAsia="hr-HR" w:bidi="hr-HR"/>
      </w:rPr>
    </w:lvl>
    <w:lvl w:ilvl="7" w:tplc="D6A048AC">
      <w:numFmt w:val="bullet"/>
      <w:lvlText w:val="•"/>
      <w:lvlJc w:val="left"/>
      <w:pPr>
        <w:ind w:left="589" w:hanging="416"/>
      </w:pPr>
      <w:rPr>
        <w:rFonts w:hint="default"/>
        <w:lang w:val="hr-HR" w:eastAsia="hr-HR" w:bidi="hr-HR"/>
      </w:rPr>
    </w:lvl>
    <w:lvl w:ilvl="8" w:tplc="77AEC90E">
      <w:numFmt w:val="bullet"/>
      <w:lvlText w:val="•"/>
      <w:lvlJc w:val="left"/>
      <w:pPr>
        <w:ind w:left="404" w:hanging="416"/>
      </w:pPr>
      <w:rPr>
        <w:rFonts w:hint="default"/>
        <w:lang w:val="hr-HR" w:eastAsia="hr-HR" w:bidi="hr-HR"/>
      </w:rPr>
    </w:lvl>
  </w:abstractNum>
  <w:abstractNum w:abstractNumId="32" w15:restartNumberingAfterBreak="0">
    <w:nsid w:val="3781140D"/>
    <w:multiLevelType w:val="multilevel"/>
    <w:tmpl w:val="361C3DB4"/>
    <w:lvl w:ilvl="0">
      <w:start w:val="19"/>
      <w:numFmt w:val="decimal"/>
      <w:lvlText w:val="%1"/>
      <w:lvlJc w:val="left"/>
      <w:pPr>
        <w:ind w:left="187" w:hanging="497"/>
      </w:pPr>
      <w:rPr>
        <w:rFonts w:hint="default"/>
        <w:lang w:val="hr-HR" w:eastAsia="hr-HR" w:bidi="hr-HR"/>
      </w:rPr>
    </w:lvl>
    <w:lvl w:ilvl="1">
      <w:start w:val="14"/>
      <w:numFmt w:val="decimal"/>
      <w:lvlText w:val="%1.%2."/>
      <w:lvlJc w:val="left"/>
      <w:pPr>
        <w:ind w:left="187" w:hanging="497"/>
      </w:pPr>
      <w:rPr>
        <w:rFonts w:ascii="Calibri" w:eastAsia="Calibri" w:hAnsi="Calibri" w:cs="Calibri" w:hint="default"/>
        <w:spacing w:val="-2"/>
        <w:w w:val="100"/>
        <w:sz w:val="18"/>
        <w:szCs w:val="18"/>
        <w:lang w:val="hr-HR" w:eastAsia="hr-HR" w:bidi="hr-HR"/>
      </w:rPr>
    </w:lvl>
    <w:lvl w:ilvl="2">
      <w:numFmt w:val="bullet"/>
      <w:lvlText w:val="•"/>
      <w:lvlJc w:val="left"/>
      <w:pPr>
        <w:ind w:left="1088" w:hanging="497"/>
      </w:pPr>
      <w:rPr>
        <w:rFonts w:hint="default"/>
        <w:lang w:val="hr-HR" w:eastAsia="hr-HR" w:bidi="hr-HR"/>
      </w:rPr>
    </w:lvl>
    <w:lvl w:ilvl="3">
      <w:numFmt w:val="bullet"/>
      <w:lvlText w:val="•"/>
      <w:lvlJc w:val="left"/>
      <w:pPr>
        <w:ind w:left="1542" w:hanging="497"/>
      </w:pPr>
      <w:rPr>
        <w:rFonts w:hint="default"/>
        <w:lang w:val="hr-HR" w:eastAsia="hr-HR" w:bidi="hr-HR"/>
      </w:rPr>
    </w:lvl>
    <w:lvl w:ilvl="4">
      <w:numFmt w:val="bullet"/>
      <w:lvlText w:val="•"/>
      <w:lvlJc w:val="left"/>
      <w:pPr>
        <w:ind w:left="1996" w:hanging="497"/>
      </w:pPr>
      <w:rPr>
        <w:rFonts w:hint="default"/>
        <w:lang w:val="hr-HR" w:eastAsia="hr-HR" w:bidi="hr-HR"/>
      </w:rPr>
    </w:lvl>
    <w:lvl w:ilvl="5">
      <w:numFmt w:val="bullet"/>
      <w:lvlText w:val="•"/>
      <w:lvlJc w:val="left"/>
      <w:pPr>
        <w:ind w:left="2450" w:hanging="497"/>
      </w:pPr>
      <w:rPr>
        <w:rFonts w:hint="default"/>
        <w:lang w:val="hr-HR" w:eastAsia="hr-HR" w:bidi="hr-HR"/>
      </w:rPr>
    </w:lvl>
    <w:lvl w:ilvl="6">
      <w:numFmt w:val="bullet"/>
      <w:lvlText w:val="•"/>
      <w:lvlJc w:val="left"/>
      <w:pPr>
        <w:ind w:left="2905" w:hanging="497"/>
      </w:pPr>
      <w:rPr>
        <w:rFonts w:hint="default"/>
        <w:lang w:val="hr-HR" w:eastAsia="hr-HR" w:bidi="hr-HR"/>
      </w:rPr>
    </w:lvl>
    <w:lvl w:ilvl="7">
      <w:numFmt w:val="bullet"/>
      <w:lvlText w:val="•"/>
      <w:lvlJc w:val="left"/>
      <w:pPr>
        <w:ind w:left="3359" w:hanging="497"/>
      </w:pPr>
      <w:rPr>
        <w:rFonts w:hint="default"/>
        <w:lang w:val="hr-HR" w:eastAsia="hr-HR" w:bidi="hr-HR"/>
      </w:rPr>
    </w:lvl>
    <w:lvl w:ilvl="8">
      <w:numFmt w:val="bullet"/>
      <w:lvlText w:val="•"/>
      <w:lvlJc w:val="left"/>
      <w:pPr>
        <w:ind w:left="3813" w:hanging="497"/>
      </w:pPr>
      <w:rPr>
        <w:rFonts w:hint="default"/>
        <w:lang w:val="hr-HR" w:eastAsia="hr-HR" w:bidi="hr-HR"/>
      </w:rPr>
    </w:lvl>
  </w:abstractNum>
  <w:abstractNum w:abstractNumId="33" w15:restartNumberingAfterBreak="0">
    <w:nsid w:val="3B0873D6"/>
    <w:multiLevelType w:val="hybridMultilevel"/>
    <w:tmpl w:val="43EE865E"/>
    <w:lvl w:ilvl="0" w:tplc="56626AB4">
      <w:start w:val="1"/>
      <w:numFmt w:val="lowerLetter"/>
      <w:lvlText w:val="%1)"/>
      <w:lvlJc w:val="left"/>
      <w:pPr>
        <w:ind w:left="860" w:hanging="183"/>
      </w:pPr>
      <w:rPr>
        <w:rFonts w:ascii="Calibri" w:eastAsia="Calibri" w:hAnsi="Calibri" w:cs="Calibri" w:hint="default"/>
        <w:spacing w:val="-2"/>
        <w:w w:val="80"/>
        <w:sz w:val="18"/>
        <w:szCs w:val="18"/>
        <w:lang w:val="hr-HR" w:eastAsia="hr-HR" w:bidi="hr-HR"/>
      </w:rPr>
    </w:lvl>
    <w:lvl w:ilvl="1" w:tplc="D626016A">
      <w:numFmt w:val="bullet"/>
      <w:lvlText w:val="•"/>
      <w:lvlJc w:val="left"/>
      <w:pPr>
        <w:ind w:left="1296" w:hanging="183"/>
      </w:pPr>
      <w:rPr>
        <w:rFonts w:hint="default"/>
        <w:lang w:val="hr-HR" w:eastAsia="hr-HR" w:bidi="hr-HR"/>
      </w:rPr>
    </w:lvl>
    <w:lvl w:ilvl="2" w:tplc="7A28CDCC">
      <w:numFmt w:val="bullet"/>
      <w:lvlText w:val="•"/>
      <w:lvlJc w:val="left"/>
      <w:pPr>
        <w:ind w:left="1733" w:hanging="183"/>
      </w:pPr>
      <w:rPr>
        <w:rFonts w:hint="default"/>
        <w:lang w:val="hr-HR" w:eastAsia="hr-HR" w:bidi="hr-HR"/>
      </w:rPr>
    </w:lvl>
    <w:lvl w:ilvl="3" w:tplc="8C9825B0">
      <w:numFmt w:val="bullet"/>
      <w:lvlText w:val="•"/>
      <w:lvlJc w:val="left"/>
      <w:pPr>
        <w:ind w:left="2170" w:hanging="183"/>
      </w:pPr>
      <w:rPr>
        <w:rFonts w:hint="default"/>
        <w:lang w:val="hr-HR" w:eastAsia="hr-HR" w:bidi="hr-HR"/>
      </w:rPr>
    </w:lvl>
    <w:lvl w:ilvl="4" w:tplc="4B66F572">
      <w:numFmt w:val="bullet"/>
      <w:lvlText w:val="•"/>
      <w:lvlJc w:val="left"/>
      <w:pPr>
        <w:ind w:left="2607" w:hanging="183"/>
      </w:pPr>
      <w:rPr>
        <w:rFonts w:hint="default"/>
        <w:lang w:val="hr-HR" w:eastAsia="hr-HR" w:bidi="hr-HR"/>
      </w:rPr>
    </w:lvl>
    <w:lvl w:ilvl="5" w:tplc="D5722C24">
      <w:numFmt w:val="bullet"/>
      <w:lvlText w:val="•"/>
      <w:lvlJc w:val="left"/>
      <w:pPr>
        <w:ind w:left="3044" w:hanging="183"/>
      </w:pPr>
      <w:rPr>
        <w:rFonts w:hint="default"/>
        <w:lang w:val="hr-HR" w:eastAsia="hr-HR" w:bidi="hr-HR"/>
      </w:rPr>
    </w:lvl>
    <w:lvl w:ilvl="6" w:tplc="D83068EE">
      <w:numFmt w:val="bullet"/>
      <w:lvlText w:val="•"/>
      <w:lvlJc w:val="left"/>
      <w:pPr>
        <w:ind w:left="3480" w:hanging="183"/>
      </w:pPr>
      <w:rPr>
        <w:rFonts w:hint="default"/>
        <w:lang w:val="hr-HR" w:eastAsia="hr-HR" w:bidi="hr-HR"/>
      </w:rPr>
    </w:lvl>
    <w:lvl w:ilvl="7" w:tplc="D9AAF0A2">
      <w:numFmt w:val="bullet"/>
      <w:lvlText w:val="•"/>
      <w:lvlJc w:val="left"/>
      <w:pPr>
        <w:ind w:left="3917" w:hanging="183"/>
      </w:pPr>
      <w:rPr>
        <w:rFonts w:hint="default"/>
        <w:lang w:val="hr-HR" w:eastAsia="hr-HR" w:bidi="hr-HR"/>
      </w:rPr>
    </w:lvl>
    <w:lvl w:ilvl="8" w:tplc="FE1AB2A0">
      <w:numFmt w:val="bullet"/>
      <w:lvlText w:val="•"/>
      <w:lvlJc w:val="left"/>
      <w:pPr>
        <w:ind w:left="4354" w:hanging="183"/>
      </w:pPr>
      <w:rPr>
        <w:rFonts w:hint="default"/>
        <w:lang w:val="hr-HR" w:eastAsia="hr-HR" w:bidi="hr-HR"/>
      </w:rPr>
    </w:lvl>
  </w:abstractNum>
  <w:abstractNum w:abstractNumId="34" w15:restartNumberingAfterBreak="0">
    <w:nsid w:val="3B9D31E7"/>
    <w:multiLevelType w:val="multilevel"/>
    <w:tmpl w:val="83FCFFB2"/>
    <w:lvl w:ilvl="0">
      <w:start w:val="16"/>
      <w:numFmt w:val="decimal"/>
      <w:lvlText w:val="%1"/>
      <w:lvlJc w:val="left"/>
      <w:pPr>
        <w:ind w:left="195" w:hanging="406"/>
      </w:pPr>
      <w:rPr>
        <w:rFonts w:hint="default"/>
        <w:lang w:val="hr-HR" w:eastAsia="hr-HR" w:bidi="hr-HR"/>
      </w:rPr>
    </w:lvl>
    <w:lvl w:ilvl="1">
      <w:start w:val="4"/>
      <w:numFmt w:val="decimal"/>
      <w:lvlText w:val="%1.%2."/>
      <w:lvlJc w:val="left"/>
      <w:pPr>
        <w:ind w:left="195" w:hanging="406"/>
      </w:pPr>
      <w:rPr>
        <w:rFonts w:ascii="Calibri" w:eastAsia="Calibri" w:hAnsi="Calibri" w:cs="Calibri" w:hint="default"/>
        <w:spacing w:val="-2"/>
        <w:w w:val="100"/>
        <w:sz w:val="18"/>
        <w:szCs w:val="18"/>
        <w:lang w:val="hr-HR" w:eastAsia="hr-HR" w:bidi="hr-HR"/>
      </w:rPr>
    </w:lvl>
    <w:lvl w:ilvl="2">
      <w:numFmt w:val="bullet"/>
      <w:lvlText w:val="•"/>
      <w:lvlJc w:val="left"/>
      <w:pPr>
        <w:ind w:left="1106" w:hanging="406"/>
      </w:pPr>
      <w:rPr>
        <w:rFonts w:hint="default"/>
        <w:lang w:val="hr-HR" w:eastAsia="hr-HR" w:bidi="hr-HR"/>
      </w:rPr>
    </w:lvl>
    <w:lvl w:ilvl="3">
      <w:numFmt w:val="bullet"/>
      <w:lvlText w:val="•"/>
      <w:lvlJc w:val="left"/>
      <w:pPr>
        <w:ind w:left="1559" w:hanging="406"/>
      </w:pPr>
      <w:rPr>
        <w:rFonts w:hint="default"/>
        <w:lang w:val="hr-HR" w:eastAsia="hr-HR" w:bidi="hr-HR"/>
      </w:rPr>
    </w:lvl>
    <w:lvl w:ilvl="4">
      <w:numFmt w:val="bullet"/>
      <w:lvlText w:val="•"/>
      <w:lvlJc w:val="left"/>
      <w:pPr>
        <w:ind w:left="2012" w:hanging="406"/>
      </w:pPr>
      <w:rPr>
        <w:rFonts w:hint="default"/>
        <w:lang w:val="hr-HR" w:eastAsia="hr-HR" w:bidi="hr-HR"/>
      </w:rPr>
    </w:lvl>
    <w:lvl w:ilvl="5">
      <w:numFmt w:val="bullet"/>
      <w:lvlText w:val="•"/>
      <w:lvlJc w:val="left"/>
      <w:pPr>
        <w:ind w:left="2465" w:hanging="406"/>
      </w:pPr>
      <w:rPr>
        <w:rFonts w:hint="default"/>
        <w:lang w:val="hr-HR" w:eastAsia="hr-HR" w:bidi="hr-HR"/>
      </w:rPr>
    </w:lvl>
    <w:lvl w:ilvl="6">
      <w:numFmt w:val="bullet"/>
      <w:lvlText w:val="•"/>
      <w:lvlJc w:val="left"/>
      <w:pPr>
        <w:ind w:left="2918" w:hanging="406"/>
      </w:pPr>
      <w:rPr>
        <w:rFonts w:hint="default"/>
        <w:lang w:val="hr-HR" w:eastAsia="hr-HR" w:bidi="hr-HR"/>
      </w:rPr>
    </w:lvl>
    <w:lvl w:ilvl="7">
      <w:numFmt w:val="bullet"/>
      <w:lvlText w:val="•"/>
      <w:lvlJc w:val="left"/>
      <w:pPr>
        <w:ind w:left="3371" w:hanging="406"/>
      </w:pPr>
      <w:rPr>
        <w:rFonts w:hint="default"/>
        <w:lang w:val="hr-HR" w:eastAsia="hr-HR" w:bidi="hr-HR"/>
      </w:rPr>
    </w:lvl>
    <w:lvl w:ilvl="8">
      <w:numFmt w:val="bullet"/>
      <w:lvlText w:val="•"/>
      <w:lvlJc w:val="left"/>
      <w:pPr>
        <w:ind w:left="3824" w:hanging="406"/>
      </w:pPr>
      <w:rPr>
        <w:rFonts w:hint="default"/>
        <w:lang w:val="hr-HR" w:eastAsia="hr-HR" w:bidi="hr-HR"/>
      </w:rPr>
    </w:lvl>
  </w:abstractNum>
  <w:abstractNum w:abstractNumId="35" w15:restartNumberingAfterBreak="0">
    <w:nsid w:val="3D2E5518"/>
    <w:multiLevelType w:val="multilevel"/>
    <w:tmpl w:val="1584CBAC"/>
    <w:lvl w:ilvl="0">
      <w:start w:val="33"/>
      <w:numFmt w:val="decimal"/>
      <w:lvlText w:val="%1."/>
      <w:lvlJc w:val="left"/>
      <w:pPr>
        <w:ind w:left="206" w:hanging="272"/>
        <w:jc w:val="right"/>
      </w:pPr>
      <w:rPr>
        <w:rFonts w:ascii="Calibri" w:eastAsia="Calibri" w:hAnsi="Calibri" w:cs="Calibri" w:hint="default"/>
        <w:b/>
        <w:bCs/>
        <w:spacing w:val="-2"/>
        <w:w w:val="100"/>
        <w:sz w:val="18"/>
        <w:szCs w:val="18"/>
        <w:lang w:val="hr-HR" w:eastAsia="hr-HR" w:bidi="hr-HR"/>
      </w:rPr>
    </w:lvl>
    <w:lvl w:ilvl="1">
      <w:start w:val="1"/>
      <w:numFmt w:val="decimal"/>
      <w:lvlText w:val="%1.%2."/>
      <w:lvlJc w:val="left"/>
      <w:pPr>
        <w:ind w:left="206" w:hanging="406"/>
      </w:pPr>
      <w:rPr>
        <w:rFonts w:ascii="Calibri" w:eastAsia="Calibri" w:hAnsi="Calibri" w:cs="Calibri" w:hint="default"/>
        <w:spacing w:val="-2"/>
        <w:w w:val="100"/>
        <w:sz w:val="18"/>
        <w:szCs w:val="18"/>
        <w:lang w:val="hr-HR" w:eastAsia="hr-HR" w:bidi="hr-HR"/>
      </w:rPr>
    </w:lvl>
    <w:lvl w:ilvl="2">
      <w:numFmt w:val="bullet"/>
      <w:lvlText w:val="•"/>
      <w:lvlJc w:val="left"/>
      <w:pPr>
        <w:ind w:left="860" w:hanging="406"/>
      </w:pPr>
      <w:rPr>
        <w:rFonts w:hint="default"/>
        <w:lang w:val="hr-HR" w:eastAsia="hr-HR" w:bidi="hr-HR"/>
      </w:rPr>
    </w:lvl>
    <w:lvl w:ilvl="3">
      <w:numFmt w:val="bullet"/>
      <w:lvlText w:val="•"/>
      <w:lvlJc w:val="left"/>
      <w:pPr>
        <w:ind w:left="745" w:hanging="406"/>
      </w:pPr>
      <w:rPr>
        <w:rFonts w:hint="default"/>
        <w:lang w:val="hr-HR" w:eastAsia="hr-HR" w:bidi="hr-HR"/>
      </w:rPr>
    </w:lvl>
    <w:lvl w:ilvl="4">
      <w:numFmt w:val="bullet"/>
      <w:lvlText w:val="•"/>
      <w:lvlJc w:val="left"/>
      <w:pPr>
        <w:ind w:left="630" w:hanging="406"/>
      </w:pPr>
      <w:rPr>
        <w:rFonts w:hint="default"/>
        <w:lang w:val="hr-HR" w:eastAsia="hr-HR" w:bidi="hr-HR"/>
      </w:rPr>
    </w:lvl>
    <w:lvl w:ilvl="5">
      <w:numFmt w:val="bullet"/>
      <w:lvlText w:val="•"/>
      <w:lvlJc w:val="left"/>
      <w:pPr>
        <w:ind w:left="515" w:hanging="406"/>
      </w:pPr>
      <w:rPr>
        <w:rFonts w:hint="default"/>
        <w:lang w:val="hr-HR" w:eastAsia="hr-HR" w:bidi="hr-HR"/>
      </w:rPr>
    </w:lvl>
    <w:lvl w:ilvl="6">
      <w:numFmt w:val="bullet"/>
      <w:lvlText w:val="•"/>
      <w:lvlJc w:val="left"/>
      <w:pPr>
        <w:ind w:left="400" w:hanging="406"/>
      </w:pPr>
      <w:rPr>
        <w:rFonts w:hint="default"/>
        <w:lang w:val="hr-HR" w:eastAsia="hr-HR" w:bidi="hr-HR"/>
      </w:rPr>
    </w:lvl>
    <w:lvl w:ilvl="7">
      <w:numFmt w:val="bullet"/>
      <w:lvlText w:val="•"/>
      <w:lvlJc w:val="left"/>
      <w:pPr>
        <w:ind w:left="285" w:hanging="406"/>
      </w:pPr>
      <w:rPr>
        <w:rFonts w:hint="default"/>
        <w:lang w:val="hr-HR" w:eastAsia="hr-HR" w:bidi="hr-HR"/>
      </w:rPr>
    </w:lvl>
    <w:lvl w:ilvl="8">
      <w:numFmt w:val="bullet"/>
      <w:lvlText w:val="•"/>
      <w:lvlJc w:val="left"/>
      <w:pPr>
        <w:ind w:left="171" w:hanging="406"/>
      </w:pPr>
      <w:rPr>
        <w:rFonts w:hint="default"/>
        <w:lang w:val="hr-HR" w:eastAsia="hr-HR" w:bidi="hr-HR"/>
      </w:rPr>
    </w:lvl>
  </w:abstractNum>
  <w:abstractNum w:abstractNumId="36" w15:restartNumberingAfterBreak="0">
    <w:nsid w:val="3DDF66B3"/>
    <w:multiLevelType w:val="hybridMultilevel"/>
    <w:tmpl w:val="563E034A"/>
    <w:lvl w:ilvl="0" w:tplc="7996E71A">
      <w:start w:val="1"/>
      <w:numFmt w:val="lowerLetter"/>
      <w:lvlText w:val="%1)"/>
      <w:lvlJc w:val="left"/>
      <w:pPr>
        <w:ind w:left="388" w:hanging="183"/>
      </w:pPr>
      <w:rPr>
        <w:rFonts w:ascii="Calibri" w:eastAsia="Calibri" w:hAnsi="Calibri" w:cs="Calibri" w:hint="default"/>
        <w:spacing w:val="-2"/>
        <w:w w:val="100"/>
        <w:sz w:val="18"/>
        <w:szCs w:val="18"/>
        <w:lang w:val="hr-HR" w:eastAsia="hr-HR" w:bidi="hr-HR"/>
      </w:rPr>
    </w:lvl>
    <w:lvl w:ilvl="1" w:tplc="975068B6">
      <w:numFmt w:val="bullet"/>
      <w:lvlText w:val="•"/>
      <w:lvlJc w:val="left"/>
      <w:pPr>
        <w:ind w:left="816" w:hanging="183"/>
      </w:pPr>
      <w:rPr>
        <w:rFonts w:hint="default"/>
        <w:lang w:val="hr-HR" w:eastAsia="hr-HR" w:bidi="hr-HR"/>
      </w:rPr>
    </w:lvl>
    <w:lvl w:ilvl="2" w:tplc="74C877F0">
      <w:numFmt w:val="bullet"/>
      <w:lvlText w:val="•"/>
      <w:lvlJc w:val="left"/>
      <w:pPr>
        <w:ind w:left="1252" w:hanging="183"/>
      </w:pPr>
      <w:rPr>
        <w:rFonts w:hint="default"/>
        <w:lang w:val="hr-HR" w:eastAsia="hr-HR" w:bidi="hr-HR"/>
      </w:rPr>
    </w:lvl>
    <w:lvl w:ilvl="3" w:tplc="AA9CADDC">
      <w:numFmt w:val="bullet"/>
      <w:lvlText w:val="•"/>
      <w:lvlJc w:val="left"/>
      <w:pPr>
        <w:ind w:left="1688" w:hanging="183"/>
      </w:pPr>
      <w:rPr>
        <w:rFonts w:hint="default"/>
        <w:lang w:val="hr-HR" w:eastAsia="hr-HR" w:bidi="hr-HR"/>
      </w:rPr>
    </w:lvl>
    <w:lvl w:ilvl="4" w:tplc="6E8C847A">
      <w:numFmt w:val="bullet"/>
      <w:lvlText w:val="•"/>
      <w:lvlJc w:val="left"/>
      <w:pPr>
        <w:ind w:left="2124" w:hanging="183"/>
      </w:pPr>
      <w:rPr>
        <w:rFonts w:hint="default"/>
        <w:lang w:val="hr-HR" w:eastAsia="hr-HR" w:bidi="hr-HR"/>
      </w:rPr>
    </w:lvl>
    <w:lvl w:ilvl="5" w:tplc="A9AC97BE">
      <w:numFmt w:val="bullet"/>
      <w:lvlText w:val="•"/>
      <w:lvlJc w:val="left"/>
      <w:pPr>
        <w:ind w:left="2560" w:hanging="183"/>
      </w:pPr>
      <w:rPr>
        <w:rFonts w:hint="default"/>
        <w:lang w:val="hr-HR" w:eastAsia="hr-HR" w:bidi="hr-HR"/>
      </w:rPr>
    </w:lvl>
    <w:lvl w:ilvl="6" w:tplc="EC5E590C">
      <w:numFmt w:val="bullet"/>
      <w:lvlText w:val="•"/>
      <w:lvlJc w:val="left"/>
      <w:pPr>
        <w:ind w:left="2996" w:hanging="183"/>
      </w:pPr>
      <w:rPr>
        <w:rFonts w:hint="default"/>
        <w:lang w:val="hr-HR" w:eastAsia="hr-HR" w:bidi="hr-HR"/>
      </w:rPr>
    </w:lvl>
    <w:lvl w:ilvl="7" w:tplc="B9963EC0">
      <w:numFmt w:val="bullet"/>
      <w:lvlText w:val="•"/>
      <w:lvlJc w:val="left"/>
      <w:pPr>
        <w:ind w:left="3432" w:hanging="183"/>
      </w:pPr>
      <w:rPr>
        <w:rFonts w:hint="default"/>
        <w:lang w:val="hr-HR" w:eastAsia="hr-HR" w:bidi="hr-HR"/>
      </w:rPr>
    </w:lvl>
    <w:lvl w:ilvl="8" w:tplc="B05686A8">
      <w:numFmt w:val="bullet"/>
      <w:lvlText w:val="•"/>
      <w:lvlJc w:val="left"/>
      <w:pPr>
        <w:ind w:left="3868" w:hanging="183"/>
      </w:pPr>
      <w:rPr>
        <w:rFonts w:hint="default"/>
        <w:lang w:val="hr-HR" w:eastAsia="hr-HR" w:bidi="hr-HR"/>
      </w:rPr>
    </w:lvl>
  </w:abstractNum>
  <w:abstractNum w:abstractNumId="37" w15:restartNumberingAfterBreak="0">
    <w:nsid w:val="3EE75A60"/>
    <w:multiLevelType w:val="multilevel"/>
    <w:tmpl w:val="2896856C"/>
    <w:lvl w:ilvl="0">
      <w:start w:val="19"/>
      <w:numFmt w:val="decimal"/>
      <w:lvlText w:val="%1."/>
      <w:lvlJc w:val="left"/>
      <w:pPr>
        <w:ind w:left="491" w:hanging="272"/>
        <w:jc w:val="right"/>
      </w:pPr>
      <w:rPr>
        <w:rFonts w:ascii="Calibri" w:eastAsia="Calibri" w:hAnsi="Calibri" w:cs="Calibri" w:hint="default"/>
        <w:b/>
        <w:bCs/>
        <w:spacing w:val="-2"/>
        <w:w w:val="100"/>
        <w:sz w:val="18"/>
        <w:szCs w:val="18"/>
        <w:lang w:val="hr-HR" w:eastAsia="hr-HR" w:bidi="hr-HR"/>
      </w:rPr>
    </w:lvl>
    <w:lvl w:ilvl="1">
      <w:start w:val="1"/>
      <w:numFmt w:val="decimal"/>
      <w:lvlText w:val="%1.%2."/>
      <w:lvlJc w:val="left"/>
      <w:pPr>
        <w:ind w:left="220" w:hanging="406"/>
        <w:jc w:val="right"/>
      </w:pPr>
      <w:rPr>
        <w:rFonts w:ascii="Calibri" w:eastAsia="Calibri" w:hAnsi="Calibri" w:cs="Calibri" w:hint="default"/>
        <w:spacing w:val="-2"/>
        <w:w w:val="100"/>
        <w:sz w:val="18"/>
        <w:szCs w:val="18"/>
        <w:lang w:val="hr-HR" w:eastAsia="hr-HR" w:bidi="hr-HR"/>
      </w:rPr>
    </w:lvl>
    <w:lvl w:ilvl="2">
      <w:start w:val="1"/>
      <w:numFmt w:val="decimal"/>
      <w:lvlText w:val="%1.%2.%3."/>
      <w:lvlJc w:val="left"/>
      <w:pPr>
        <w:ind w:left="1763" w:hanging="543"/>
        <w:jc w:val="right"/>
      </w:pPr>
      <w:rPr>
        <w:rFonts w:ascii="Calibri" w:eastAsia="Calibri" w:hAnsi="Calibri" w:cs="Calibri" w:hint="default"/>
        <w:spacing w:val="-2"/>
        <w:w w:val="100"/>
        <w:sz w:val="18"/>
        <w:szCs w:val="18"/>
        <w:lang w:val="hr-HR" w:eastAsia="hr-HR" w:bidi="hr-HR"/>
      </w:rPr>
    </w:lvl>
    <w:lvl w:ilvl="3">
      <w:numFmt w:val="bullet"/>
      <w:lvlText w:val="•"/>
      <w:lvlJc w:val="left"/>
      <w:pPr>
        <w:ind w:left="1760" w:hanging="543"/>
      </w:pPr>
      <w:rPr>
        <w:rFonts w:hint="default"/>
        <w:lang w:val="hr-HR" w:eastAsia="hr-HR" w:bidi="hr-HR"/>
      </w:rPr>
    </w:lvl>
    <w:lvl w:ilvl="4">
      <w:numFmt w:val="bullet"/>
      <w:lvlText w:val="•"/>
      <w:lvlJc w:val="left"/>
      <w:pPr>
        <w:ind w:left="1507" w:hanging="543"/>
      </w:pPr>
      <w:rPr>
        <w:rFonts w:hint="default"/>
        <w:lang w:val="hr-HR" w:eastAsia="hr-HR" w:bidi="hr-HR"/>
      </w:rPr>
    </w:lvl>
    <w:lvl w:ilvl="5">
      <w:numFmt w:val="bullet"/>
      <w:lvlText w:val="•"/>
      <w:lvlJc w:val="left"/>
      <w:pPr>
        <w:ind w:left="1255" w:hanging="543"/>
      </w:pPr>
      <w:rPr>
        <w:rFonts w:hint="default"/>
        <w:lang w:val="hr-HR" w:eastAsia="hr-HR" w:bidi="hr-HR"/>
      </w:rPr>
    </w:lvl>
    <w:lvl w:ilvl="6">
      <w:numFmt w:val="bullet"/>
      <w:lvlText w:val="•"/>
      <w:lvlJc w:val="left"/>
      <w:pPr>
        <w:ind w:left="1002" w:hanging="543"/>
      </w:pPr>
      <w:rPr>
        <w:rFonts w:hint="default"/>
        <w:lang w:val="hr-HR" w:eastAsia="hr-HR" w:bidi="hr-HR"/>
      </w:rPr>
    </w:lvl>
    <w:lvl w:ilvl="7">
      <w:numFmt w:val="bullet"/>
      <w:lvlText w:val="•"/>
      <w:lvlJc w:val="left"/>
      <w:pPr>
        <w:ind w:left="750" w:hanging="543"/>
      </w:pPr>
      <w:rPr>
        <w:rFonts w:hint="default"/>
        <w:lang w:val="hr-HR" w:eastAsia="hr-HR" w:bidi="hr-HR"/>
      </w:rPr>
    </w:lvl>
    <w:lvl w:ilvl="8">
      <w:numFmt w:val="bullet"/>
      <w:lvlText w:val="•"/>
      <w:lvlJc w:val="left"/>
      <w:pPr>
        <w:ind w:left="497" w:hanging="543"/>
      </w:pPr>
      <w:rPr>
        <w:rFonts w:hint="default"/>
        <w:lang w:val="hr-HR" w:eastAsia="hr-HR" w:bidi="hr-HR"/>
      </w:rPr>
    </w:lvl>
  </w:abstractNum>
  <w:abstractNum w:abstractNumId="38" w15:restartNumberingAfterBreak="0">
    <w:nsid w:val="3FB255C5"/>
    <w:multiLevelType w:val="multilevel"/>
    <w:tmpl w:val="237EF2E0"/>
    <w:lvl w:ilvl="0">
      <w:start w:val="18"/>
      <w:numFmt w:val="decimal"/>
      <w:lvlText w:val="%1"/>
      <w:lvlJc w:val="left"/>
      <w:pPr>
        <w:ind w:left="860" w:hanging="406"/>
      </w:pPr>
      <w:rPr>
        <w:rFonts w:hint="default"/>
        <w:lang w:val="hr-HR" w:eastAsia="hr-HR" w:bidi="hr-HR"/>
      </w:rPr>
    </w:lvl>
    <w:lvl w:ilvl="1">
      <w:start w:val="5"/>
      <w:numFmt w:val="decimal"/>
      <w:lvlText w:val="%1.%2."/>
      <w:lvlJc w:val="left"/>
      <w:pPr>
        <w:ind w:left="860" w:hanging="406"/>
      </w:pPr>
      <w:rPr>
        <w:rFonts w:ascii="Calibri" w:eastAsia="Calibri" w:hAnsi="Calibri" w:cs="Calibri" w:hint="default"/>
        <w:spacing w:val="-2"/>
        <w:w w:val="100"/>
        <w:sz w:val="18"/>
        <w:szCs w:val="18"/>
        <w:lang w:val="hr-HR" w:eastAsia="hr-HR" w:bidi="hr-HR"/>
      </w:rPr>
    </w:lvl>
    <w:lvl w:ilvl="2">
      <w:numFmt w:val="bullet"/>
      <w:lvlText w:val="•"/>
      <w:lvlJc w:val="left"/>
      <w:pPr>
        <w:ind w:left="1730" w:hanging="406"/>
      </w:pPr>
      <w:rPr>
        <w:rFonts w:hint="default"/>
        <w:lang w:val="hr-HR" w:eastAsia="hr-HR" w:bidi="hr-HR"/>
      </w:rPr>
    </w:lvl>
    <w:lvl w:ilvl="3">
      <w:numFmt w:val="bullet"/>
      <w:lvlText w:val="•"/>
      <w:lvlJc w:val="left"/>
      <w:pPr>
        <w:ind w:left="2165" w:hanging="406"/>
      </w:pPr>
      <w:rPr>
        <w:rFonts w:hint="default"/>
        <w:lang w:val="hr-HR" w:eastAsia="hr-HR" w:bidi="hr-HR"/>
      </w:rPr>
    </w:lvl>
    <w:lvl w:ilvl="4">
      <w:numFmt w:val="bullet"/>
      <w:lvlText w:val="•"/>
      <w:lvlJc w:val="left"/>
      <w:pPr>
        <w:ind w:left="2600" w:hanging="406"/>
      </w:pPr>
      <w:rPr>
        <w:rFonts w:hint="default"/>
        <w:lang w:val="hr-HR" w:eastAsia="hr-HR" w:bidi="hr-HR"/>
      </w:rPr>
    </w:lvl>
    <w:lvl w:ilvl="5">
      <w:numFmt w:val="bullet"/>
      <w:lvlText w:val="•"/>
      <w:lvlJc w:val="left"/>
      <w:pPr>
        <w:ind w:left="3035" w:hanging="406"/>
      </w:pPr>
      <w:rPr>
        <w:rFonts w:hint="default"/>
        <w:lang w:val="hr-HR" w:eastAsia="hr-HR" w:bidi="hr-HR"/>
      </w:rPr>
    </w:lvl>
    <w:lvl w:ilvl="6">
      <w:numFmt w:val="bullet"/>
      <w:lvlText w:val="•"/>
      <w:lvlJc w:val="left"/>
      <w:pPr>
        <w:ind w:left="3471" w:hanging="406"/>
      </w:pPr>
      <w:rPr>
        <w:rFonts w:hint="default"/>
        <w:lang w:val="hr-HR" w:eastAsia="hr-HR" w:bidi="hr-HR"/>
      </w:rPr>
    </w:lvl>
    <w:lvl w:ilvl="7">
      <w:numFmt w:val="bullet"/>
      <w:lvlText w:val="•"/>
      <w:lvlJc w:val="left"/>
      <w:pPr>
        <w:ind w:left="3906" w:hanging="406"/>
      </w:pPr>
      <w:rPr>
        <w:rFonts w:hint="default"/>
        <w:lang w:val="hr-HR" w:eastAsia="hr-HR" w:bidi="hr-HR"/>
      </w:rPr>
    </w:lvl>
    <w:lvl w:ilvl="8">
      <w:numFmt w:val="bullet"/>
      <w:lvlText w:val="•"/>
      <w:lvlJc w:val="left"/>
      <w:pPr>
        <w:ind w:left="4341" w:hanging="406"/>
      </w:pPr>
      <w:rPr>
        <w:rFonts w:hint="default"/>
        <w:lang w:val="hr-HR" w:eastAsia="hr-HR" w:bidi="hr-HR"/>
      </w:rPr>
    </w:lvl>
  </w:abstractNum>
  <w:abstractNum w:abstractNumId="39" w15:restartNumberingAfterBreak="0">
    <w:nsid w:val="42E934AE"/>
    <w:multiLevelType w:val="multilevel"/>
    <w:tmpl w:val="2A06AC1E"/>
    <w:lvl w:ilvl="0">
      <w:start w:val="1"/>
      <w:numFmt w:val="decimal"/>
      <w:lvlText w:val="%1."/>
      <w:lvlJc w:val="left"/>
      <w:pPr>
        <w:ind w:left="893" w:hanging="360"/>
      </w:pPr>
      <w:rPr>
        <w:rFonts w:ascii="Calibri" w:eastAsia="Calibri" w:hAnsi="Calibri" w:cs="Calibri" w:hint="default"/>
        <w:color w:val="1A1617"/>
        <w:spacing w:val="-2"/>
        <w:w w:val="100"/>
        <w:sz w:val="18"/>
        <w:szCs w:val="18"/>
        <w:lang w:val="hr-HR" w:eastAsia="hr-HR" w:bidi="hr-HR"/>
      </w:rPr>
    </w:lvl>
    <w:lvl w:ilvl="1">
      <w:start w:val="1"/>
      <w:numFmt w:val="decimal"/>
      <w:lvlText w:val="%2."/>
      <w:lvlJc w:val="left"/>
      <w:pPr>
        <w:ind w:left="1580" w:hanging="720"/>
      </w:pPr>
      <w:rPr>
        <w:rFonts w:ascii="Calibri" w:eastAsia="Calibri" w:hAnsi="Calibri" w:cs="Calibri" w:hint="default"/>
        <w:b/>
        <w:bCs/>
        <w:spacing w:val="-2"/>
        <w:w w:val="100"/>
        <w:sz w:val="18"/>
        <w:szCs w:val="18"/>
        <w:lang w:val="hr-HR" w:eastAsia="hr-HR" w:bidi="hr-HR"/>
      </w:rPr>
    </w:lvl>
    <w:lvl w:ilvl="2">
      <w:start w:val="1"/>
      <w:numFmt w:val="decimal"/>
      <w:lvlText w:val="%2.%3."/>
      <w:lvlJc w:val="left"/>
      <w:pPr>
        <w:ind w:left="860" w:hanging="720"/>
      </w:pPr>
      <w:rPr>
        <w:rFonts w:ascii="Calibri" w:eastAsia="Calibri" w:hAnsi="Calibri" w:cs="Calibri" w:hint="default"/>
        <w:spacing w:val="-3"/>
        <w:w w:val="89"/>
        <w:sz w:val="18"/>
        <w:szCs w:val="18"/>
        <w:lang w:val="hr-HR" w:eastAsia="hr-HR" w:bidi="hr-HR"/>
      </w:rPr>
    </w:lvl>
    <w:lvl w:ilvl="3">
      <w:numFmt w:val="bullet"/>
      <w:lvlText w:val="•"/>
      <w:lvlJc w:val="left"/>
      <w:pPr>
        <w:ind w:left="1375" w:hanging="720"/>
      </w:pPr>
      <w:rPr>
        <w:rFonts w:hint="default"/>
        <w:lang w:val="hr-HR" w:eastAsia="hr-HR" w:bidi="hr-HR"/>
      </w:rPr>
    </w:lvl>
    <w:lvl w:ilvl="4">
      <w:numFmt w:val="bullet"/>
      <w:lvlText w:val="•"/>
      <w:lvlJc w:val="left"/>
      <w:pPr>
        <w:ind w:left="1170" w:hanging="720"/>
      </w:pPr>
      <w:rPr>
        <w:rFonts w:hint="default"/>
        <w:lang w:val="hr-HR" w:eastAsia="hr-HR" w:bidi="hr-HR"/>
      </w:rPr>
    </w:lvl>
    <w:lvl w:ilvl="5">
      <w:numFmt w:val="bullet"/>
      <w:lvlText w:val="•"/>
      <w:lvlJc w:val="left"/>
      <w:pPr>
        <w:ind w:left="965" w:hanging="720"/>
      </w:pPr>
      <w:rPr>
        <w:rFonts w:hint="default"/>
        <w:lang w:val="hr-HR" w:eastAsia="hr-HR" w:bidi="hr-HR"/>
      </w:rPr>
    </w:lvl>
    <w:lvl w:ilvl="6">
      <w:numFmt w:val="bullet"/>
      <w:lvlText w:val="•"/>
      <w:lvlJc w:val="left"/>
      <w:pPr>
        <w:ind w:left="760" w:hanging="720"/>
      </w:pPr>
      <w:rPr>
        <w:rFonts w:hint="default"/>
        <w:lang w:val="hr-HR" w:eastAsia="hr-HR" w:bidi="hr-HR"/>
      </w:rPr>
    </w:lvl>
    <w:lvl w:ilvl="7">
      <w:numFmt w:val="bullet"/>
      <w:lvlText w:val="•"/>
      <w:lvlJc w:val="left"/>
      <w:pPr>
        <w:ind w:left="555" w:hanging="720"/>
      </w:pPr>
      <w:rPr>
        <w:rFonts w:hint="default"/>
        <w:lang w:val="hr-HR" w:eastAsia="hr-HR" w:bidi="hr-HR"/>
      </w:rPr>
    </w:lvl>
    <w:lvl w:ilvl="8">
      <w:numFmt w:val="bullet"/>
      <w:lvlText w:val="•"/>
      <w:lvlJc w:val="left"/>
      <w:pPr>
        <w:ind w:left="350" w:hanging="720"/>
      </w:pPr>
      <w:rPr>
        <w:rFonts w:hint="default"/>
        <w:lang w:val="hr-HR" w:eastAsia="hr-HR" w:bidi="hr-HR"/>
      </w:rPr>
    </w:lvl>
  </w:abstractNum>
  <w:abstractNum w:abstractNumId="40" w15:restartNumberingAfterBreak="0">
    <w:nsid w:val="43EF7379"/>
    <w:multiLevelType w:val="hybridMultilevel"/>
    <w:tmpl w:val="874A9C6A"/>
    <w:lvl w:ilvl="0" w:tplc="FED00C34">
      <w:start w:val="1"/>
      <w:numFmt w:val="lowerLetter"/>
      <w:lvlText w:val="%1)"/>
      <w:lvlJc w:val="left"/>
      <w:pPr>
        <w:ind w:left="860" w:hanging="183"/>
      </w:pPr>
      <w:rPr>
        <w:rFonts w:ascii="Calibri" w:eastAsia="Calibri" w:hAnsi="Calibri" w:cs="Calibri" w:hint="default"/>
        <w:spacing w:val="-2"/>
        <w:w w:val="100"/>
        <w:sz w:val="18"/>
        <w:szCs w:val="18"/>
        <w:lang w:val="hr-HR" w:eastAsia="hr-HR" w:bidi="hr-HR"/>
      </w:rPr>
    </w:lvl>
    <w:lvl w:ilvl="1" w:tplc="74DA5172">
      <w:numFmt w:val="bullet"/>
      <w:lvlText w:val="•"/>
      <w:lvlJc w:val="left"/>
      <w:pPr>
        <w:ind w:left="1298" w:hanging="183"/>
      </w:pPr>
      <w:rPr>
        <w:rFonts w:hint="default"/>
        <w:lang w:val="hr-HR" w:eastAsia="hr-HR" w:bidi="hr-HR"/>
      </w:rPr>
    </w:lvl>
    <w:lvl w:ilvl="2" w:tplc="022CB2A0">
      <w:numFmt w:val="bullet"/>
      <w:lvlText w:val="•"/>
      <w:lvlJc w:val="left"/>
      <w:pPr>
        <w:ind w:left="1736" w:hanging="183"/>
      </w:pPr>
      <w:rPr>
        <w:rFonts w:hint="default"/>
        <w:lang w:val="hr-HR" w:eastAsia="hr-HR" w:bidi="hr-HR"/>
      </w:rPr>
    </w:lvl>
    <w:lvl w:ilvl="3" w:tplc="24CC03C8">
      <w:numFmt w:val="bullet"/>
      <w:lvlText w:val="•"/>
      <w:lvlJc w:val="left"/>
      <w:pPr>
        <w:ind w:left="2175" w:hanging="183"/>
      </w:pPr>
      <w:rPr>
        <w:rFonts w:hint="default"/>
        <w:lang w:val="hr-HR" w:eastAsia="hr-HR" w:bidi="hr-HR"/>
      </w:rPr>
    </w:lvl>
    <w:lvl w:ilvl="4" w:tplc="8A322F06">
      <w:numFmt w:val="bullet"/>
      <w:lvlText w:val="•"/>
      <w:lvlJc w:val="left"/>
      <w:pPr>
        <w:ind w:left="2613" w:hanging="183"/>
      </w:pPr>
      <w:rPr>
        <w:rFonts w:hint="default"/>
        <w:lang w:val="hr-HR" w:eastAsia="hr-HR" w:bidi="hr-HR"/>
      </w:rPr>
    </w:lvl>
    <w:lvl w:ilvl="5" w:tplc="6A84E6A6">
      <w:numFmt w:val="bullet"/>
      <w:lvlText w:val="•"/>
      <w:lvlJc w:val="left"/>
      <w:pPr>
        <w:ind w:left="3052" w:hanging="183"/>
      </w:pPr>
      <w:rPr>
        <w:rFonts w:hint="default"/>
        <w:lang w:val="hr-HR" w:eastAsia="hr-HR" w:bidi="hr-HR"/>
      </w:rPr>
    </w:lvl>
    <w:lvl w:ilvl="6" w:tplc="F5988F62">
      <w:numFmt w:val="bullet"/>
      <w:lvlText w:val="•"/>
      <w:lvlJc w:val="left"/>
      <w:pPr>
        <w:ind w:left="3490" w:hanging="183"/>
      </w:pPr>
      <w:rPr>
        <w:rFonts w:hint="default"/>
        <w:lang w:val="hr-HR" w:eastAsia="hr-HR" w:bidi="hr-HR"/>
      </w:rPr>
    </w:lvl>
    <w:lvl w:ilvl="7" w:tplc="169483A2">
      <w:numFmt w:val="bullet"/>
      <w:lvlText w:val="•"/>
      <w:lvlJc w:val="left"/>
      <w:pPr>
        <w:ind w:left="3929" w:hanging="183"/>
      </w:pPr>
      <w:rPr>
        <w:rFonts w:hint="default"/>
        <w:lang w:val="hr-HR" w:eastAsia="hr-HR" w:bidi="hr-HR"/>
      </w:rPr>
    </w:lvl>
    <w:lvl w:ilvl="8" w:tplc="5E6496B0">
      <w:numFmt w:val="bullet"/>
      <w:lvlText w:val="•"/>
      <w:lvlJc w:val="left"/>
      <w:pPr>
        <w:ind w:left="4367" w:hanging="183"/>
      </w:pPr>
      <w:rPr>
        <w:rFonts w:hint="default"/>
        <w:lang w:val="hr-HR" w:eastAsia="hr-HR" w:bidi="hr-HR"/>
      </w:rPr>
    </w:lvl>
  </w:abstractNum>
  <w:abstractNum w:abstractNumId="41" w15:restartNumberingAfterBreak="0">
    <w:nsid w:val="45714626"/>
    <w:multiLevelType w:val="multilevel"/>
    <w:tmpl w:val="747C3C20"/>
    <w:lvl w:ilvl="0">
      <w:start w:val="23"/>
      <w:numFmt w:val="decimal"/>
      <w:lvlText w:val="%1."/>
      <w:lvlJc w:val="left"/>
      <w:pPr>
        <w:ind w:left="452" w:hanging="272"/>
        <w:jc w:val="right"/>
      </w:pPr>
      <w:rPr>
        <w:rFonts w:ascii="Calibri" w:eastAsia="Calibri" w:hAnsi="Calibri" w:cs="Calibri" w:hint="default"/>
        <w:b/>
        <w:bCs/>
        <w:w w:val="100"/>
        <w:sz w:val="18"/>
        <w:szCs w:val="18"/>
        <w:lang w:val="hr-HR" w:eastAsia="hr-HR" w:bidi="hr-HR"/>
      </w:rPr>
    </w:lvl>
    <w:lvl w:ilvl="1">
      <w:start w:val="1"/>
      <w:numFmt w:val="decimal"/>
      <w:lvlText w:val="%1.%2."/>
      <w:lvlJc w:val="left"/>
      <w:pPr>
        <w:ind w:left="181" w:hanging="406"/>
      </w:pPr>
      <w:rPr>
        <w:rFonts w:ascii="Calibri" w:eastAsia="Calibri" w:hAnsi="Calibri" w:cs="Calibri" w:hint="default"/>
        <w:spacing w:val="-2"/>
        <w:w w:val="100"/>
        <w:sz w:val="18"/>
        <w:szCs w:val="18"/>
        <w:lang w:val="hr-HR" w:eastAsia="hr-HR" w:bidi="hr-HR"/>
      </w:rPr>
    </w:lvl>
    <w:lvl w:ilvl="2">
      <w:numFmt w:val="bullet"/>
      <w:lvlText w:val="•"/>
      <w:lvlJc w:val="left"/>
      <w:pPr>
        <w:ind w:left="860" w:hanging="406"/>
      </w:pPr>
      <w:rPr>
        <w:rFonts w:hint="default"/>
        <w:lang w:val="hr-HR" w:eastAsia="hr-HR" w:bidi="hr-HR"/>
      </w:rPr>
    </w:lvl>
    <w:lvl w:ilvl="3">
      <w:numFmt w:val="bullet"/>
      <w:lvlText w:val="•"/>
      <w:lvlJc w:val="left"/>
      <w:pPr>
        <w:ind w:left="747" w:hanging="406"/>
      </w:pPr>
      <w:rPr>
        <w:rFonts w:hint="default"/>
        <w:lang w:val="hr-HR" w:eastAsia="hr-HR" w:bidi="hr-HR"/>
      </w:rPr>
    </w:lvl>
    <w:lvl w:ilvl="4">
      <w:numFmt w:val="bullet"/>
      <w:lvlText w:val="•"/>
      <w:lvlJc w:val="left"/>
      <w:pPr>
        <w:ind w:left="634" w:hanging="406"/>
      </w:pPr>
      <w:rPr>
        <w:rFonts w:hint="default"/>
        <w:lang w:val="hr-HR" w:eastAsia="hr-HR" w:bidi="hr-HR"/>
      </w:rPr>
    </w:lvl>
    <w:lvl w:ilvl="5">
      <w:numFmt w:val="bullet"/>
      <w:lvlText w:val="•"/>
      <w:lvlJc w:val="left"/>
      <w:pPr>
        <w:ind w:left="521" w:hanging="406"/>
      </w:pPr>
      <w:rPr>
        <w:rFonts w:hint="default"/>
        <w:lang w:val="hr-HR" w:eastAsia="hr-HR" w:bidi="hr-HR"/>
      </w:rPr>
    </w:lvl>
    <w:lvl w:ilvl="6">
      <w:numFmt w:val="bullet"/>
      <w:lvlText w:val="•"/>
      <w:lvlJc w:val="left"/>
      <w:pPr>
        <w:ind w:left="408" w:hanging="406"/>
      </w:pPr>
      <w:rPr>
        <w:rFonts w:hint="default"/>
        <w:lang w:val="hr-HR" w:eastAsia="hr-HR" w:bidi="hr-HR"/>
      </w:rPr>
    </w:lvl>
    <w:lvl w:ilvl="7">
      <w:numFmt w:val="bullet"/>
      <w:lvlText w:val="•"/>
      <w:lvlJc w:val="left"/>
      <w:pPr>
        <w:ind w:left="295" w:hanging="406"/>
      </w:pPr>
      <w:rPr>
        <w:rFonts w:hint="default"/>
        <w:lang w:val="hr-HR" w:eastAsia="hr-HR" w:bidi="hr-HR"/>
      </w:rPr>
    </w:lvl>
    <w:lvl w:ilvl="8">
      <w:numFmt w:val="bullet"/>
      <w:lvlText w:val="•"/>
      <w:lvlJc w:val="left"/>
      <w:pPr>
        <w:ind w:left="183" w:hanging="406"/>
      </w:pPr>
      <w:rPr>
        <w:rFonts w:hint="default"/>
        <w:lang w:val="hr-HR" w:eastAsia="hr-HR" w:bidi="hr-HR"/>
      </w:rPr>
    </w:lvl>
  </w:abstractNum>
  <w:abstractNum w:abstractNumId="42" w15:restartNumberingAfterBreak="0">
    <w:nsid w:val="46555C4E"/>
    <w:multiLevelType w:val="multilevel"/>
    <w:tmpl w:val="FB72E0F0"/>
    <w:lvl w:ilvl="0">
      <w:start w:val="20"/>
      <w:numFmt w:val="decimal"/>
      <w:lvlText w:val="%1."/>
      <w:lvlJc w:val="left"/>
      <w:pPr>
        <w:ind w:left="187" w:hanging="272"/>
        <w:jc w:val="right"/>
      </w:pPr>
      <w:rPr>
        <w:rFonts w:ascii="Calibri" w:eastAsia="Calibri" w:hAnsi="Calibri" w:cs="Calibri" w:hint="default"/>
        <w:b/>
        <w:bCs/>
        <w:spacing w:val="-2"/>
        <w:w w:val="100"/>
        <w:sz w:val="18"/>
        <w:szCs w:val="18"/>
        <w:lang w:val="hr-HR" w:eastAsia="hr-HR" w:bidi="hr-HR"/>
      </w:rPr>
    </w:lvl>
    <w:lvl w:ilvl="1">
      <w:start w:val="1"/>
      <w:numFmt w:val="decimal"/>
      <w:lvlText w:val="%1.%2."/>
      <w:lvlJc w:val="left"/>
      <w:pPr>
        <w:ind w:left="187" w:hanging="406"/>
      </w:pPr>
      <w:rPr>
        <w:rFonts w:ascii="Calibri" w:eastAsia="Calibri" w:hAnsi="Calibri" w:cs="Calibri" w:hint="default"/>
        <w:color w:val="000000" w:themeColor="text1"/>
        <w:spacing w:val="-2"/>
        <w:w w:val="100"/>
        <w:sz w:val="18"/>
        <w:szCs w:val="18"/>
        <w:lang w:val="hr-HR" w:eastAsia="hr-HR" w:bidi="hr-HR"/>
      </w:rPr>
    </w:lvl>
    <w:lvl w:ilvl="2">
      <w:start w:val="1"/>
      <w:numFmt w:val="decimal"/>
      <w:lvlText w:val="%1.%2.%3."/>
      <w:lvlJc w:val="left"/>
      <w:pPr>
        <w:ind w:left="528" w:hanging="543"/>
        <w:jc w:val="right"/>
      </w:pPr>
      <w:rPr>
        <w:rFonts w:ascii="Calibri" w:eastAsia="Calibri" w:hAnsi="Calibri" w:cs="Calibri" w:hint="default"/>
        <w:spacing w:val="-2"/>
        <w:w w:val="100"/>
        <w:sz w:val="18"/>
        <w:szCs w:val="18"/>
        <w:lang w:val="hr-HR" w:eastAsia="hr-HR" w:bidi="hr-HR"/>
      </w:rPr>
    </w:lvl>
    <w:lvl w:ilvl="3">
      <w:numFmt w:val="bullet"/>
      <w:lvlText w:val="•"/>
      <w:lvlJc w:val="left"/>
      <w:pPr>
        <w:ind w:left="748" w:hanging="543"/>
      </w:pPr>
      <w:rPr>
        <w:rFonts w:hint="default"/>
        <w:lang w:val="hr-HR" w:eastAsia="hr-HR" w:bidi="hr-HR"/>
      </w:rPr>
    </w:lvl>
    <w:lvl w:ilvl="4">
      <w:numFmt w:val="bullet"/>
      <w:lvlText w:val="•"/>
      <w:lvlJc w:val="left"/>
      <w:pPr>
        <w:ind w:left="636" w:hanging="543"/>
      </w:pPr>
      <w:rPr>
        <w:rFonts w:hint="default"/>
        <w:lang w:val="hr-HR" w:eastAsia="hr-HR" w:bidi="hr-HR"/>
      </w:rPr>
    </w:lvl>
    <w:lvl w:ilvl="5">
      <w:numFmt w:val="bullet"/>
      <w:lvlText w:val="•"/>
      <w:lvlJc w:val="left"/>
      <w:pPr>
        <w:ind w:left="524" w:hanging="543"/>
      </w:pPr>
      <w:rPr>
        <w:rFonts w:hint="default"/>
        <w:lang w:val="hr-HR" w:eastAsia="hr-HR" w:bidi="hr-HR"/>
      </w:rPr>
    </w:lvl>
    <w:lvl w:ilvl="6">
      <w:numFmt w:val="bullet"/>
      <w:lvlText w:val="•"/>
      <w:lvlJc w:val="left"/>
      <w:pPr>
        <w:ind w:left="413" w:hanging="543"/>
      </w:pPr>
      <w:rPr>
        <w:rFonts w:hint="default"/>
        <w:lang w:val="hr-HR" w:eastAsia="hr-HR" w:bidi="hr-HR"/>
      </w:rPr>
    </w:lvl>
    <w:lvl w:ilvl="7">
      <w:numFmt w:val="bullet"/>
      <w:lvlText w:val="•"/>
      <w:lvlJc w:val="left"/>
      <w:pPr>
        <w:ind w:left="301" w:hanging="543"/>
      </w:pPr>
      <w:rPr>
        <w:rFonts w:hint="default"/>
        <w:lang w:val="hr-HR" w:eastAsia="hr-HR" w:bidi="hr-HR"/>
      </w:rPr>
    </w:lvl>
    <w:lvl w:ilvl="8">
      <w:numFmt w:val="bullet"/>
      <w:lvlText w:val="•"/>
      <w:lvlJc w:val="left"/>
      <w:pPr>
        <w:ind w:left="189" w:hanging="543"/>
      </w:pPr>
      <w:rPr>
        <w:rFonts w:hint="default"/>
        <w:lang w:val="hr-HR" w:eastAsia="hr-HR" w:bidi="hr-HR"/>
      </w:rPr>
    </w:lvl>
  </w:abstractNum>
  <w:abstractNum w:abstractNumId="43" w15:restartNumberingAfterBreak="0">
    <w:nsid w:val="476C4FDA"/>
    <w:multiLevelType w:val="multilevel"/>
    <w:tmpl w:val="A1C822D6"/>
    <w:lvl w:ilvl="0">
      <w:start w:val="6"/>
      <w:numFmt w:val="decimal"/>
      <w:lvlText w:val="%1"/>
      <w:lvlJc w:val="left"/>
      <w:pPr>
        <w:ind w:left="195" w:hanging="315"/>
      </w:pPr>
      <w:rPr>
        <w:rFonts w:hint="default"/>
        <w:lang w:val="hr-HR" w:eastAsia="hr-HR" w:bidi="hr-HR"/>
      </w:rPr>
    </w:lvl>
    <w:lvl w:ilvl="1">
      <w:start w:val="8"/>
      <w:numFmt w:val="decimal"/>
      <w:lvlText w:val="%1.%2."/>
      <w:lvlJc w:val="left"/>
      <w:pPr>
        <w:ind w:left="195" w:hanging="315"/>
      </w:pPr>
      <w:rPr>
        <w:rFonts w:ascii="Calibri" w:eastAsia="Calibri" w:hAnsi="Calibri" w:cs="Calibri" w:hint="default"/>
        <w:spacing w:val="-2"/>
        <w:w w:val="100"/>
        <w:sz w:val="18"/>
        <w:szCs w:val="18"/>
        <w:lang w:val="hr-HR" w:eastAsia="hr-HR" w:bidi="hr-HR"/>
      </w:rPr>
    </w:lvl>
    <w:lvl w:ilvl="2">
      <w:numFmt w:val="bullet"/>
      <w:lvlText w:val="•"/>
      <w:lvlJc w:val="left"/>
      <w:pPr>
        <w:ind w:left="1106" w:hanging="315"/>
      </w:pPr>
      <w:rPr>
        <w:rFonts w:hint="default"/>
        <w:lang w:val="hr-HR" w:eastAsia="hr-HR" w:bidi="hr-HR"/>
      </w:rPr>
    </w:lvl>
    <w:lvl w:ilvl="3">
      <w:numFmt w:val="bullet"/>
      <w:lvlText w:val="•"/>
      <w:lvlJc w:val="left"/>
      <w:pPr>
        <w:ind w:left="1559" w:hanging="315"/>
      </w:pPr>
      <w:rPr>
        <w:rFonts w:hint="default"/>
        <w:lang w:val="hr-HR" w:eastAsia="hr-HR" w:bidi="hr-HR"/>
      </w:rPr>
    </w:lvl>
    <w:lvl w:ilvl="4">
      <w:numFmt w:val="bullet"/>
      <w:lvlText w:val="•"/>
      <w:lvlJc w:val="left"/>
      <w:pPr>
        <w:ind w:left="2012" w:hanging="315"/>
      </w:pPr>
      <w:rPr>
        <w:rFonts w:hint="default"/>
        <w:lang w:val="hr-HR" w:eastAsia="hr-HR" w:bidi="hr-HR"/>
      </w:rPr>
    </w:lvl>
    <w:lvl w:ilvl="5">
      <w:numFmt w:val="bullet"/>
      <w:lvlText w:val="•"/>
      <w:lvlJc w:val="left"/>
      <w:pPr>
        <w:ind w:left="2465" w:hanging="315"/>
      </w:pPr>
      <w:rPr>
        <w:rFonts w:hint="default"/>
        <w:lang w:val="hr-HR" w:eastAsia="hr-HR" w:bidi="hr-HR"/>
      </w:rPr>
    </w:lvl>
    <w:lvl w:ilvl="6">
      <w:numFmt w:val="bullet"/>
      <w:lvlText w:val="•"/>
      <w:lvlJc w:val="left"/>
      <w:pPr>
        <w:ind w:left="2918" w:hanging="315"/>
      </w:pPr>
      <w:rPr>
        <w:rFonts w:hint="default"/>
        <w:lang w:val="hr-HR" w:eastAsia="hr-HR" w:bidi="hr-HR"/>
      </w:rPr>
    </w:lvl>
    <w:lvl w:ilvl="7">
      <w:numFmt w:val="bullet"/>
      <w:lvlText w:val="•"/>
      <w:lvlJc w:val="left"/>
      <w:pPr>
        <w:ind w:left="3371" w:hanging="315"/>
      </w:pPr>
      <w:rPr>
        <w:rFonts w:hint="default"/>
        <w:lang w:val="hr-HR" w:eastAsia="hr-HR" w:bidi="hr-HR"/>
      </w:rPr>
    </w:lvl>
    <w:lvl w:ilvl="8">
      <w:numFmt w:val="bullet"/>
      <w:lvlText w:val="•"/>
      <w:lvlJc w:val="left"/>
      <w:pPr>
        <w:ind w:left="3824" w:hanging="315"/>
      </w:pPr>
      <w:rPr>
        <w:rFonts w:hint="default"/>
        <w:lang w:val="hr-HR" w:eastAsia="hr-HR" w:bidi="hr-HR"/>
      </w:rPr>
    </w:lvl>
  </w:abstractNum>
  <w:abstractNum w:abstractNumId="44" w15:restartNumberingAfterBreak="0">
    <w:nsid w:val="48A81A94"/>
    <w:multiLevelType w:val="multilevel"/>
    <w:tmpl w:val="D812CBD6"/>
    <w:lvl w:ilvl="0">
      <w:start w:val="17"/>
      <w:numFmt w:val="decimal"/>
      <w:lvlText w:val="%1."/>
      <w:lvlJc w:val="left"/>
      <w:pPr>
        <w:ind w:left="467" w:hanging="272"/>
        <w:jc w:val="right"/>
      </w:pPr>
      <w:rPr>
        <w:rFonts w:ascii="Calibri" w:eastAsia="Calibri" w:hAnsi="Calibri" w:cs="Calibri" w:hint="default"/>
        <w:b/>
        <w:bCs/>
        <w:spacing w:val="-2"/>
        <w:w w:val="100"/>
        <w:sz w:val="18"/>
        <w:szCs w:val="18"/>
        <w:lang w:val="hr-HR" w:eastAsia="hr-HR" w:bidi="hr-HR"/>
      </w:rPr>
    </w:lvl>
    <w:lvl w:ilvl="1">
      <w:start w:val="1"/>
      <w:numFmt w:val="decimal"/>
      <w:lvlText w:val="%1.%2."/>
      <w:lvlJc w:val="left"/>
      <w:pPr>
        <w:ind w:left="195" w:hanging="406"/>
      </w:pPr>
      <w:rPr>
        <w:rFonts w:ascii="Calibri" w:eastAsia="Calibri" w:hAnsi="Calibri" w:cs="Calibri" w:hint="default"/>
        <w:spacing w:val="-2"/>
        <w:w w:val="100"/>
        <w:sz w:val="18"/>
        <w:szCs w:val="18"/>
        <w:lang w:val="hr-HR" w:eastAsia="hr-HR" w:bidi="hr-HR"/>
      </w:rPr>
    </w:lvl>
    <w:lvl w:ilvl="2">
      <w:numFmt w:val="bullet"/>
      <w:lvlText w:val="•"/>
      <w:lvlJc w:val="left"/>
      <w:pPr>
        <w:ind w:left="860" w:hanging="406"/>
      </w:pPr>
      <w:rPr>
        <w:rFonts w:hint="default"/>
        <w:lang w:val="hr-HR" w:eastAsia="hr-HR" w:bidi="hr-HR"/>
      </w:rPr>
    </w:lvl>
    <w:lvl w:ilvl="3">
      <w:numFmt w:val="bullet"/>
      <w:lvlText w:val="•"/>
      <w:lvlJc w:val="left"/>
      <w:pPr>
        <w:ind w:left="748" w:hanging="406"/>
      </w:pPr>
      <w:rPr>
        <w:rFonts w:hint="default"/>
        <w:lang w:val="hr-HR" w:eastAsia="hr-HR" w:bidi="hr-HR"/>
      </w:rPr>
    </w:lvl>
    <w:lvl w:ilvl="4">
      <w:numFmt w:val="bullet"/>
      <w:lvlText w:val="•"/>
      <w:lvlJc w:val="left"/>
      <w:pPr>
        <w:ind w:left="636" w:hanging="406"/>
      </w:pPr>
      <w:rPr>
        <w:rFonts w:hint="default"/>
        <w:lang w:val="hr-HR" w:eastAsia="hr-HR" w:bidi="hr-HR"/>
      </w:rPr>
    </w:lvl>
    <w:lvl w:ilvl="5">
      <w:numFmt w:val="bullet"/>
      <w:lvlText w:val="•"/>
      <w:lvlJc w:val="left"/>
      <w:pPr>
        <w:ind w:left="524" w:hanging="406"/>
      </w:pPr>
      <w:rPr>
        <w:rFonts w:hint="default"/>
        <w:lang w:val="hr-HR" w:eastAsia="hr-HR" w:bidi="hr-HR"/>
      </w:rPr>
    </w:lvl>
    <w:lvl w:ilvl="6">
      <w:numFmt w:val="bullet"/>
      <w:lvlText w:val="•"/>
      <w:lvlJc w:val="left"/>
      <w:pPr>
        <w:ind w:left="413" w:hanging="406"/>
      </w:pPr>
      <w:rPr>
        <w:rFonts w:hint="default"/>
        <w:lang w:val="hr-HR" w:eastAsia="hr-HR" w:bidi="hr-HR"/>
      </w:rPr>
    </w:lvl>
    <w:lvl w:ilvl="7">
      <w:numFmt w:val="bullet"/>
      <w:lvlText w:val="•"/>
      <w:lvlJc w:val="left"/>
      <w:pPr>
        <w:ind w:left="301" w:hanging="406"/>
      </w:pPr>
      <w:rPr>
        <w:rFonts w:hint="default"/>
        <w:lang w:val="hr-HR" w:eastAsia="hr-HR" w:bidi="hr-HR"/>
      </w:rPr>
    </w:lvl>
    <w:lvl w:ilvl="8">
      <w:numFmt w:val="bullet"/>
      <w:lvlText w:val="•"/>
      <w:lvlJc w:val="left"/>
      <w:pPr>
        <w:ind w:left="189" w:hanging="406"/>
      </w:pPr>
      <w:rPr>
        <w:rFonts w:hint="default"/>
        <w:lang w:val="hr-HR" w:eastAsia="hr-HR" w:bidi="hr-HR"/>
      </w:rPr>
    </w:lvl>
  </w:abstractNum>
  <w:abstractNum w:abstractNumId="45" w15:restartNumberingAfterBreak="0">
    <w:nsid w:val="492138C6"/>
    <w:multiLevelType w:val="multilevel"/>
    <w:tmpl w:val="A6BAC65C"/>
    <w:lvl w:ilvl="0">
      <w:start w:val="9"/>
      <w:numFmt w:val="decimal"/>
      <w:lvlText w:val="%1"/>
      <w:lvlJc w:val="left"/>
      <w:pPr>
        <w:ind w:left="360" w:hanging="360"/>
      </w:pPr>
      <w:rPr>
        <w:rFonts w:hint="default"/>
      </w:rPr>
    </w:lvl>
    <w:lvl w:ilvl="1">
      <w:start w:val="1"/>
      <w:numFmt w:val="decimal"/>
      <w:lvlText w:val="%1.%2"/>
      <w:lvlJc w:val="left"/>
      <w:pPr>
        <w:ind w:left="733" w:hanging="360"/>
      </w:pPr>
      <w:rPr>
        <w:rFonts w:hint="default"/>
      </w:rPr>
    </w:lvl>
    <w:lvl w:ilvl="2">
      <w:start w:val="1"/>
      <w:numFmt w:val="decimal"/>
      <w:lvlText w:val="%1.%2.%3"/>
      <w:lvlJc w:val="left"/>
      <w:pPr>
        <w:ind w:left="1106" w:hanging="360"/>
      </w:pPr>
      <w:rPr>
        <w:rFonts w:hint="default"/>
      </w:rPr>
    </w:lvl>
    <w:lvl w:ilvl="3">
      <w:start w:val="1"/>
      <w:numFmt w:val="decimal"/>
      <w:lvlText w:val="%1.%2.%3.%4"/>
      <w:lvlJc w:val="left"/>
      <w:pPr>
        <w:ind w:left="1839" w:hanging="720"/>
      </w:pPr>
      <w:rPr>
        <w:rFonts w:hint="default"/>
      </w:rPr>
    </w:lvl>
    <w:lvl w:ilvl="4">
      <w:start w:val="1"/>
      <w:numFmt w:val="decimal"/>
      <w:lvlText w:val="%1.%2.%3.%4.%5"/>
      <w:lvlJc w:val="left"/>
      <w:pPr>
        <w:ind w:left="2212" w:hanging="720"/>
      </w:pPr>
      <w:rPr>
        <w:rFonts w:hint="default"/>
      </w:rPr>
    </w:lvl>
    <w:lvl w:ilvl="5">
      <w:start w:val="1"/>
      <w:numFmt w:val="decimal"/>
      <w:lvlText w:val="%1.%2.%3.%4.%5.%6"/>
      <w:lvlJc w:val="left"/>
      <w:pPr>
        <w:ind w:left="2945" w:hanging="1080"/>
      </w:pPr>
      <w:rPr>
        <w:rFonts w:hint="default"/>
      </w:rPr>
    </w:lvl>
    <w:lvl w:ilvl="6">
      <w:start w:val="1"/>
      <w:numFmt w:val="decimal"/>
      <w:lvlText w:val="%1.%2.%3.%4.%5.%6.%7"/>
      <w:lvlJc w:val="left"/>
      <w:pPr>
        <w:ind w:left="3318" w:hanging="1080"/>
      </w:pPr>
      <w:rPr>
        <w:rFonts w:hint="default"/>
      </w:rPr>
    </w:lvl>
    <w:lvl w:ilvl="7">
      <w:start w:val="1"/>
      <w:numFmt w:val="decimal"/>
      <w:lvlText w:val="%1.%2.%3.%4.%5.%6.%7.%8"/>
      <w:lvlJc w:val="left"/>
      <w:pPr>
        <w:ind w:left="3691" w:hanging="1080"/>
      </w:pPr>
      <w:rPr>
        <w:rFonts w:hint="default"/>
      </w:rPr>
    </w:lvl>
    <w:lvl w:ilvl="8">
      <w:start w:val="1"/>
      <w:numFmt w:val="decimal"/>
      <w:lvlText w:val="%1.%2.%3.%4.%5.%6.%7.%8.%9"/>
      <w:lvlJc w:val="left"/>
      <w:pPr>
        <w:ind w:left="4424" w:hanging="1440"/>
      </w:pPr>
      <w:rPr>
        <w:rFonts w:hint="default"/>
      </w:rPr>
    </w:lvl>
  </w:abstractNum>
  <w:abstractNum w:abstractNumId="46" w15:restartNumberingAfterBreak="0">
    <w:nsid w:val="4BDB591A"/>
    <w:multiLevelType w:val="hybridMultilevel"/>
    <w:tmpl w:val="FAA8BBB4"/>
    <w:lvl w:ilvl="0" w:tplc="9A1A68B6">
      <w:start w:val="1"/>
      <w:numFmt w:val="decimal"/>
      <w:lvlText w:val="%1."/>
      <w:lvlJc w:val="left"/>
      <w:pPr>
        <w:ind w:left="1040" w:hanging="180"/>
      </w:pPr>
      <w:rPr>
        <w:rFonts w:ascii="Calibri" w:eastAsia="Calibri" w:hAnsi="Calibri" w:cs="Calibri" w:hint="default"/>
        <w:b/>
        <w:bCs/>
        <w:spacing w:val="-2"/>
        <w:w w:val="100"/>
        <w:sz w:val="18"/>
        <w:szCs w:val="18"/>
        <w:lang w:val="hr-HR" w:eastAsia="hr-HR" w:bidi="hr-HR"/>
      </w:rPr>
    </w:lvl>
    <w:lvl w:ilvl="1" w:tplc="ACDE2FDA">
      <w:numFmt w:val="bullet"/>
      <w:lvlText w:val="•"/>
      <w:lvlJc w:val="left"/>
      <w:pPr>
        <w:ind w:left="1447" w:hanging="180"/>
      </w:pPr>
      <w:rPr>
        <w:rFonts w:hint="default"/>
        <w:lang w:val="hr-HR" w:eastAsia="hr-HR" w:bidi="hr-HR"/>
      </w:rPr>
    </w:lvl>
    <w:lvl w:ilvl="2" w:tplc="371EE48A">
      <w:numFmt w:val="bullet"/>
      <w:lvlText w:val="•"/>
      <w:lvlJc w:val="left"/>
      <w:pPr>
        <w:ind w:left="1854" w:hanging="180"/>
      </w:pPr>
      <w:rPr>
        <w:rFonts w:hint="default"/>
        <w:lang w:val="hr-HR" w:eastAsia="hr-HR" w:bidi="hr-HR"/>
      </w:rPr>
    </w:lvl>
    <w:lvl w:ilvl="3" w:tplc="046A9C62">
      <w:numFmt w:val="bullet"/>
      <w:lvlText w:val="•"/>
      <w:lvlJc w:val="left"/>
      <w:pPr>
        <w:ind w:left="2262" w:hanging="180"/>
      </w:pPr>
      <w:rPr>
        <w:rFonts w:hint="default"/>
        <w:lang w:val="hr-HR" w:eastAsia="hr-HR" w:bidi="hr-HR"/>
      </w:rPr>
    </w:lvl>
    <w:lvl w:ilvl="4" w:tplc="D136B944">
      <w:numFmt w:val="bullet"/>
      <w:lvlText w:val="•"/>
      <w:lvlJc w:val="left"/>
      <w:pPr>
        <w:ind w:left="2669" w:hanging="180"/>
      </w:pPr>
      <w:rPr>
        <w:rFonts w:hint="default"/>
        <w:lang w:val="hr-HR" w:eastAsia="hr-HR" w:bidi="hr-HR"/>
      </w:rPr>
    </w:lvl>
    <w:lvl w:ilvl="5" w:tplc="F1562448">
      <w:numFmt w:val="bullet"/>
      <w:lvlText w:val="•"/>
      <w:lvlJc w:val="left"/>
      <w:pPr>
        <w:ind w:left="3077" w:hanging="180"/>
      </w:pPr>
      <w:rPr>
        <w:rFonts w:hint="default"/>
        <w:lang w:val="hr-HR" w:eastAsia="hr-HR" w:bidi="hr-HR"/>
      </w:rPr>
    </w:lvl>
    <w:lvl w:ilvl="6" w:tplc="2DD0D6EC">
      <w:numFmt w:val="bullet"/>
      <w:lvlText w:val="•"/>
      <w:lvlJc w:val="left"/>
      <w:pPr>
        <w:ind w:left="3484" w:hanging="180"/>
      </w:pPr>
      <w:rPr>
        <w:rFonts w:hint="default"/>
        <w:lang w:val="hr-HR" w:eastAsia="hr-HR" w:bidi="hr-HR"/>
      </w:rPr>
    </w:lvl>
    <w:lvl w:ilvl="7" w:tplc="D7CEB9F2">
      <w:numFmt w:val="bullet"/>
      <w:lvlText w:val="•"/>
      <w:lvlJc w:val="left"/>
      <w:pPr>
        <w:ind w:left="3891" w:hanging="180"/>
      </w:pPr>
      <w:rPr>
        <w:rFonts w:hint="default"/>
        <w:lang w:val="hr-HR" w:eastAsia="hr-HR" w:bidi="hr-HR"/>
      </w:rPr>
    </w:lvl>
    <w:lvl w:ilvl="8" w:tplc="19B8F18A">
      <w:numFmt w:val="bullet"/>
      <w:lvlText w:val="•"/>
      <w:lvlJc w:val="left"/>
      <w:pPr>
        <w:ind w:left="4299" w:hanging="180"/>
      </w:pPr>
      <w:rPr>
        <w:rFonts w:hint="default"/>
        <w:lang w:val="hr-HR" w:eastAsia="hr-HR" w:bidi="hr-HR"/>
      </w:rPr>
    </w:lvl>
  </w:abstractNum>
  <w:abstractNum w:abstractNumId="47" w15:restartNumberingAfterBreak="0">
    <w:nsid w:val="4EB00CBA"/>
    <w:multiLevelType w:val="multilevel"/>
    <w:tmpl w:val="45961D3E"/>
    <w:lvl w:ilvl="0">
      <w:start w:val="7"/>
      <w:numFmt w:val="decimal"/>
      <w:lvlText w:val="%1."/>
      <w:lvlJc w:val="left"/>
      <w:pPr>
        <w:ind w:left="195" w:hanging="181"/>
        <w:jc w:val="right"/>
      </w:pPr>
      <w:rPr>
        <w:rFonts w:ascii="Calibri" w:eastAsia="Calibri" w:hAnsi="Calibri" w:cs="Calibri" w:hint="default"/>
        <w:b/>
        <w:bCs/>
        <w:spacing w:val="-2"/>
        <w:w w:val="100"/>
        <w:sz w:val="18"/>
        <w:szCs w:val="18"/>
        <w:lang w:val="hr-HR" w:eastAsia="hr-HR" w:bidi="hr-HR"/>
      </w:rPr>
    </w:lvl>
    <w:lvl w:ilvl="1">
      <w:start w:val="1"/>
      <w:numFmt w:val="decimal"/>
      <w:lvlText w:val="%1.%2."/>
      <w:lvlJc w:val="left"/>
      <w:pPr>
        <w:ind w:left="195" w:hanging="315"/>
        <w:jc w:val="right"/>
      </w:pPr>
      <w:rPr>
        <w:rFonts w:ascii="Calibri" w:eastAsia="Calibri" w:hAnsi="Calibri" w:cs="Calibri" w:hint="default"/>
        <w:spacing w:val="-2"/>
        <w:w w:val="100"/>
        <w:sz w:val="18"/>
        <w:szCs w:val="18"/>
        <w:lang w:val="hr-HR" w:eastAsia="hr-HR" w:bidi="hr-HR"/>
      </w:rPr>
    </w:lvl>
    <w:lvl w:ilvl="2">
      <w:numFmt w:val="bullet"/>
      <w:lvlText w:val="•"/>
      <w:lvlJc w:val="left"/>
      <w:pPr>
        <w:ind w:left="760" w:hanging="315"/>
      </w:pPr>
      <w:rPr>
        <w:rFonts w:hint="default"/>
        <w:lang w:val="hr-HR" w:eastAsia="hr-HR" w:bidi="hr-HR"/>
      </w:rPr>
    </w:lvl>
    <w:lvl w:ilvl="3">
      <w:numFmt w:val="bullet"/>
      <w:lvlText w:val="•"/>
      <w:lvlJc w:val="left"/>
      <w:pPr>
        <w:ind w:left="660" w:hanging="315"/>
      </w:pPr>
      <w:rPr>
        <w:rFonts w:hint="default"/>
        <w:lang w:val="hr-HR" w:eastAsia="hr-HR" w:bidi="hr-HR"/>
      </w:rPr>
    </w:lvl>
    <w:lvl w:ilvl="4">
      <w:numFmt w:val="bullet"/>
      <w:lvlText w:val="•"/>
      <w:lvlJc w:val="left"/>
      <w:pPr>
        <w:ind w:left="561" w:hanging="315"/>
      </w:pPr>
      <w:rPr>
        <w:rFonts w:hint="default"/>
        <w:lang w:val="hr-HR" w:eastAsia="hr-HR" w:bidi="hr-HR"/>
      </w:rPr>
    </w:lvl>
    <w:lvl w:ilvl="5">
      <w:numFmt w:val="bullet"/>
      <w:lvlText w:val="•"/>
      <w:lvlJc w:val="left"/>
      <w:pPr>
        <w:ind w:left="461" w:hanging="315"/>
      </w:pPr>
      <w:rPr>
        <w:rFonts w:hint="default"/>
        <w:lang w:val="hr-HR" w:eastAsia="hr-HR" w:bidi="hr-HR"/>
      </w:rPr>
    </w:lvl>
    <w:lvl w:ilvl="6">
      <w:numFmt w:val="bullet"/>
      <w:lvlText w:val="•"/>
      <w:lvlJc w:val="left"/>
      <w:pPr>
        <w:ind w:left="361" w:hanging="315"/>
      </w:pPr>
      <w:rPr>
        <w:rFonts w:hint="default"/>
        <w:lang w:val="hr-HR" w:eastAsia="hr-HR" w:bidi="hr-HR"/>
      </w:rPr>
    </w:lvl>
    <w:lvl w:ilvl="7">
      <w:numFmt w:val="bullet"/>
      <w:lvlText w:val="•"/>
      <w:lvlJc w:val="left"/>
      <w:pPr>
        <w:ind w:left="262" w:hanging="315"/>
      </w:pPr>
      <w:rPr>
        <w:rFonts w:hint="default"/>
        <w:lang w:val="hr-HR" w:eastAsia="hr-HR" w:bidi="hr-HR"/>
      </w:rPr>
    </w:lvl>
    <w:lvl w:ilvl="8">
      <w:numFmt w:val="bullet"/>
      <w:lvlText w:val="•"/>
      <w:lvlJc w:val="left"/>
      <w:pPr>
        <w:ind w:left="162" w:hanging="315"/>
      </w:pPr>
      <w:rPr>
        <w:rFonts w:hint="default"/>
        <w:lang w:val="hr-HR" w:eastAsia="hr-HR" w:bidi="hr-HR"/>
      </w:rPr>
    </w:lvl>
  </w:abstractNum>
  <w:abstractNum w:abstractNumId="48" w15:restartNumberingAfterBreak="0">
    <w:nsid w:val="4EB529E3"/>
    <w:multiLevelType w:val="hybridMultilevel"/>
    <w:tmpl w:val="59600FB2"/>
    <w:lvl w:ilvl="0" w:tplc="834A3F80">
      <w:start w:val="1"/>
      <w:numFmt w:val="lowerLetter"/>
      <w:lvlText w:val="%1)"/>
      <w:lvlJc w:val="left"/>
      <w:pPr>
        <w:ind w:left="375" w:hanging="183"/>
      </w:pPr>
      <w:rPr>
        <w:rFonts w:ascii="Calibri" w:eastAsia="Calibri" w:hAnsi="Calibri" w:cs="Calibri" w:hint="default"/>
        <w:spacing w:val="-1"/>
        <w:w w:val="100"/>
        <w:sz w:val="18"/>
        <w:szCs w:val="18"/>
        <w:lang w:val="hr-HR" w:eastAsia="hr-HR" w:bidi="hr-HR"/>
      </w:rPr>
    </w:lvl>
    <w:lvl w:ilvl="1" w:tplc="8550B736">
      <w:numFmt w:val="bullet"/>
      <w:lvlText w:val="•"/>
      <w:lvlJc w:val="left"/>
      <w:pPr>
        <w:ind w:left="814" w:hanging="183"/>
      </w:pPr>
      <w:rPr>
        <w:rFonts w:hint="default"/>
        <w:lang w:val="hr-HR" w:eastAsia="hr-HR" w:bidi="hr-HR"/>
      </w:rPr>
    </w:lvl>
    <w:lvl w:ilvl="2" w:tplc="24F891AA">
      <w:numFmt w:val="bullet"/>
      <w:lvlText w:val="•"/>
      <w:lvlJc w:val="left"/>
      <w:pPr>
        <w:ind w:left="1249" w:hanging="183"/>
      </w:pPr>
      <w:rPr>
        <w:rFonts w:hint="default"/>
        <w:lang w:val="hr-HR" w:eastAsia="hr-HR" w:bidi="hr-HR"/>
      </w:rPr>
    </w:lvl>
    <w:lvl w:ilvl="3" w:tplc="D1A0A5EA">
      <w:numFmt w:val="bullet"/>
      <w:lvlText w:val="•"/>
      <w:lvlJc w:val="left"/>
      <w:pPr>
        <w:ind w:left="1684" w:hanging="183"/>
      </w:pPr>
      <w:rPr>
        <w:rFonts w:hint="default"/>
        <w:lang w:val="hr-HR" w:eastAsia="hr-HR" w:bidi="hr-HR"/>
      </w:rPr>
    </w:lvl>
    <w:lvl w:ilvl="4" w:tplc="6CCEBD5C">
      <w:numFmt w:val="bullet"/>
      <w:lvlText w:val="•"/>
      <w:lvlJc w:val="left"/>
      <w:pPr>
        <w:ind w:left="2119" w:hanging="183"/>
      </w:pPr>
      <w:rPr>
        <w:rFonts w:hint="default"/>
        <w:lang w:val="hr-HR" w:eastAsia="hr-HR" w:bidi="hr-HR"/>
      </w:rPr>
    </w:lvl>
    <w:lvl w:ilvl="5" w:tplc="F2320542">
      <w:numFmt w:val="bullet"/>
      <w:lvlText w:val="•"/>
      <w:lvlJc w:val="left"/>
      <w:pPr>
        <w:ind w:left="2553" w:hanging="183"/>
      </w:pPr>
      <w:rPr>
        <w:rFonts w:hint="default"/>
        <w:lang w:val="hr-HR" w:eastAsia="hr-HR" w:bidi="hr-HR"/>
      </w:rPr>
    </w:lvl>
    <w:lvl w:ilvl="6" w:tplc="1422B0A0">
      <w:numFmt w:val="bullet"/>
      <w:lvlText w:val="•"/>
      <w:lvlJc w:val="left"/>
      <w:pPr>
        <w:ind w:left="2988" w:hanging="183"/>
      </w:pPr>
      <w:rPr>
        <w:rFonts w:hint="default"/>
        <w:lang w:val="hr-HR" w:eastAsia="hr-HR" w:bidi="hr-HR"/>
      </w:rPr>
    </w:lvl>
    <w:lvl w:ilvl="7" w:tplc="5FCC9FE0">
      <w:numFmt w:val="bullet"/>
      <w:lvlText w:val="•"/>
      <w:lvlJc w:val="left"/>
      <w:pPr>
        <w:ind w:left="3423" w:hanging="183"/>
      </w:pPr>
      <w:rPr>
        <w:rFonts w:hint="default"/>
        <w:lang w:val="hr-HR" w:eastAsia="hr-HR" w:bidi="hr-HR"/>
      </w:rPr>
    </w:lvl>
    <w:lvl w:ilvl="8" w:tplc="EE306470">
      <w:numFmt w:val="bullet"/>
      <w:lvlText w:val="•"/>
      <w:lvlJc w:val="left"/>
      <w:pPr>
        <w:ind w:left="3858" w:hanging="183"/>
      </w:pPr>
      <w:rPr>
        <w:rFonts w:hint="default"/>
        <w:lang w:val="hr-HR" w:eastAsia="hr-HR" w:bidi="hr-HR"/>
      </w:rPr>
    </w:lvl>
  </w:abstractNum>
  <w:abstractNum w:abstractNumId="49" w15:restartNumberingAfterBreak="0">
    <w:nsid w:val="4F3D0FF4"/>
    <w:multiLevelType w:val="multilevel"/>
    <w:tmpl w:val="3654BD8E"/>
    <w:lvl w:ilvl="0">
      <w:start w:val="5"/>
      <w:numFmt w:val="decimal"/>
      <w:lvlText w:val="%1"/>
      <w:lvlJc w:val="left"/>
      <w:pPr>
        <w:ind w:left="179" w:hanging="315"/>
      </w:pPr>
      <w:rPr>
        <w:rFonts w:hint="default"/>
        <w:lang w:val="hr-HR" w:eastAsia="hr-HR" w:bidi="hr-HR"/>
      </w:rPr>
    </w:lvl>
    <w:lvl w:ilvl="1">
      <w:start w:val="4"/>
      <w:numFmt w:val="decimal"/>
      <w:lvlText w:val="%1.%2."/>
      <w:lvlJc w:val="left"/>
      <w:pPr>
        <w:ind w:left="179" w:hanging="315"/>
      </w:pPr>
      <w:rPr>
        <w:rFonts w:ascii="Calibri" w:eastAsia="Calibri" w:hAnsi="Calibri" w:cs="Calibri" w:hint="default"/>
        <w:spacing w:val="-2"/>
        <w:w w:val="100"/>
        <w:sz w:val="18"/>
        <w:szCs w:val="18"/>
        <w:lang w:val="hr-HR" w:eastAsia="hr-HR" w:bidi="hr-HR"/>
      </w:rPr>
    </w:lvl>
    <w:lvl w:ilvl="2">
      <w:numFmt w:val="bullet"/>
      <w:lvlText w:val="•"/>
      <w:lvlJc w:val="left"/>
      <w:pPr>
        <w:ind w:left="1086" w:hanging="315"/>
      </w:pPr>
      <w:rPr>
        <w:rFonts w:hint="default"/>
        <w:lang w:val="hr-HR" w:eastAsia="hr-HR" w:bidi="hr-HR"/>
      </w:rPr>
    </w:lvl>
    <w:lvl w:ilvl="3">
      <w:numFmt w:val="bullet"/>
      <w:lvlText w:val="•"/>
      <w:lvlJc w:val="left"/>
      <w:pPr>
        <w:ind w:left="1540" w:hanging="315"/>
      </w:pPr>
      <w:rPr>
        <w:rFonts w:hint="default"/>
        <w:lang w:val="hr-HR" w:eastAsia="hr-HR" w:bidi="hr-HR"/>
      </w:rPr>
    </w:lvl>
    <w:lvl w:ilvl="4">
      <w:numFmt w:val="bullet"/>
      <w:lvlText w:val="•"/>
      <w:lvlJc w:val="left"/>
      <w:pPr>
        <w:ind w:left="1993" w:hanging="315"/>
      </w:pPr>
      <w:rPr>
        <w:rFonts w:hint="default"/>
        <w:lang w:val="hr-HR" w:eastAsia="hr-HR" w:bidi="hr-HR"/>
      </w:rPr>
    </w:lvl>
    <w:lvl w:ilvl="5">
      <w:numFmt w:val="bullet"/>
      <w:lvlText w:val="•"/>
      <w:lvlJc w:val="left"/>
      <w:pPr>
        <w:ind w:left="2447" w:hanging="315"/>
      </w:pPr>
      <w:rPr>
        <w:rFonts w:hint="default"/>
        <w:lang w:val="hr-HR" w:eastAsia="hr-HR" w:bidi="hr-HR"/>
      </w:rPr>
    </w:lvl>
    <w:lvl w:ilvl="6">
      <w:numFmt w:val="bullet"/>
      <w:lvlText w:val="•"/>
      <w:lvlJc w:val="left"/>
      <w:pPr>
        <w:ind w:left="2900" w:hanging="315"/>
      </w:pPr>
      <w:rPr>
        <w:rFonts w:hint="default"/>
        <w:lang w:val="hr-HR" w:eastAsia="hr-HR" w:bidi="hr-HR"/>
      </w:rPr>
    </w:lvl>
    <w:lvl w:ilvl="7">
      <w:numFmt w:val="bullet"/>
      <w:lvlText w:val="•"/>
      <w:lvlJc w:val="left"/>
      <w:pPr>
        <w:ind w:left="3353" w:hanging="315"/>
      </w:pPr>
      <w:rPr>
        <w:rFonts w:hint="default"/>
        <w:lang w:val="hr-HR" w:eastAsia="hr-HR" w:bidi="hr-HR"/>
      </w:rPr>
    </w:lvl>
    <w:lvl w:ilvl="8">
      <w:numFmt w:val="bullet"/>
      <w:lvlText w:val="•"/>
      <w:lvlJc w:val="left"/>
      <w:pPr>
        <w:ind w:left="3807" w:hanging="315"/>
      </w:pPr>
      <w:rPr>
        <w:rFonts w:hint="default"/>
        <w:lang w:val="hr-HR" w:eastAsia="hr-HR" w:bidi="hr-HR"/>
      </w:rPr>
    </w:lvl>
  </w:abstractNum>
  <w:abstractNum w:abstractNumId="50" w15:restartNumberingAfterBreak="0">
    <w:nsid w:val="5290255A"/>
    <w:multiLevelType w:val="multilevel"/>
    <w:tmpl w:val="680ABF0C"/>
    <w:lvl w:ilvl="0">
      <w:start w:val="37"/>
      <w:numFmt w:val="decimal"/>
      <w:lvlText w:val="%1."/>
      <w:lvlJc w:val="left"/>
      <w:pPr>
        <w:ind w:left="496" w:hanging="272"/>
        <w:jc w:val="right"/>
      </w:pPr>
      <w:rPr>
        <w:rFonts w:ascii="Calibri" w:eastAsia="Calibri" w:hAnsi="Calibri" w:cs="Calibri" w:hint="default"/>
        <w:b/>
        <w:bCs/>
        <w:spacing w:val="-2"/>
        <w:w w:val="100"/>
        <w:sz w:val="18"/>
        <w:szCs w:val="18"/>
        <w:lang w:val="hr-HR" w:eastAsia="hr-HR" w:bidi="hr-HR"/>
      </w:rPr>
    </w:lvl>
    <w:lvl w:ilvl="1">
      <w:start w:val="1"/>
      <w:numFmt w:val="decimal"/>
      <w:lvlText w:val="%1.%2."/>
      <w:lvlJc w:val="left"/>
      <w:pPr>
        <w:ind w:left="860" w:hanging="411"/>
      </w:pPr>
      <w:rPr>
        <w:rFonts w:hint="default"/>
        <w:b/>
        <w:bCs/>
        <w:spacing w:val="-2"/>
        <w:w w:val="100"/>
        <w:lang w:val="hr-HR" w:eastAsia="hr-HR" w:bidi="hr-HR"/>
      </w:rPr>
    </w:lvl>
    <w:lvl w:ilvl="2">
      <w:start w:val="1"/>
      <w:numFmt w:val="lowerLetter"/>
      <w:lvlText w:val="%3)"/>
      <w:lvlJc w:val="left"/>
      <w:pPr>
        <w:ind w:left="1131" w:hanging="411"/>
      </w:pPr>
      <w:rPr>
        <w:rFonts w:ascii="Calibri" w:eastAsia="Calibri" w:hAnsi="Calibri" w:cs="Calibri" w:hint="default"/>
        <w:spacing w:val="-2"/>
        <w:w w:val="100"/>
        <w:sz w:val="18"/>
        <w:szCs w:val="18"/>
        <w:lang w:val="hr-HR" w:eastAsia="hr-HR" w:bidi="hr-HR"/>
      </w:rPr>
    </w:lvl>
    <w:lvl w:ilvl="3">
      <w:numFmt w:val="bullet"/>
      <w:lvlText w:val="•"/>
      <w:lvlJc w:val="left"/>
      <w:pPr>
        <w:ind w:left="1140" w:hanging="411"/>
      </w:pPr>
      <w:rPr>
        <w:rFonts w:hint="default"/>
        <w:lang w:val="hr-HR" w:eastAsia="hr-HR" w:bidi="hr-HR"/>
      </w:rPr>
    </w:lvl>
    <w:lvl w:ilvl="4">
      <w:numFmt w:val="bullet"/>
      <w:lvlText w:val="•"/>
      <w:lvlJc w:val="left"/>
      <w:pPr>
        <w:ind w:left="977" w:hanging="411"/>
      </w:pPr>
      <w:rPr>
        <w:rFonts w:hint="default"/>
        <w:lang w:val="hr-HR" w:eastAsia="hr-HR" w:bidi="hr-HR"/>
      </w:rPr>
    </w:lvl>
    <w:lvl w:ilvl="5">
      <w:numFmt w:val="bullet"/>
      <w:lvlText w:val="•"/>
      <w:lvlJc w:val="left"/>
      <w:pPr>
        <w:ind w:left="814" w:hanging="411"/>
      </w:pPr>
      <w:rPr>
        <w:rFonts w:hint="default"/>
        <w:lang w:val="hr-HR" w:eastAsia="hr-HR" w:bidi="hr-HR"/>
      </w:rPr>
    </w:lvl>
    <w:lvl w:ilvl="6">
      <w:numFmt w:val="bullet"/>
      <w:lvlText w:val="•"/>
      <w:lvlJc w:val="left"/>
      <w:pPr>
        <w:ind w:left="651" w:hanging="411"/>
      </w:pPr>
      <w:rPr>
        <w:rFonts w:hint="default"/>
        <w:lang w:val="hr-HR" w:eastAsia="hr-HR" w:bidi="hr-HR"/>
      </w:rPr>
    </w:lvl>
    <w:lvl w:ilvl="7">
      <w:numFmt w:val="bullet"/>
      <w:lvlText w:val="•"/>
      <w:lvlJc w:val="left"/>
      <w:pPr>
        <w:ind w:left="488" w:hanging="411"/>
      </w:pPr>
      <w:rPr>
        <w:rFonts w:hint="default"/>
        <w:lang w:val="hr-HR" w:eastAsia="hr-HR" w:bidi="hr-HR"/>
      </w:rPr>
    </w:lvl>
    <w:lvl w:ilvl="8">
      <w:numFmt w:val="bullet"/>
      <w:lvlText w:val="•"/>
      <w:lvlJc w:val="left"/>
      <w:pPr>
        <w:ind w:left="325" w:hanging="411"/>
      </w:pPr>
      <w:rPr>
        <w:rFonts w:hint="default"/>
        <w:lang w:val="hr-HR" w:eastAsia="hr-HR" w:bidi="hr-HR"/>
      </w:rPr>
    </w:lvl>
  </w:abstractNum>
  <w:abstractNum w:abstractNumId="51" w15:restartNumberingAfterBreak="0">
    <w:nsid w:val="5343705F"/>
    <w:multiLevelType w:val="multilevel"/>
    <w:tmpl w:val="C0F61556"/>
    <w:lvl w:ilvl="0">
      <w:start w:val="24"/>
      <w:numFmt w:val="decimal"/>
      <w:lvlText w:val="%1."/>
      <w:lvlJc w:val="left"/>
      <w:pPr>
        <w:ind w:left="454" w:hanging="272"/>
        <w:jc w:val="right"/>
      </w:pPr>
      <w:rPr>
        <w:rFonts w:ascii="Calibri" w:eastAsia="Calibri" w:hAnsi="Calibri" w:cs="Calibri" w:hint="default"/>
        <w:b/>
        <w:bCs/>
        <w:spacing w:val="-1"/>
        <w:w w:val="100"/>
        <w:sz w:val="18"/>
        <w:szCs w:val="18"/>
        <w:lang w:val="hr-HR" w:eastAsia="hr-HR" w:bidi="hr-HR"/>
      </w:rPr>
    </w:lvl>
    <w:lvl w:ilvl="1">
      <w:start w:val="1"/>
      <w:numFmt w:val="decimal"/>
      <w:lvlText w:val="%1.%2."/>
      <w:lvlJc w:val="left"/>
      <w:pPr>
        <w:ind w:left="183" w:hanging="720"/>
        <w:jc w:val="right"/>
      </w:pPr>
      <w:rPr>
        <w:rFonts w:ascii="Calibri" w:eastAsia="Calibri" w:hAnsi="Calibri" w:cs="Calibri" w:hint="default"/>
        <w:spacing w:val="-2"/>
        <w:w w:val="100"/>
        <w:sz w:val="18"/>
        <w:szCs w:val="18"/>
        <w:lang w:val="hr-HR" w:eastAsia="hr-HR" w:bidi="hr-HR"/>
      </w:rPr>
    </w:lvl>
    <w:lvl w:ilvl="2">
      <w:numFmt w:val="bullet"/>
      <w:lvlText w:val="•"/>
      <w:lvlJc w:val="left"/>
      <w:pPr>
        <w:ind w:left="860" w:hanging="720"/>
      </w:pPr>
      <w:rPr>
        <w:rFonts w:hint="default"/>
        <w:lang w:val="hr-HR" w:eastAsia="hr-HR" w:bidi="hr-HR"/>
      </w:rPr>
    </w:lvl>
    <w:lvl w:ilvl="3">
      <w:numFmt w:val="bullet"/>
      <w:lvlText w:val="•"/>
      <w:lvlJc w:val="left"/>
      <w:pPr>
        <w:ind w:left="747" w:hanging="720"/>
      </w:pPr>
      <w:rPr>
        <w:rFonts w:hint="default"/>
        <w:lang w:val="hr-HR" w:eastAsia="hr-HR" w:bidi="hr-HR"/>
      </w:rPr>
    </w:lvl>
    <w:lvl w:ilvl="4">
      <w:numFmt w:val="bullet"/>
      <w:lvlText w:val="•"/>
      <w:lvlJc w:val="left"/>
      <w:pPr>
        <w:ind w:left="635" w:hanging="720"/>
      </w:pPr>
      <w:rPr>
        <w:rFonts w:hint="default"/>
        <w:lang w:val="hr-HR" w:eastAsia="hr-HR" w:bidi="hr-HR"/>
      </w:rPr>
    </w:lvl>
    <w:lvl w:ilvl="5">
      <w:numFmt w:val="bullet"/>
      <w:lvlText w:val="•"/>
      <w:lvlJc w:val="left"/>
      <w:pPr>
        <w:ind w:left="522" w:hanging="720"/>
      </w:pPr>
      <w:rPr>
        <w:rFonts w:hint="default"/>
        <w:lang w:val="hr-HR" w:eastAsia="hr-HR" w:bidi="hr-HR"/>
      </w:rPr>
    </w:lvl>
    <w:lvl w:ilvl="6">
      <w:numFmt w:val="bullet"/>
      <w:lvlText w:val="•"/>
      <w:lvlJc w:val="left"/>
      <w:pPr>
        <w:ind w:left="410" w:hanging="720"/>
      </w:pPr>
      <w:rPr>
        <w:rFonts w:hint="default"/>
        <w:lang w:val="hr-HR" w:eastAsia="hr-HR" w:bidi="hr-HR"/>
      </w:rPr>
    </w:lvl>
    <w:lvl w:ilvl="7">
      <w:numFmt w:val="bullet"/>
      <w:lvlText w:val="•"/>
      <w:lvlJc w:val="left"/>
      <w:pPr>
        <w:ind w:left="297" w:hanging="720"/>
      </w:pPr>
      <w:rPr>
        <w:rFonts w:hint="default"/>
        <w:lang w:val="hr-HR" w:eastAsia="hr-HR" w:bidi="hr-HR"/>
      </w:rPr>
    </w:lvl>
    <w:lvl w:ilvl="8">
      <w:numFmt w:val="bullet"/>
      <w:lvlText w:val="•"/>
      <w:lvlJc w:val="left"/>
      <w:pPr>
        <w:ind w:left="185" w:hanging="720"/>
      </w:pPr>
      <w:rPr>
        <w:rFonts w:hint="default"/>
        <w:lang w:val="hr-HR" w:eastAsia="hr-HR" w:bidi="hr-HR"/>
      </w:rPr>
    </w:lvl>
  </w:abstractNum>
  <w:abstractNum w:abstractNumId="52" w15:restartNumberingAfterBreak="0">
    <w:nsid w:val="5525271B"/>
    <w:multiLevelType w:val="hybridMultilevel"/>
    <w:tmpl w:val="03E6F23A"/>
    <w:lvl w:ilvl="0" w:tplc="4CA23DC4">
      <w:start w:val="1"/>
      <w:numFmt w:val="lowerLetter"/>
      <w:lvlText w:val="%1)"/>
      <w:lvlJc w:val="left"/>
      <w:pPr>
        <w:ind w:left="1042" w:hanging="183"/>
      </w:pPr>
      <w:rPr>
        <w:rFonts w:ascii="Calibri" w:eastAsia="Calibri" w:hAnsi="Calibri" w:cs="Calibri" w:hint="default"/>
        <w:spacing w:val="-2"/>
        <w:w w:val="100"/>
        <w:sz w:val="18"/>
        <w:szCs w:val="18"/>
        <w:lang w:val="hr-HR" w:eastAsia="hr-HR" w:bidi="hr-HR"/>
      </w:rPr>
    </w:lvl>
    <w:lvl w:ilvl="1" w:tplc="E2661892">
      <w:numFmt w:val="bullet"/>
      <w:lvlText w:val="•"/>
      <w:lvlJc w:val="left"/>
      <w:pPr>
        <w:ind w:left="1458" w:hanging="183"/>
      </w:pPr>
      <w:rPr>
        <w:rFonts w:hint="default"/>
        <w:lang w:val="hr-HR" w:eastAsia="hr-HR" w:bidi="hr-HR"/>
      </w:rPr>
    </w:lvl>
    <w:lvl w:ilvl="2" w:tplc="1DA2598E">
      <w:numFmt w:val="bullet"/>
      <w:lvlText w:val="•"/>
      <w:lvlJc w:val="left"/>
      <w:pPr>
        <w:ind w:left="1876" w:hanging="183"/>
      </w:pPr>
      <w:rPr>
        <w:rFonts w:hint="default"/>
        <w:lang w:val="hr-HR" w:eastAsia="hr-HR" w:bidi="hr-HR"/>
      </w:rPr>
    </w:lvl>
    <w:lvl w:ilvl="3" w:tplc="051C4ABE">
      <w:numFmt w:val="bullet"/>
      <w:lvlText w:val="•"/>
      <w:lvlJc w:val="left"/>
      <w:pPr>
        <w:ind w:left="2295" w:hanging="183"/>
      </w:pPr>
      <w:rPr>
        <w:rFonts w:hint="default"/>
        <w:lang w:val="hr-HR" w:eastAsia="hr-HR" w:bidi="hr-HR"/>
      </w:rPr>
    </w:lvl>
    <w:lvl w:ilvl="4" w:tplc="AF828F6A">
      <w:numFmt w:val="bullet"/>
      <w:lvlText w:val="•"/>
      <w:lvlJc w:val="left"/>
      <w:pPr>
        <w:ind w:left="2713" w:hanging="183"/>
      </w:pPr>
      <w:rPr>
        <w:rFonts w:hint="default"/>
        <w:lang w:val="hr-HR" w:eastAsia="hr-HR" w:bidi="hr-HR"/>
      </w:rPr>
    </w:lvl>
    <w:lvl w:ilvl="5" w:tplc="615C8104">
      <w:numFmt w:val="bullet"/>
      <w:lvlText w:val="•"/>
      <w:lvlJc w:val="left"/>
      <w:pPr>
        <w:ind w:left="3132" w:hanging="183"/>
      </w:pPr>
      <w:rPr>
        <w:rFonts w:hint="default"/>
        <w:lang w:val="hr-HR" w:eastAsia="hr-HR" w:bidi="hr-HR"/>
      </w:rPr>
    </w:lvl>
    <w:lvl w:ilvl="6" w:tplc="F350FE1E">
      <w:numFmt w:val="bullet"/>
      <w:lvlText w:val="•"/>
      <w:lvlJc w:val="left"/>
      <w:pPr>
        <w:ind w:left="3550" w:hanging="183"/>
      </w:pPr>
      <w:rPr>
        <w:rFonts w:hint="default"/>
        <w:lang w:val="hr-HR" w:eastAsia="hr-HR" w:bidi="hr-HR"/>
      </w:rPr>
    </w:lvl>
    <w:lvl w:ilvl="7" w:tplc="68B0C46E">
      <w:numFmt w:val="bullet"/>
      <w:lvlText w:val="•"/>
      <w:lvlJc w:val="left"/>
      <w:pPr>
        <w:ind w:left="3969" w:hanging="183"/>
      </w:pPr>
      <w:rPr>
        <w:rFonts w:hint="default"/>
        <w:lang w:val="hr-HR" w:eastAsia="hr-HR" w:bidi="hr-HR"/>
      </w:rPr>
    </w:lvl>
    <w:lvl w:ilvl="8" w:tplc="39562258">
      <w:numFmt w:val="bullet"/>
      <w:lvlText w:val="•"/>
      <w:lvlJc w:val="left"/>
      <w:pPr>
        <w:ind w:left="4387" w:hanging="183"/>
      </w:pPr>
      <w:rPr>
        <w:rFonts w:hint="default"/>
        <w:lang w:val="hr-HR" w:eastAsia="hr-HR" w:bidi="hr-HR"/>
      </w:rPr>
    </w:lvl>
  </w:abstractNum>
  <w:abstractNum w:abstractNumId="53" w15:restartNumberingAfterBreak="0">
    <w:nsid w:val="577C74E4"/>
    <w:multiLevelType w:val="multilevel"/>
    <w:tmpl w:val="08E6B0D2"/>
    <w:lvl w:ilvl="0">
      <w:start w:val="13"/>
      <w:numFmt w:val="decimal"/>
      <w:lvlText w:val="%1"/>
      <w:lvlJc w:val="left"/>
      <w:pPr>
        <w:ind w:left="187" w:hanging="406"/>
      </w:pPr>
      <w:rPr>
        <w:rFonts w:hint="default"/>
        <w:lang w:val="hr-HR" w:eastAsia="hr-HR" w:bidi="hr-HR"/>
      </w:rPr>
    </w:lvl>
    <w:lvl w:ilvl="1">
      <w:start w:val="6"/>
      <w:numFmt w:val="decimal"/>
      <w:lvlText w:val="%1.%2."/>
      <w:lvlJc w:val="left"/>
      <w:pPr>
        <w:ind w:left="187" w:hanging="406"/>
      </w:pPr>
      <w:rPr>
        <w:rFonts w:ascii="Calibri" w:eastAsia="Calibri" w:hAnsi="Calibri" w:cs="Calibri" w:hint="default"/>
        <w:spacing w:val="-2"/>
        <w:w w:val="100"/>
        <w:sz w:val="18"/>
        <w:szCs w:val="18"/>
        <w:lang w:val="hr-HR" w:eastAsia="hr-HR" w:bidi="hr-HR"/>
      </w:rPr>
    </w:lvl>
    <w:lvl w:ilvl="2">
      <w:numFmt w:val="bullet"/>
      <w:lvlText w:val="•"/>
      <w:lvlJc w:val="left"/>
      <w:pPr>
        <w:ind w:left="1088" w:hanging="406"/>
      </w:pPr>
      <w:rPr>
        <w:rFonts w:hint="default"/>
        <w:lang w:val="hr-HR" w:eastAsia="hr-HR" w:bidi="hr-HR"/>
      </w:rPr>
    </w:lvl>
    <w:lvl w:ilvl="3">
      <w:numFmt w:val="bullet"/>
      <w:lvlText w:val="•"/>
      <w:lvlJc w:val="left"/>
      <w:pPr>
        <w:ind w:left="1542" w:hanging="406"/>
      </w:pPr>
      <w:rPr>
        <w:rFonts w:hint="default"/>
        <w:lang w:val="hr-HR" w:eastAsia="hr-HR" w:bidi="hr-HR"/>
      </w:rPr>
    </w:lvl>
    <w:lvl w:ilvl="4">
      <w:numFmt w:val="bullet"/>
      <w:lvlText w:val="•"/>
      <w:lvlJc w:val="left"/>
      <w:pPr>
        <w:ind w:left="1997" w:hanging="406"/>
      </w:pPr>
      <w:rPr>
        <w:rFonts w:hint="default"/>
        <w:lang w:val="hr-HR" w:eastAsia="hr-HR" w:bidi="hr-HR"/>
      </w:rPr>
    </w:lvl>
    <w:lvl w:ilvl="5">
      <w:numFmt w:val="bullet"/>
      <w:lvlText w:val="•"/>
      <w:lvlJc w:val="left"/>
      <w:pPr>
        <w:ind w:left="2451" w:hanging="406"/>
      </w:pPr>
      <w:rPr>
        <w:rFonts w:hint="default"/>
        <w:lang w:val="hr-HR" w:eastAsia="hr-HR" w:bidi="hr-HR"/>
      </w:rPr>
    </w:lvl>
    <w:lvl w:ilvl="6">
      <w:numFmt w:val="bullet"/>
      <w:lvlText w:val="•"/>
      <w:lvlJc w:val="left"/>
      <w:pPr>
        <w:ind w:left="2905" w:hanging="406"/>
      </w:pPr>
      <w:rPr>
        <w:rFonts w:hint="default"/>
        <w:lang w:val="hr-HR" w:eastAsia="hr-HR" w:bidi="hr-HR"/>
      </w:rPr>
    </w:lvl>
    <w:lvl w:ilvl="7">
      <w:numFmt w:val="bullet"/>
      <w:lvlText w:val="•"/>
      <w:lvlJc w:val="left"/>
      <w:pPr>
        <w:ind w:left="3359" w:hanging="406"/>
      </w:pPr>
      <w:rPr>
        <w:rFonts w:hint="default"/>
        <w:lang w:val="hr-HR" w:eastAsia="hr-HR" w:bidi="hr-HR"/>
      </w:rPr>
    </w:lvl>
    <w:lvl w:ilvl="8">
      <w:numFmt w:val="bullet"/>
      <w:lvlText w:val="•"/>
      <w:lvlJc w:val="left"/>
      <w:pPr>
        <w:ind w:left="3814" w:hanging="406"/>
      </w:pPr>
      <w:rPr>
        <w:rFonts w:hint="default"/>
        <w:lang w:val="hr-HR" w:eastAsia="hr-HR" w:bidi="hr-HR"/>
      </w:rPr>
    </w:lvl>
  </w:abstractNum>
  <w:abstractNum w:abstractNumId="54" w15:restartNumberingAfterBreak="0">
    <w:nsid w:val="5C37777D"/>
    <w:multiLevelType w:val="multilevel"/>
    <w:tmpl w:val="1A940862"/>
    <w:lvl w:ilvl="0">
      <w:start w:val="16"/>
      <w:numFmt w:val="decimal"/>
      <w:lvlText w:val="%1"/>
      <w:lvlJc w:val="left"/>
      <w:pPr>
        <w:ind w:left="193" w:hanging="406"/>
      </w:pPr>
      <w:rPr>
        <w:rFonts w:hint="default"/>
        <w:lang w:val="hr-HR" w:eastAsia="hr-HR" w:bidi="hr-HR"/>
      </w:rPr>
    </w:lvl>
    <w:lvl w:ilvl="1">
      <w:start w:val="2"/>
      <w:numFmt w:val="decimal"/>
      <w:lvlText w:val="%1.%2."/>
      <w:lvlJc w:val="left"/>
      <w:pPr>
        <w:ind w:left="193" w:hanging="406"/>
      </w:pPr>
      <w:rPr>
        <w:rFonts w:ascii="Calibri" w:eastAsia="Calibri" w:hAnsi="Calibri" w:cs="Calibri" w:hint="default"/>
        <w:spacing w:val="-2"/>
        <w:w w:val="100"/>
        <w:sz w:val="18"/>
        <w:szCs w:val="18"/>
        <w:lang w:val="hr-HR" w:eastAsia="hr-HR" w:bidi="hr-HR"/>
      </w:rPr>
    </w:lvl>
    <w:lvl w:ilvl="2">
      <w:numFmt w:val="bullet"/>
      <w:lvlText w:val="•"/>
      <w:lvlJc w:val="left"/>
      <w:pPr>
        <w:ind w:left="1105" w:hanging="406"/>
      </w:pPr>
      <w:rPr>
        <w:rFonts w:hint="default"/>
        <w:lang w:val="hr-HR" w:eastAsia="hr-HR" w:bidi="hr-HR"/>
      </w:rPr>
    </w:lvl>
    <w:lvl w:ilvl="3">
      <w:numFmt w:val="bullet"/>
      <w:lvlText w:val="•"/>
      <w:lvlJc w:val="left"/>
      <w:pPr>
        <w:ind w:left="1558" w:hanging="406"/>
      </w:pPr>
      <w:rPr>
        <w:rFonts w:hint="default"/>
        <w:lang w:val="hr-HR" w:eastAsia="hr-HR" w:bidi="hr-HR"/>
      </w:rPr>
    </w:lvl>
    <w:lvl w:ilvl="4">
      <w:numFmt w:val="bullet"/>
      <w:lvlText w:val="•"/>
      <w:lvlJc w:val="left"/>
      <w:pPr>
        <w:ind w:left="2011" w:hanging="406"/>
      </w:pPr>
      <w:rPr>
        <w:rFonts w:hint="default"/>
        <w:lang w:val="hr-HR" w:eastAsia="hr-HR" w:bidi="hr-HR"/>
      </w:rPr>
    </w:lvl>
    <w:lvl w:ilvl="5">
      <w:numFmt w:val="bullet"/>
      <w:lvlText w:val="•"/>
      <w:lvlJc w:val="left"/>
      <w:pPr>
        <w:ind w:left="2463" w:hanging="406"/>
      </w:pPr>
      <w:rPr>
        <w:rFonts w:hint="default"/>
        <w:lang w:val="hr-HR" w:eastAsia="hr-HR" w:bidi="hr-HR"/>
      </w:rPr>
    </w:lvl>
    <w:lvl w:ilvl="6">
      <w:numFmt w:val="bullet"/>
      <w:lvlText w:val="•"/>
      <w:lvlJc w:val="left"/>
      <w:pPr>
        <w:ind w:left="2916" w:hanging="406"/>
      </w:pPr>
      <w:rPr>
        <w:rFonts w:hint="default"/>
        <w:lang w:val="hr-HR" w:eastAsia="hr-HR" w:bidi="hr-HR"/>
      </w:rPr>
    </w:lvl>
    <w:lvl w:ilvl="7">
      <w:numFmt w:val="bullet"/>
      <w:lvlText w:val="•"/>
      <w:lvlJc w:val="left"/>
      <w:pPr>
        <w:ind w:left="3369" w:hanging="406"/>
      </w:pPr>
      <w:rPr>
        <w:rFonts w:hint="default"/>
        <w:lang w:val="hr-HR" w:eastAsia="hr-HR" w:bidi="hr-HR"/>
      </w:rPr>
    </w:lvl>
    <w:lvl w:ilvl="8">
      <w:numFmt w:val="bullet"/>
      <w:lvlText w:val="•"/>
      <w:lvlJc w:val="left"/>
      <w:pPr>
        <w:ind w:left="3822" w:hanging="406"/>
      </w:pPr>
      <w:rPr>
        <w:rFonts w:hint="default"/>
        <w:lang w:val="hr-HR" w:eastAsia="hr-HR" w:bidi="hr-HR"/>
      </w:rPr>
    </w:lvl>
  </w:abstractNum>
  <w:abstractNum w:abstractNumId="55" w15:restartNumberingAfterBreak="0">
    <w:nsid w:val="5C54471A"/>
    <w:multiLevelType w:val="multilevel"/>
    <w:tmpl w:val="E51633AC"/>
    <w:lvl w:ilvl="0">
      <w:start w:val="6"/>
      <w:numFmt w:val="decimal"/>
      <w:lvlText w:val="%1."/>
      <w:lvlJc w:val="left"/>
      <w:pPr>
        <w:ind w:left="179" w:hanging="181"/>
        <w:jc w:val="right"/>
      </w:pPr>
      <w:rPr>
        <w:rFonts w:ascii="Calibri" w:eastAsia="Calibri" w:hAnsi="Calibri" w:cs="Calibri" w:hint="default"/>
        <w:b/>
        <w:bCs/>
        <w:spacing w:val="-2"/>
        <w:w w:val="100"/>
        <w:sz w:val="18"/>
        <w:szCs w:val="18"/>
        <w:lang w:val="hr-HR" w:eastAsia="hr-HR" w:bidi="hr-HR"/>
      </w:rPr>
    </w:lvl>
    <w:lvl w:ilvl="1">
      <w:start w:val="1"/>
      <w:numFmt w:val="decimal"/>
      <w:lvlText w:val="%1.%2."/>
      <w:lvlJc w:val="left"/>
      <w:pPr>
        <w:ind w:left="179" w:hanging="315"/>
      </w:pPr>
      <w:rPr>
        <w:rFonts w:ascii="Calibri" w:eastAsia="Calibri" w:hAnsi="Calibri" w:cs="Calibri" w:hint="default"/>
        <w:spacing w:val="-2"/>
        <w:w w:val="100"/>
        <w:sz w:val="18"/>
        <w:szCs w:val="18"/>
        <w:lang w:val="hr-HR" w:eastAsia="hr-HR" w:bidi="hr-HR"/>
      </w:rPr>
    </w:lvl>
    <w:lvl w:ilvl="2">
      <w:numFmt w:val="bullet"/>
      <w:lvlText w:val="•"/>
      <w:lvlJc w:val="left"/>
      <w:pPr>
        <w:ind w:left="758" w:hanging="315"/>
      </w:pPr>
      <w:rPr>
        <w:rFonts w:hint="default"/>
        <w:lang w:val="hr-HR" w:eastAsia="hr-HR" w:bidi="hr-HR"/>
      </w:rPr>
    </w:lvl>
    <w:lvl w:ilvl="3">
      <w:numFmt w:val="bullet"/>
      <w:lvlText w:val="•"/>
      <w:lvlJc w:val="left"/>
      <w:pPr>
        <w:ind w:left="656" w:hanging="315"/>
      </w:pPr>
      <w:rPr>
        <w:rFonts w:hint="default"/>
        <w:lang w:val="hr-HR" w:eastAsia="hr-HR" w:bidi="hr-HR"/>
      </w:rPr>
    </w:lvl>
    <w:lvl w:ilvl="4">
      <w:numFmt w:val="bullet"/>
      <w:lvlText w:val="•"/>
      <w:lvlJc w:val="left"/>
      <w:pPr>
        <w:ind w:left="554" w:hanging="315"/>
      </w:pPr>
      <w:rPr>
        <w:rFonts w:hint="default"/>
        <w:lang w:val="hr-HR" w:eastAsia="hr-HR" w:bidi="hr-HR"/>
      </w:rPr>
    </w:lvl>
    <w:lvl w:ilvl="5">
      <w:numFmt w:val="bullet"/>
      <w:lvlText w:val="•"/>
      <w:lvlJc w:val="left"/>
      <w:pPr>
        <w:ind w:left="452" w:hanging="315"/>
      </w:pPr>
      <w:rPr>
        <w:rFonts w:hint="default"/>
        <w:lang w:val="hr-HR" w:eastAsia="hr-HR" w:bidi="hr-HR"/>
      </w:rPr>
    </w:lvl>
    <w:lvl w:ilvl="6">
      <w:numFmt w:val="bullet"/>
      <w:lvlText w:val="•"/>
      <w:lvlJc w:val="left"/>
      <w:pPr>
        <w:ind w:left="350" w:hanging="315"/>
      </w:pPr>
      <w:rPr>
        <w:rFonts w:hint="default"/>
        <w:lang w:val="hr-HR" w:eastAsia="hr-HR" w:bidi="hr-HR"/>
      </w:rPr>
    </w:lvl>
    <w:lvl w:ilvl="7">
      <w:numFmt w:val="bullet"/>
      <w:lvlText w:val="•"/>
      <w:lvlJc w:val="left"/>
      <w:pPr>
        <w:ind w:left="249" w:hanging="315"/>
      </w:pPr>
      <w:rPr>
        <w:rFonts w:hint="default"/>
        <w:lang w:val="hr-HR" w:eastAsia="hr-HR" w:bidi="hr-HR"/>
      </w:rPr>
    </w:lvl>
    <w:lvl w:ilvl="8">
      <w:numFmt w:val="bullet"/>
      <w:lvlText w:val="•"/>
      <w:lvlJc w:val="left"/>
      <w:pPr>
        <w:ind w:left="147" w:hanging="315"/>
      </w:pPr>
      <w:rPr>
        <w:rFonts w:hint="default"/>
        <w:lang w:val="hr-HR" w:eastAsia="hr-HR" w:bidi="hr-HR"/>
      </w:rPr>
    </w:lvl>
  </w:abstractNum>
  <w:abstractNum w:abstractNumId="56" w15:restartNumberingAfterBreak="0">
    <w:nsid w:val="5CD06104"/>
    <w:multiLevelType w:val="hybridMultilevel"/>
    <w:tmpl w:val="1EB205E4"/>
    <w:lvl w:ilvl="0" w:tplc="4F5ABD24">
      <w:start w:val="1"/>
      <w:numFmt w:val="lowerLetter"/>
      <w:lvlText w:val="%1)"/>
      <w:lvlJc w:val="left"/>
      <w:pPr>
        <w:ind w:left="220" w:hanging="183"/>
        <w:jc w:val="right"/>
      </w:pPr>
      <w:rPr>
        <w:rFonts w:ascii="Calibri" w:eastAsia="Calibri" w:hAnsi="Calibri" w:cs="Calibri" w:hint="default"/>
        <w:spacing w:val="-2"/>
        <w:w w:val="100"/>
        <w:sz w:val="18"/>
        <w:szCs w:val="18"/>
        <w:lang w:val="hr-HR" w:eastAsia="hr-HR" w:bidi="hr-HR"/>
      </w:rPr>
    </w:lvl>
    <w:lvl w:ilvl="1" w:tplc="94B2114E">
      <w:numFmt w:val="bullet"/>
      <w:lvlText w:val="•"/>
      <w:lvlJc w:val="left"/>
      <w:pPr>
        <w:ind w:left="673" w:hanging="183"/>
      </w:pPr>
      <w:rPr>
        <w:rFonts w:hint="default"/>
        <w:lang w:val="hr-HR" w:eastAsia="hr-HR" w:bidi="hr-HR"/>
      </w:rPr>
    </w:lvl>
    <w:lvl w:ilvl="2" w:tplc="5EE261E8">
      <w:numFmt w:val="bullet"/>
      <w:lvlText w:val="•"/>
      <w:lvlJc w:val="left"/>
      <w:pPr>
        <w:ind w:left="1126" w:hanging="183"/>
      </w:pPr>
      <w:rPr>
        <w:rFonts w:hint="default"/>
        <w:lang w:val="hr-HR" w:eastAsia="hr-HR" w:bidi="hr-HR"/>
      </w:rPr>
    </w:lvl>
    <w:lvl w:ilvl="3" w:tplc="56AC92DC">
      <w:numFmt w:val="bullet"/>
      <w:lvlText w:val="•"/>
      <w:lvlJc w:val="left"/>
      <w:pPr>
        <w:ind w:left="1580" w:hanging="183"/>
      </w:pPr>
      <w:rPr>
        <w:rFonts w:hint="default"/>
        <w:lang w:val="hr-HR" w:eastAsia="hr-HR" w:bidi="hr-HR"/>
      </w:rPr>
    </w:lvl>
    <w:lvl w:ilvl="4" w:tplc="A2B8D7FE">
      <w:numFmt w:val="bullet"/>
      <w:lvlText w:val="•"/>
      <w:lvlJc w:val="left"/>
      <w:pPr>
        <w:ind w:left="2033" w:hanging="183"/>
      </w:pPr>
      <w:rPr>
        <w:rFonts w:hint="default"/>
        <w:lang w:val="hr-HR" w:eastAsia="hr-HR" w:bidi="hr-HR"/>
      </w:rPr>
    </w:lvl>
    <w:lvl w:ilvl="5" w:tplc="DE24B7EC">
      <w:numFmt w:val="bullet"/>
      <w:lvlText w:val="•"/>
      <w:lvlJc w:val="left"/>
      <w:pPr>
        <w:ind w:left="2487" w:hanging="183"/>
      </w:pPr>
      <w:rPr>
        <w:rFonts w:hint="default"/>
        <w:lang w:val="hr-HR" w:eastAsia="hr-HR" w:bidi="hr-HR"/>
      </w:rPr>
    </w:lvl>
    <w:lvl w:ilvl="6" w:tplc="8F0EA7E8">
      <w:numFmt w:val="bullet"/>
      <w:lvlText w:val="•"/>
      <w:lvlJc w:val="left"/>
      <w:pPr>
        <w:ind w:left="2940" w:hanging="183"/>
      </w:pPr>
      <w:rPr>
        <w:rFonts w:hint="default"/>
        <w:lang w:val="hr-HR" w:eastAsia="hr-HR" w:bidi="hr-HR"/>
      </w:rPr>
    </w:lvl>
    <w:lvl w:ilvl="7" w:tplc="E1F27D50">
      <w:numFmt w:val="bullet"/>
      <w:lvlText w:val="•"/>
      <w:lvlJc w:val="left"/>
      <w:pPr>
        <w:ind w:left="3394" w:hanging="183"/>
      </w:pPr>
      <w:rPr>
        <w:rFonts w:hint="default"/>
        <w:lang w:val="hr-HR" w:eastAsia="hr-HR" w:bidi="hr-HR"/>
      </w:rPr>
    </w:lvl>
    <w:lvl w:ilvl="8" w:tplc="04F0D13C">
      <w:numFmt w:val="bullet"/>
      <w:lvlText w:val="•"/>
      <w:lvlJc w:val="left"/>
      <w:pPr>
        <w:ind w:left="3847" w:hanging="183"/>
      </w:pPr>
      <w:rPr>
        <w:rFonts w:hint="default"/>
        <w:lang w:val="hr-HR" w:eastAsia="hr-HR" w:bidi="hr-HR"/>
      </w:rPr>
    </w:lvl>
  </w:abstractNum>
  <w:abstractNum w:abstractNumId="57" w15:restartNumberingAfterBreak="0">
    <w:nsid w:val="5D637214"/>
    <w:multiLevelType w:val="hybridMultilevel"/>
    <w:tmpl w:val="7674A8B0"/>
    <w:lvl w:ilvl="0" w:tplc="DA72CA64">
      <w:start w:val="1"/>
      <w:numFmt w:val="lowerRoman"/>
      <w:lvlText w:val="(%1)"/>
      <w:lvlJc w:val="left"/>
      <w:pPr>
        <w:ind w:left="195" w:hanging="192"/>
      </w:pPr>
      <w:rPr>
        <w:rFonts w:ascii="Calibri" w:eastAsia="Calibri" w:hAnsi="Calibri" w:cs="Calibri" w:hint="default"/>
        <w:spacing w:val="-2"/>
        <w:w w:val="100"/>
        <w:sz w:val="18"/>
        <w:szCs w:val="18"/>
        <w:lang w:val="hr-HR" w:eastAsia="hr-HR" w:bidi="hr-HR"/>
      </w:rPr>
    </w:lvl>
    <w:lvl w:ilvl="1" w:tplc="1026CDDA">
      <w:numFmt w:val="bullet"/>
      <w:lvlText w:val="•"/>
      <w:lvlJc w:val="left"/>
      <w:pPr>
        <w:ind w:left="653" w:hanging="192"/>
      </w:pPr>
      <w:rPr>
        <w:rFonts w:hint="default"/>
        <w:lang w:val="hr-HR" w:eastAsia="hr-HR" w:bidi="hr-HR"/>
      </w:rPr>
    </w:lvl>
    <w:lvl w:ilvl="2" w:tplc="A7920962">
      <w:numFmt w:val="bullet"/>
      <w:lvlText w:val="•"/>
      <w:lvlJc w:val="left"/>
      <w:pPr>
        <w:ind w:left="1106" w:hanging="192"/>
      </w:pPr>
      <w:rPr>
        <w:rFonts w:hint="default"/>
        <w:lang w:val="hr-HR" w:eastAsia="hr-HR" w:bidi="hr-HR"/>
      </w:rPr>
    </w:lvl>
    <w:lvl w:ilvl="3" w:tplc="5FACDB40">
      <w:numFmt w:val="bullet"/>
      <w:lvlText w:val="•"/>
      <w:lvlJc w:val="left"/>
      <w:pPr>
        <w:ind w:left="1559" w:hanging="192"/>
      </w:pPr>
      <w:rPr>
        <w:rFonts w:hint="default"/>
        <w:lang w:val="hr-HR" w:eastAsia="hr-HR" w:bidi="hr-HR"/>
      </w:rPr>
    </w:lvl>
    <w:lvl w:ilvl="4" w:tplc="D372755E">
      <w:numFmt w:val="bullet"/>
      <w:lvlText w:val="•"/>
      <w:lvlJc w:val="left"/>
      <w:pPr>
        <w:ind w:left="2012" w:hanging="192"/>
      </w:pPr>
      <w:rPr>
        <w:rFonts w:hint="default"/>
        <w:lang w:val="hr-HR" w:eastAsia="hr-HR" w:bidi="hr-HR"/>
      </w:rPr>
    </w:lvl>
    <w:lvl w:ilvl="5" w:tplc="FB0A4F26">
      <w:numFmt w:val="bullet"/>
      <w:lvlText w:val="•"/>
      <w:lvlJc w:val="left"/>
      <w:pPr>
        <w:ind w:left="2465" w:hanging="192"/>
      </w:pPr>
      <w:rPr>
        <w:rFonts w:hint="default"/>
        <w:lang w:val="hr-HR" w:eastAsia="hr-HR" w:bidi="hr-HR"/>
      </w:rPr>
    </w:lvl>
    <w:lvl w:ilvl="6" w:tplc="FD82293C">
      <w:numFmt w:val="bullet"/>
      <w:lvlText w:val="•"/>
      <w:lvlJc w:val="left"/>
      <w:pPr>
        <w:ind w:left="2918" w:hanging="192"/>
      </w:pPr>
      <w:rPr>
        <w:rFonts w:hint="default"/>
        <w:lang w:val="hr-HR" w:eastAsia="hr-HR" w:bidi="hr-HR"/>
      </w:rPr>
    </w:lvl>
    <w:lvl w:ilvl="7" w:tplc="349C9DEA">
      <w:numFmt w:val="bullet"/>
      <w:lvlText w:val="•"/>
      <w:lvlJc w:val="left"/>
      <w:pPr>
        <w:ind w:left="3371" w:hanging="192"/>
      </w:pPr>
      <w:rPr>
        <w:rFonts w:hint="default"/>
        <w:lang w:val="hr-HR" w:eastAsia="hr-HR" w:bidi="hr-HR"/>
      </w:rPr>
    </w:lvl>
    <w:lvl w:ilvl="8" w:tplc="AD761330">
      <w:numFmt w:val="bullet"/>
      <w:lvlText w:val="•"/>
      <w:lvlJc w:val="left"/>
      <w:pPr>
        <w:ind w:left="3824" w:hanging="192"/>
      </w:pPr>
      <w:rPr>
        <w:rFonts w:hint="default"/>
        <w:lang w:val="hr-HR" w:eastAsia="hr-HR" w:bidi="hr-HR"/>
      </w:rPr>
    </w:lvl>
  </w:abstractNum>
  <w:abstractNum w:abstractNumId="58" w15:restartNumberingAfterBreak="0">
    <w:nsid w:val="5F4E6B2B"/>
    <w:multiLevelType w:val="hybridMultilevel"/>
    <w:tmpl w:val="4DB8DA38"/>
    <w:lvl w:ilvl="0" w:tplc="125CA61C">
      <w:start w:val="1"/>
      <w:numFmt w:val="lowerLetter"/>
      <w:lvlText w:val="%1)"/>
      <w:lvlJc w:val="left"/>
      <w:pPr>
        <w:ind w:left="860" w:hanging="183"/>
      </w:pPr>
      <w:rPr>
        <w:rFonts w:ascii="Calibri" w:eastAsia="Calibri" w:hAnsi="Calibri" w:cs="Calibri" w:hint="default"/>
        <w:spacing w:val="-2"/>
        <w:w w:val="100"/>
        <w:sz w:val="18"/>
        <w:szCs w:val="18"/>
        <w:lang w:val="hr-HR" w:eastAsia="hr-HR" w:bidi="hr-HR"/>
      </w:rPr>
    </w:lvl>
    <w:lvl w:ilvl="1" w:tplc="E92603EE">
      <w:numFmt w:val="bullet"/>
      <w:lvlText w:val="•"/>
      <w:lvlJc w:val="left"/>
      <w:pPr>
        <w:ind w:left="1297" w:hanging="183"/>
      </w:pPr>
      <w:rPr>
        <w:rFonts w:hint="default"/>
        <w:lang w:val="hr-HR" w:eastAsia="hr-HR" w:bidi="hr-HR"/>
      </w:rPr>
    </w:lvl>
    <w:lvl w:ilvl="2" w:tplc="14A0A7AC">
      <w:numFmt w:val="bullet"/>
      <w:lvlText w:val="•"/>
      <w:lvlJc w:val="left"/>
      <w:pPr>
        <w:ind w:left="1735" w:hanging="183"/>
      </w:pPr>
      <w:rPr>
        <w:rFonts w:hint="default"/>
        <w:lang w:val="hr-HR" w:eastAsia="hr-HR" w:bidi="hr-HR"/>
      </w:rPr>
    </w:lvl>
    <w:lvl w:ilvl="3" w:tplc="1AE2C3F0">
      <w:numFmt w:val="bullet"/>
      <w:lvlText w:val="•"/>
      <w:lvlJc w:val="left"/>
      <w:pPr>
        <w:ind w:left="2173" w:hanging="183"/>
      </w:pPr>
      <w:rPr>
        <w:rFonts w:hint="default"/>
        <w:lang w:val="hr-HR" w:eastAsia="hr-HR" w:bidi="hr-HR"/>
      </w:rPr>
    </w:lvl>
    <w:lvl w:ilvl="4" w:tplc="8A9647B8">
      <w:numFmt w:val="bullet"/>
      <w:lvlText w:val="•"/>
      <w:lvlJc w:val="left"/>
      <w:pPr>
        <w:ind w:left="2611" w:hanging="183"/>
      </w:pPr>
      <w:rPr>
        <w:rFonts w:hint="default"/>
        <w:lang w:val="hr-HR" w:eastAsia="hr-HR" w:bidi="hr-HR"/>
      </w:rPr>
    </w:lvl>
    <w:lvl w:ilvl="5" w:tplc="B9CEA156">
      <w:numFmt w:val="bullet"/>
      <w:lvlText w:val="•"/>
      <w:lvlJc w:val="left"/>
      <w:pPr>
        <w:ind w:left="3049" w:hanging="183"/>
      </w:pPr>
      <w:rPr>
        <w:rFonts w:hint="default"/>
        <w:lang w:val="hr-HR" w:eastAsia="hr-HR" w:bidi="hr-HR"/>
      </w:rPr>
    </w:lvl>
    <w:lvl w:ilvl="6" w:tplc="10F84E7A">
      <w:numFmt w:val="bullet"/>
      <w:lvlText w:val="•"/>
      <w:lvlJc w:val="left"/>
      <w:pPr>
        <w:ind w:left="3487" w:hanging="183"/>
      </w:pPr>
      <w:rPr>
        <w:rFonts w:hint="default"/>
        <w:lang w:val="hr-HR" w:eastAsia="hr-HR" w:bidi="hr-HR"/>
      </w:rPr>
    </w:lvl>
    <w:lvl w:ilvl="7" w:tplc="013CC286">
      <w:numFmt w:val="bullet"/>
      <w:lvlText w:val="•"/>
      <w:lvlJc w:val="left"/>
      <w:pPr>
        <w:ind w:left="3925" w:hanging="183"/>
      </w:pPr>
      <w:rPr>
        <w:rFonts w:hint="default"/>
        <w:lang w:val="hr-HR" w:eastAsia="hr-HR" w:bidi="hr-HR"/>
      </w:rPr>
    </w:lvl>
    <w:lvl w:ilvl="8" w:tplc="031A5432">
      <w:numFmt w:val="bullet"/>
      <w:lvlText w:val="•"/>
      <w:lvlJc w:val="left"/>
      <w:pPr>
        <w:ind w:left="4363" w:hanging="183"/>
      </w:pPr>
      <w:rPr>
        <w:rFonts w:hint="default"/>
        <w:lang w:val="hr-HR" w:eastAsia="hr-HR" w:bidi="hr-HR"/>
      </w:rPr>
    </w:lvl>
  </w:abstractNum>
  <w:abstractNum w:abstractNumId="59" w15:restartNumberingAfterBreak="0">
    <w:nsid w:val="602A63B2"/>
    <w:multiLevelType w:val="hybridMultilevel"/>
    <w:tmpl w:val="F586C22A"/>
    <w:lvl w:ilvl="0" w:tplc="7DC0B536">
      <w:start w:val="1"/>
      <w:numFmt w:val="lowerLetter"/>
      <w:lvlText w:val="%1)"/>
      <w:lvlJc w:val="left"/>
      <w:pPr>
        <w:ind w:left="860" w:hanging="183"/>
      </w:pPr>
      <w:rPr>
        <w:rFonts w:ascii="Calibri" w:eastAsia="Calibri" w:hAnsi="Calibri" w:cs="Calibri" w:hint="default"/>
        <w:spacing w:val="-2"/>
        <w:w w:val="100"/>
        <w:sz w:val="18"/>
        <w:szCs w:val="18"/>
        <w:lang w:val="hr-HR" w:eastAsia="hr-HR" w:bidi="hr-HR"/>
      </w:rPr>
    </w:lvl>
    <w:lvl w:ilvl="1" w:tplc="7D709A5E">
      <w:numFmt w:val="bullet"/>
      <w:lvlText w:val="•"/>
      <w:lvlJc w:val="left"/>
      <w:pPr>
        <w:ind w:left="1298" w:hanging="183"/>
      </w:pPr>
      <w:rPr>
        <w:rFonts w:hint="default"/>
        <w:lang w:val="hr-HR" w:eastAsia="hr-HR" w:bidi="hr-HR"/>
      </w:rPr>
    </w:lvl>
    <w:lvl w:ilvl="2" w:tplc="84C860B4">
      <w:numFmt w:val="bullet"/>
      <w:lvlText w:val="•"/>
      <w:lvlJc w:val="left"/>
      <w:pPr>
        <w:ind w:left="1736" w:hanging="183"/>
      </w:pPr>
      <w:rPr>
        <w:rFonts w:hint="default"/>
        <w:lang w:val="hr-HR" w:eastAsia="hr-HR" w:bidi="hr-HR"/>
      </w:rPr>
    </w:lvl>
    <w:lvl w:ilvl="3" w:tplc="571C6016">
      <w:numFmt w:val="bullet"/>
      <w:lvlText w:val="•"/>
      <w:lvlJc w:val="left"/>
      <w:pPr>
        <w:ind w:left="2174" w:hanging="183"/>
      </w:pPr>
      <w:rPr>
        <w:rFonts w:hint="default"/>
        <w:lang w:val="hr-HR" w:eastAsia="hr-HR" w:bidi="hr-HR"/>
      </w:rPr>
    </w:lvl>
    <w:lvl w:ilvl="4" w:tplc="B4A0F87A">
      <w:numFmt w:val="bullet"/>
      <w:lvlText w:val="•"/>
      <w:lvlJc w:val="left"/>
      <w:pPr>
        <w:ind w:left="2612" w:hanging="183"/>
      </w:pPr>
      <w:rPr>
        <w:rFonts w:hint="default"/>
        <w:lang w:val="hr-HR" w:eastAsia="hr-HR" w:bidi="hr-HR"/>
      </w:rPr>
    </w:lvl>
    <w:lvl w:ilvl="5" w:tplc="05223496">
      <w:numFmt w:val="bullet"/>
      <w:lvlText w:val="•"/>
      <w:lvlJc w:val="left"/>
      <w:pPr>
        <w:ind w:left="3051" w:hanging="183"/>
      </w:pPr>
      <w:rPr>
        <w:rFonts w:hint="default"/>
        <w:lang w:val="hr-HR" w:eastAsia="hr-HR" w:bidi="hr-HR"/>
      </w:rPr>
    </w:lvl>
    <w:lvl w:ilvl="6" w:tplc="AC3AB0F2">
      <w:numFmt w:val="bullet"/>
      <w:lvlText w:val="•"/>
      <w:lvlJc w:val="left"/>
      <w:pPr>
        <w:ind w:left="3489" w:hanging="183"/>
      </w:pPr>
      <w:rPr>
        <w:rFonts w:hint="default"/>
        <w:lang w:val="hr-HR" w:eastAsia="hr-HR" w:bidi="hr-HR"/>
      </w:rPr>
    </w:lvl>
    <w:lvl w:ilvl="7" w:tplc="C57A7A96">
      <w:numFmt w:val="bullet"/>
      <w:lvlText w:val="•"/>
      <w:lvlJc w:val="left"/>
      <w:pPr>
        <w:ind w:left="3927" w:hanging="183"/>
      </w:pPr>
      <w:rPr>
        <w:rFonts w:hint="default"/>
        <w:lang w:val="hr-HR" w:eastAsia="hr-HR" w:bidi="hr-HR"/>
      </w:rPr>
    </w:lvl>
    <w:lvl w:ilvl="8" w:tplc="6090EF28">
      <w:numFmt w:val="bullet"/>
      <w:lvlText w:val="•"/>
      <w:lvlJc w:val="left"/>
      <w:pPr>
        <w:ind w:left="4365" w:hanging="183"/>
      </w:pPr>
      <w:rPr>
        <w:rFonts w:hint="default"/>
        <w:lang w:val="hr-HR" w:eastAsia="hr-HR" w:bidi="hr-HR"/>
      </w:rPr>
    </w:lvl>
  </w:abstractNum>
  <w:abstractNum w:abstractNumId="60" w15:restartNumberingAfterBreak="0">
    <w:nsid w:val="620765A4"/>
    <w:multiLevelType w:val="multilevel"/>
    <w:tmpl w:val="C2363304"/>
    <w:lvl w:ilvl="0">
      <w:start w:val="27"/>
      <w:numFmt w:val="decimal"/>
      <w:lvlText w:val="%1."/>
      <w:lvlJc w:val="left"/>
      <w:pPr>
        <w:ind w:left="478" w:hanging="272"/>
        <w:jc w:val="right"/>
      </w:pPr>
      <w:rPr>
        <w:rFonts w:ascii="Calibri" w:eastAsia="Calibri" w:hAnsi="Calibri" w:cs="Calibri" w:hint="default"/>
        <w:b/>
        <w:bCs/>
        <w:spacing w:val="-2"/>
        <w:w w:val="100"/>
        <w:sz w:val="18"/>
        <w:szCs w:val="18"/>
        <w:lang w:val="hr-HR" w:eastAsia="hr-HR" w:bidi="hr-HR"/>
      </w:rPr>
    </w:lvl>
    <w:lvl w:ilvl="1">
      <w:start w:val="1"/>
      <w:numFmt w:val="decimal"/>
      <w:lvlText w:val="%1.%2."/>
      <w:lvlJc w:val="left"/>
      <w:pPr>
        <w:ind w:left="207" w:hanging="406"/>
      </w:pPr>
      <w:rPr>
        <w:rFonts w:ascii="Calibri" w:eastAsia="Calibri" w:hAnsi="Calibri" w:cs="Calibri" w:hint="default"/>
        <w:spacing w:val="-2"/>
        <w:w w:val="100"/>
        <w:sz w:val="18"/>
        <w:szCs w:val="18"/>
        <w:lang w:val="hr-HR" w:eastAsia="hr-HR" w:bidi="hr-HR"/>
      </w:rPr>
    </w:lvl>
    <w:lvl w:ilvl="2">
      <w:numFmt w:val="bullet"/>
      <w:lvlText w:val="•"/>
      <w:lvlJc w:val="left"/>
      <w:pPr>
        <w:ind w:left="860" w:hanging="406"/>
      </w:pPr>
      <w:rPr>
        <w:rFonts w:hint="default"/>
        <w:lang w:val="hr-HR" w:eastAsia="hr-HR" w:bidi="hr-HR"/>
      </w:rPr>
    </w:lvl>
    <w:lvl w:ilvl="3">
      <w:numFmt w:val="bullet"/>
      <w:lvlText w:val="•"/>
      <w:lvlJc w:val="left"/>
      <w:pPr>
        <w:ind w:left="747" w:hanging="406"/>
      </w:pPr>
      <w:rPr>
        <w:rFonts w:hint="default"/>
        <w:lang w:val="hr-HR" w:eastAsia="hr-HR" w:bidi="hr-HR"/>
      </w:rPr>
    </w:lvl>
    <w:lvl w:ilvl="4">
      <w:numFmt w:val="bullet"/>
      <w:lvlText w:val="•"/>
      <w:lvlJc w:val="left"/>
      <w:pPr>
        <w:ind w:left="635" w:hanging="406"/>
      </w:pPr>
      <w:rPr>
        <w:rFonts w:hint="default"/>
        <w:lang w:val="hr-HR" w:eastAsia="hr-HR" w:bidi="hr-HR"/>
      </w:rPr>
    </w:lvl>
    <w:lvl w:ilvl="5">
      <w:numFmt w:val="bullet"/>
      <w:lvlText w:val="•"/>
      <w:lvlJc w:val="left"/>
      <w:pPr>
        <w:ind w:left="523" w:hanging="406"/>
      </w:pPr>
      <w:rPr>
        <w:rFonts w:hint="default"/>
        <w:lang w:val="hr-HR" w:eastAsia="hr-HR" w:bidi="hr-HR"/>
      </w:rPr>
    </w:lvl>
    <w:lvl w:ilvl="6">
      <w:numFmt w:val="bullet"/>
      <w:lvlText w:val="•"/>
      <w:lvlJc w:val="left"/>
      <w:pPr>
        <w:ind w:left="411" w:hanging="406"/>
      </w:pPr>
      <w:rPr>
        <w:rFonts w:hint="default"/>
        <w:lang w:val="hr-HR" w:eastAsia="hr-HR" w:bidi="hr-HR"/>
      </w:rPr>
    </w:lvl>
    <w:lvl w:ilvl="7">
      <w:numFmt w:val="bullet"/>
      <w:lvlText w:val="•"/>
      <w:lvlJc w:val="left"/>
      <w:pPr>
        <w:ind w:left="299" w:hanging="406"/>
      </w:pPr>
      <w:rPr>
        <w:rFonts w:hint="default"/>
        <w:lang w:val="hr-HR" w:eastAsia="hr-HR" w:bidi="hr-HR"/>
      </w:rPr>
    </w:lvl>
    <w:lvl w:ilvl="8">
      <w:numFmt w:val="bullet"/>
      <w:lvlText w:val="•"/>
      <w:lvlJc w:val="left"/>
      <w:pPr>
        <w:ind w:left="187" w:hanging="406"/>
      </w:pPr>
      <w:rPr>
        <w:rFonts w:hint="default"/>
        <w:lang w:val="hr-HR" w:eastAsia="hr-HR" w:bidi="hr-HR"/>
      </w:rPr>
    </w:lvl>
  </w:abstractNum>
  <w:abstractNum w:abstractNumId="61" w15:restartNumberingAfterBreak="0">
    <w:nsid w:val="630326ED"/>
    <w:multiLevelType w:val="multilevel"/>
    <w:tmpl w:val="F71C98DC"/>
    <w:lvl w:ilvl="0">
      <w:start w:val="10"/>
      <w:numFmt w:val="decimal"/>
      <w:lvlText w:val="%1"/>
      <w:lvlJc w:val="left"/>
      <w:pPr>
        <w:ind w:left="860" w:hanging="497"/>
      </w:pPr>
      <w:rPr>
        <w:rFonts w:hint="default"/>
        <w:lang w:val="hr-HR" w:eastAsia="hr-HR" w:bidi="hr-HR"/>
      </w:rPr>
    </w:lvl>
    <w:lvl w:ilvl="1">
      <w:start w:val="18"/>
      <w:numFmt w:val="decimal"/>
      <w:lvlText w:val="%1.%2."/>
      <w:lvlJc w:val="left"/>
      <w:pPr>
        <w:ind w:left="860" w:hanging="497"/>
      </w:pPr>
      <w:rPr>
        <w:rFonts w:asciiTheme="minorHAnsi" w:eastAsia="Calibri" w:hAnsiTheme="minorHAnsi" w:cstheme="minorHAnsi" w:hint="default"/>
        <w:spacing w:val="-2"/>
        <w:w w:val="80"/>
        <w:sz w:val="18"/>
        <w:szCs w:val="18"/>
        <w:lang w:val="hr-HR" w:eastAsia="hr-HR" w:bidi="hr-HR"/>
      </w:rPr>
    </w:lvl>
    <w:lvl w:ilvl="2">
      <w:numFmt w:val="bullet"/>
      <w:lvlText w:val="•"/>
      <w:lvlJc w:val="left"/>
      <w:pPr>
        <w:ind w:left="1738" w:hanging="497"/>
      </w:pPr>
      <w:rPr>
        <w:rFonts w:hint="default"/>
        <w:lang w:val="hr-HR" w:eastAsia="hr-HR" w:bidi="hr-HR"/>
      </w:rPr>
    </w:lvl>
    <w:lvl w:ilvl="3">
      <w:numFmt w:val="bullet"/>
      <w:lvlText w:val="•"/>
      <w:lvlJc w:val="left"/>
      <w:pPr>
        <w:ind w:left="2177" w:hanging="497"/>
      </w:pPr>
      <w:rPr>
        <w:rFonts w:hint="default"/>
        <w:lang w:val="hr-HR" w:eastAsia="hr-HR" w:bidi="hr-HR"/>
      </w:rPr>
    </w:lvl>
    <w:lvl w:ilvl="4">
      <w:numFmt w:val="bullet"/>
      <w:lvlText w:val="•"/>
      <w:lvlJc w:val="left"/>
      <w:pPr>
        <w:ind w:left="2616" w:hanging="497"/>
      </w:pPr>
      <w:rPr>
        <w:rFonts w:hint="default"/>
        <w:lang w:val="hr-HR" w:eastAsia="hr-HR" w:bidi="hr-HR"/>
      </w:rPr>
    </w:lvl>
    <w:lvl w:ilvl="5">
      <w:numFmt w:val="bullet"/>
      <w:lvlText w:val="•"/>
      <w:lvlJc w:val="left"/>
      <w:pPr>
        <w:ind w:left="3055" w:hanging="497"/>
      </w:pPr>
      <w:rPr>
        <w:rFonts w:hint="default"/>
        <w:lang w:val="hr-HR" w:eastAsia="hr-HR" w:bidi="hr-HR"/>
      </w:rPr>
    </w:lvl>
    <w:lvl w:ilvl="6">
      <w:numFmt w:val="bullet"/>
      <w:lvlText w:val="•"/>
      <w:lvlJc w:val="left"/>
      <w:pPr>
        <w:ind w:left="3494" w:hanging="497"/>
      </w:pPr>
      <w:rPr>
        <w:rFonts w:hint="default"/>
        <w:lang w:val="hr-HR" w:eastAsia="hr-HR" w:bidi="hr-HR"/>
      </w:rPr>
    </w:lvl>
    <w:lvl w:ilvl="7">
      <w:numFmt w:val="bullet"/>
      <w:lvlText w:val="•"/>
      <w:lvlJc w:val="left"/>
      <w:pPr>
        <w:ind w:left="3933" w:hanging="497"/>
      </w:pPr>
      <w:rPr>
        <w:rFonts w:hint="default"/>
        <w:lang w:val="hr-HR" w:eastAsia="hr-HR" w:bidi="hr-HR"/>
      </w:rPr>
    </w:lvl>
    <w:lvl w:ilvl="8">
      <w:numFmt w:val="bullet"/>
      <w:lvlText w:val="•"/>
      <w:lvlJc w:val="left"/>
      <w:pPr>
        <w:ind w:left="4372" w:hanging="497"/>
      </w:pPr>
      <w:rPr>
        <w:rFonts w:hint="default"/>
        <w:lang w:val="hr-HR" w:eastAsia="hr-HR" w:bidi="hr-HR"/>
      </w:rPr>
    </w:lvl>
  </w:abstractNum>
  <w:abstractNum w:abstractNumId="62" w15:restartNumberingAfterBreak="0">
    <w:nsid w:val="64253EC8"/>
    <w:multiLevelType w:val="hybridMultilevel"/>
    <w:tmpl w:val="79E26D1E"/>
    <w:lvl w:ilvl="0" w:tplc="A5424636">
      <w:start w:val="1"/>
      <w:numFmt w:val="lowerLetter"/>
      <w:lvlText w:val="%1)"/>
      <w:lvlJc w:val="left"/>
      <w:pPr>
        <w:ind w:left="207" w:hanging="183"/>
      </w:pPr>
      <w:rPr>
        <w:rFonts w:ascii="Calibri" w:eastAsia="Calibri" w:hAnsi="Calibri" w:cs="Calibri" w:hint="default"/>
        <w:spacing w:val="-2"/>
        <w:w w:val="100"/>
        <w:sz w:val="18"/>
        <w:szCs w:val="18"/>
        <w:lang w:val="hr-HR" w:eastAsia="hr-HR" w:bidi="hr-HR"/>
      </w:rPr>
    </w:lvl>
    <w:lvl w:ilvl="1" w:tplc="ECE2228A">
      <w:numFmt w:val="bullet"/>
      <w:lvlText w:val="•"/>
      <w:lvlJc w:val="left"/>
      <w:pPr>
        <w:ind w:left="654" w:hanging="183"/>
      </w:pPr>
      <w:rPr>
        <w:rFonts w:hint="default"/>
        <w:lang w:val="hr-HR" w:eastAsia="hr-HR" w:bidi="hr-HR"/>
      </w:rPr>
    </w:lvl>
    <w:lvl w:ilvl="2" w:tplc="7D4C66CA">
      <w:numFmt w:val="bullet"/>
      <w:lvlText w:val="•"/>
      <w:lvlJc w:val="left"/>
      <w:pPr>
        <w:ind w:left="1108" w:hanging="183"/>
      </w:pPr>
      <w:rPr>
        <w:rFonts w:hint="default"/>
        <w:lang w:val="hr-HR" w:eastAsia="hr-HR" w:bidi="hr-HR"/>
      </w:rPr>
    </w:lvl>
    <w:lvl w:ilvl="3" w:tplc="B99AFE08">
      <w:numFmt w:val="bullet"/>
      <w:lvlText w:val="•"/>
      <w:lvlJc w:val="left"/>
      <w:pPr>
        <w:ind w:left="1562" w:hanging="183"/>
      </w:pPr>
      <w:rPr>
        <w:rFonts w:hint="default"/>
        <w:lang w:val="hr-HR" w:eastAsia="hr-HR" w:bidi="hr-HR"/>
      </w:rPr>
    </w:lvl>
    <w:lvl w:ilvl="4" w:tplc="29D64B4A">
      <w:numFmt w:val="bullet"/>
      <w:lvlText w:val="•"/>
      <w:lvlJc w:val="left"/>
      <w:pPr>
        <w:ind w:left="2016" w:hanging="183"/>
      </w:pPr>
      <w:rPr>
        <w:rFonts w:hint="default"/>
        <w:lang w:val="hr-HR" w:eastAsia="hr-HR" w:bidi="hr-HR"/>
      </w:rPr>
    </w:lvl>
    <w:lvl w:ilvl="5" w:tplc="CBA4F9FC">
      <w:numFmt w:val="bullet"/>
      <w:lvlText w:val="•"/>
      <w:lvlJc w:val="left"/>
      <w:pPr>
        <w:ind w:left="2470" w:hanging="183"/>
      </w:pPr>
      <w:rPr>
        <w:rFonts w:hint="default"/>
        <w:lang w:val="hr-HR" w:eastAsia="hr-HR" w:bidi="hr-HR"/>
      </w:rPr>
    </w:lvl>
    <w:lvl w:ilvl="6" w:tplc="F7203DCE">
      <w:numFmt w:val="bullet"/>
      <w:lvlText w:val="•"/>
      <w:lvlJc w:val="left"/>
      <w:pPr>
        <w:ind w:left="2925" w:hanging="183"/>
      </w:pPr>
      <w:rPr>
        <w:rFonts w:hint="default"/>
        <w:lang w:val="hr-HR" w:eastAsia="hr-HR" w:bidi="hr-HR"/>
      </w:rPr>
    </w:lvl>
    <w:lvl w:ilvl="7" w:tplc="97D8A4F6">
      <w:numFmt w:val="bullet"/>
      <w:lvlText w:val="•"/>
      <w:lvlJc w:val="left"/>
      <w:pPr>
        <w:ind w:left="3379" w:hanging="183"/>
      </w:pPr>
      <w:rPr>
        <w:rFonts w:hint="default"/>
        <w:lang w:val="hr-HR" w:eastAsia="hr-HR" w:bidi="hr-HR"/>
      </w:rPr>
    </w:lvl>
    <w:lvl w:ilvl="8" w:tplc="0048165A">
      <w:numFmt w:val="bullet"/>
      <w:lvlText w:val="•"/>
      <w:lvlJc w:val="left"/>
      <w:pPr>
        <w:ind w:left="3833" w:hanging="183"/>
      </w:pPr>
      <w:rPr>
        <w:rFonts w:hint="default"/>
        <w:lang w:val="hr-HR" w:eastAsia="hr-HR" w:bidi="hr-HR"/>
      </w:rPr>
    </w:lvl>
  </w:abstractNum>
  <w:abstractNum w:abstractNumId="63" w15:restartNumberingAfterBreak="0">
    <w:nsid w:val="650C4136"/>
    <w:multiLevelType w:val="multilevel"/>
    <w:tmpl w:val="EEE6801A"/>
    <w:lvl w:ilvl="0">
      <w:start w:val="18"/>
      <w:numFmt w:val="decimal"/>
      <w:lvlText w:val="%1."/>
      <w:lvlJc w:val="left"/>
      <w:pPr>
        <w:ind w:left="460" w:hanging="272"/>
        <w:jc w:val="right"/>
      </w:pPr>
      <w:rPr>
        <w:rFonts w:ascii="Calibri" w:eastAsia="Calibri" w:hAnsi="Calibri" w:cs="Calibri" w:hint="default"/>
        <w:b/>
        <w:bCs/>
        <w:spacing w:val="-2"/>
        <w:w w:val="100"/>
        <w:sz w:val="18"/>
        <w:szCs w:val="18"/>
        <w:lang w:val="hr-HR" w:eastAsia="hr-HR" w:bidi="hr-HR"/>
      </w:rPr>
    </w:lvl>
    <w:lvl w:ilvl="1">
      <w:start w:val="1"/>
      <w:numFmt w:val="decimal"/>
      <w:lvlText w:val="%1.%2."/>
      <w:lvlJc w:val="left"/>
      <w:pPr>
        <w:ind w:left="189" w:hanging="406"/>
      </w:pPr>
      <w:rPr>
        <w:rFonts w:ascii="Calibri" w:eastAsia="Calibri" w:hAnsi="Calibri" w:cs="Calibri" w:hint="default"/>
        <w:spacing w:val="-2"/>
        <w:w w:val="100"/>
        <w:sz w:val="18"/>
        <w:szCs w:val="18"/>
        <w:lang w:val="hr-HR" w:eastAsia="hr-HR" w:bidi="hr-HR"/>
      </w:rPr>
    </w:lvl>
    <w:lvl w:ilvl="2">
      <w:numFmt w:val="bullet"/>
      <w:lvlText w:val="•"/>
      <w:lvlJc w:val="left"/>
      <w:pPr>
        <w:ind w:left="1260" w:hanging="406"/>
      </w:pPr>
      <w:rPr>
        <w:rFonts w:hint="default"/>
        <w:lang w:val="hr-HR" w:eastAsia="hr-HR" w:bidi="hr-HR"/>
      </w:rPr>
    </w:lvl>
    <w:lvl w:ilvl="3">
      <w:numFmt w:val="bullet"/>
      <w:lvlText w:val="•"/>
      <w:lvlJc w:val="left"/>
      <w:pPr>
        <w:ind w:left="1093" w:hanging="406"/>
      </w:pPr>
      <w:rPr>
        <w:rFonts w:hint="default"/>
        <w:lang w:val="hr-HR" w:eastAsia="hr-HR" w:bidi="hr-HR"/>
      </w:rPr>
    </w:lvl>
    <w:lvl w:ilvl="4">
      <w:numFmt w:val="bullet"/>
      <w:lvlText w:val="•"/>
      <w:lvlJc w:val="left"/>
      <w:pPr>
        <w:ind w:left="927" w:hanging="406"/>
      </w:pPr>
      <w:rPr>
        <w:rFonts w:hint="default"/>
        <w:lang w:val="hr-HR" w:eastAsia="hr-HR" w:bidi="hr-HR"/>
      </w:rPr>
    </w:lvl>
    <w:lvl w:ilvl="5">
      <w:numFmt w:val="bullet"/>
      <w:lvlText w:val="•"/>
      <w:lvlJc w:val="left"/>
      <w:pPr>
        <w:ind w:left="761" w:hanging="406"/>
      </w:pPr>
      <w:rPr>
        <w:rFonts w:hint="default"/>
        <w:lang w:val="hr-HR" w:eastAsia="hr-HR" w:bidi="hr-HR"/>
      </w:rPr>
    </w:lvl>
    <w:lvl w:ilvl="6">
      <w:numFmt w:val="bullet"/>
      <w:lvlText w:val="•"/>
      <w:lvlJc w:val="left"/>
      <w:pPr>
        <w:ind w:left="594" w:hanging="406"/>
      </w:pPr>
      <w:rPr>
        <w:rFonts w:hint="default"/>
        <w:lang w:val="hr-HR" w:eastAsia="hr-HR" w:bidi="hr-HR"/>
      </w:rPr>
    </w:lvl>
    <w:lvl w:ilvl="7">
      <w:numFmt w:val="bullet"/>
      <w:lvlText w:val="•"/>
      <w:lvlJc w:val="left"/>
      <w:pPr>
        <w:ind w:left="428" w:hanging="406"/>
      </w:pPr>
      <w:rPr>
        <w:rFonts w:hint="default"/>
        <w:lang w:val="hr-HR" w:eastAsia="hr-HR" w:bidi="hr-HR"/>
      </w:rPr>
    </w:lvl>
    <w:lvl w:ilvl="8">
      <w:numFmt w:val="bullet"/>
      <w:lvlText w:val="•"/>
      <w:lvlJc w:val="left"/>
      <w:pPr>
        <w:ind w:left="262" w:hanging="406"/>
      </w:pPr>
      <w:rPr>
        <w:rFonts w:hint="default"/>
        <w:lang w:val="hr-HR" w:eastAsia="hr-HR" w:bidi="hr-HR"/>
      </w:rPr>
    </w:lvl>
  </w:abstractNum>
  <w:abstractNum w:abstractNumId="64" w15:restartNumberingAfterBreak="0">
    <w:nsid w:val="67C95945"/>
    <w:multiLevelType w:val="hybridMultilevel"/>
    <w:tmpl w:val="09E8643C"/>
    <w:lvl w:ilvl="0" w:tplc="B066C03A">
      <w:start w:val="1"/>
      <w:numFmt w:val="lowerLetter"/>
      <w:lvlText w:val="%1)"/>
      <w:lvlJc w:val="left"/>
      <w:pPr>
        <w:ind w:left="860" w:hanging="183"/>
      </w:pPr>
      <w:rPr>
        <w:rFonts w:ascii="Calibri" w:eastAsia="Calibri" w:hAnsi="Calibri" w:cs="Calibri" w:hint="default"/>
        <w:spacing w:val="-2"/>
        <w:w w:val="100"/>
        <w:sz w:val="18"/>
        <w:szCs w:val="18"/>
        <w:lang w:val="hr-HR" w:eastAsia="hr-HR" w:bidi="hr-HR"/>
      </w:rPr>
    </w:lvl>
    <w:lvl w:ilvl="1" w:tplc="057CBFA6">
      <w:numFmt w:val="bullet"/>
      <w:lvlText w:val="•"/>
      <w:lvlJc w:val="left"/>
      <w:pPr>
        <w:ind w:left="1297" w:hanging="183"/>
      </w:pPr>
      <w:rPr>
        <w:rFonts w:hint="default"/>
        <w:lang w:val="hr-HR" w:eastAsia="hr-HR" w:bidi="hr-HR"/>
      </w:rPr>
    </w:lvl>
    <w:lvl w:ilvl="2" w:tplc="E0DE600E">
      <w:numFmt w:val="bullet"/>
      <w:lvlText w:val="•"/>
      <w:lvlJc w:val="left"/>
      <w:pPr>
        <w:ind w:left="1735" w:hanging="183"/>
      </w:pPr>
      <w:rPr>
        <w:rFonts w:hint="default"/>
        <w:lang w:val="hr-HR" w:eastAsia="hr-HR" w:bidi="hr-HR"/>
      </w:rPr>
    </w:lvl>
    <w:lvl w:ilvl="3" w:tplc="703C4328">
      <w:numFmt w:val="bullet"/>
      <w:lvlText w:val="•"/>
      <w:lvlJc w:val="left"/>
      <w:pPr>
        <w:ind w:left="2173" w:hanging="183"/>
      </w:pPr>
      <w:rPr>
        <w:rFonts w:hint="default"/>
        <w:lang w:val="hr-HR" w:eastAsia="hr-HR" w:bidi="hr-HR"/>
      </w:rPr>
    </w:lvl>
    <w:lvl w:ilvl="4" w:tplc="DEB44D08">
      <w:numFmt w:val="bullet"/>
      <w:lvlText w:val="•"/>
      <w:lvlJc w:val="left"/>
      <w:pPr>
        <w:ind w:left="2611" w:hanging="183"/>
      </w:pPr>
      <w:rPr>
        <w:rFonts w:hint="default"/>
        <w:lang w:val="hr-HR" w:eastAsia="hr-HR" w:bidi="hr-HR"/>
      </w:rPr>
    </w:lvl>
    <w:lvl w:ilvl="5" w:tplc="81E2430E">
      <w:numFmt w:val="bullet"/>
      <w:lvlText w:val="•"/>
      <w:lvlJc w:val="left"/>
      <w:pPr>
        <w:ind w:left="3049" w:hanging="183"/>
      </w:pPr>
      <w:rPr>
        <w:rFonts w:hint="default"/>
        <w:lang w:val="hr-HR" w:eastAsia="hr-HR" w:bidi="hr-HR"/>
      </w:rPr>
    </w:lvl>
    <w:lvl w:ilvl="6" w:tplc="0310D142">
      <w:numFmt w:val="bullet"/>
      <w:lvlText w:val="•"/>
      <w:lvlJc w:val="left"/>
      <w:pPr>
        <w:ind w:left="3487" w:hanging="183"/>
      </w:pPr>
      <w:rPr>
        <w:rFonts w:hint="default"/>
        <w:lang w:val="hr-HR" w:eastAsia="hr-HR" w:bidi="hr-HR"/>
      </w:rPr>
    </w:lvl>
    <w:lvl w:ilvl="7" w:tplc="7DD26802">
      <w:numFmt w:val="bullet"/>
      <w:lvlText w:val="•"/>
      <w:lvlJc w:val="left"/>
      <w:pPr>
        <w:ind w:left="3925" w:hanging="183"/>
      </w:pPr>
      <w:rPr>
        <w:rFonts w:hint="default"/>
        <w:lang w:val="hr-HR" w:eastAsia="hr-HR" w:bidi="hr-HR"/>
      </w:rPr>
    </w:lvl>
    <w:lvl w:ilvl="8" w:tplc="6CAEC31C">
      <w:numFmt w:val="bullet"/>
      <w:lvlText w:val="•"/>
      <w:lvlJc w:val="left"/>
      <w:pPr>
        <w:ind w:left="4363" w:hanging="183"/>
      </w:pPr>
      <w:rPr>
        <w:rFonts w:hint="default"/>
        <w:lang w:val="hr-HR" w:eastAsia="hr-HR" w:bidi="hr-HR"/>
      </w:rPr>
    </w:lvl>
  </w:abstractNum>
  <w:abstractNum w:abstractNumId="65" w15:restartNumberingAfterBreak="0">
    <w:nsid w:val="67D92B08"/>
    <w:multiLevelType w:val="multilevel"/>
    <w:tmpl w:val="FC527422"/>
    <w:lvl w:ilvl="0">
      <w:start w:val="32"/>
      <w:numFmt w:val="decimal"/>
      <w:lvlText w:val="%1"/>
      <w:lvlJc w:val="left"/>
      <w:pPr>
        <w:ind w:left="206" w:hanging="406"/>
      </w:pPr>
      <w:rPr>
        <w:rFonts w:hint="default"/>
        <w:lang w:val="hr-HR" w:eastAsia="hr-HR" w:bidi="hr-HR"/>
      </w:rPr>
    </w:lvl>
    <w:lvl w:ilvl="1">
      <w:start w:val="2"/>
      <w:numFmt w:val="decimal"/>
      <w:lvlText w:val="%1.%2."/>
      <w:lvlJc w:val="left"/>
      <w:pPr>
        <w:ind w:left="206" w:hanging="406"/>
      </w:pPr>
      <w:rPr>
        <w:rFonts w:ascii="Calibri" w:eastAsia="Calibri" w:hAnsi="Calibri" w:cs="Calibri" w:hint="default"/>
        <w:spacing w:val="-2"/>
        <w:w w:val="100"/>
        <w:sz w:val="18"/>
        <w:szCs w:val="18"/>
        <w:lang w:val="hr-HR" w:eastAsia="hr-HR" w:bidi="hr-HR"/>
      </w:rPr>
    </w:lvl>
    <w:lvl w:ilvl="2">
      <w:numFmt w:val="bullet"/>
      <w:lvlText w:val="•"/>
      <w:lvlJc w:val="left"/>
      <w:pPr>
        <w:ind w:left="1108" w:hanging="406"/>
      </w:pPr>
      <w:rPr>
        <w:rFonts w:hint="default"/>
        <w:lang w:val="hr-HR" w:eastAsia="hr-HR" w:bidi="hr-HR"/>
      </w:rPr>
    </w:lvl>
    <w:lvl w:ilvl="3">
      <w:numFmt w:val="bullet"/>
      <w:lvlText w:val="•"/>
      <w:lvlJc w:val="left"/>
      <w:pPr>
        <w:ind w:left="1562" w:hanging="406"/>
      </w:pPr>
      <w:rPr>
        <w:rFonts w:hint="default"/>
        <w:lang w:val="hr-HR" w:eastAsia="hr-HR" w:bidi="hr-HR"/>
      </w:rPr>
    </w:lvl>
    <w:lvl w:ilvl="4">
      <w:numFmt w:val="bullet"/>
      <w:lvlText w:val="•"/>
      <w:lvlJc w:val="left"/>
      <w:pPr>
        <w:ind w:left="2016" w:hanging="406"/>
      </w:pPr>
      <w:rPr>
        <w:rFonts w:hint="default"/>
        <w:lang w:val="hr-HR" w:eastAsia="hr-HR" w:bidi="hr-HR"/>
      </w:rPr>
    </w:lvl>
    <w:lvl w:ilvl="5">
      <w:numFmt w:val="bullet"/>
      <w:lvlText w:val="•"/>
      <w:lvlJc w:val="left"/>
      <w:pPr>
        <w:ind w:left="2470" w:hanging="406"/>
      </w:pPr>
      <w:rPr>
        <w:rFonts w:hint="default"/>
        <w:lang w:val="hr-HR" w:eastAsia="hr-HR" w:bidi="hr-HR"/>
      </w:rPr>
    </w:lvl>
    <w:lvl w:ilvl="6">
      <w:numFmt w:val="bullet"/>
      <w:lvlText w:val="•"/>
      <w:lvlJc w:val="left"/>
      <w:pPr>
        <w:ind w:left="2924" w:hanging="406"/>
      </w:pPr>
      <w:rPr>
        <w:rFonts w:hint="default"/>
        <w:lang w:val="hr-HR" w:eastAsia="hr-HR" w:bidi="hr-HR"/>
      </w:rPr>
    </w:lvl>
    <w:lvl w:ilvl="7">
      <w:numFmt w:val="bullet"/>
      <w:lvlText w:val="•"/>
      <w:lvlJc w:val="left"/>
      <w:pPr>
        <w:ind w:left="3378" w:hanging="406"/>
      </w:pPr>
      <w:rPr>
        <w:rFonts w:hint="default"/>
        <w:lang w:val="hr-HR" w:eastAsia="hr-HR" w:bidi="hr-HR"/>
      </w:rPr>
    </w:lvl>
    <w:lvl w:ilvl="8">
      <w:numFmt w:val="bullet"/>
      <w:lvlText w:val="•"/>
      <w:lvlJc w:val="left"/>
      <w:pPr>
        <w:ind w:left="3832" w:hanging="406"/>
      </w:pPr>
      <w:rPr>
        <w:rFonts w:hint="default"/>
        <w:lang w:val="hr-HR" w:eastAsia="hr-HR" w:bidi="hr-HR"/>
      </w:rPr>
    </w:lvl>
  </w:abstractNum>
  <w:abstractNum w:abstractNumId="66" w15:restartNumberingAfterBreak="0">
    <w:nsid w:val="683F0767"/>
    <w:multiLevelType w:val="multilevel"/>
    <w:tmpl w:val="B4B89012"/>
    <w:lvl w:ilvl="0">
      <w:start w:val="25"/>
      <w:numFmt w:val="decimal"/>
      <w:lvlText w:val="%1."/>
      <w:lvlJc w:val="left"/>
      <w:pPr>
        <w:ind w:left="454" w:hanging="272"/>
        <w:jc w:val="right"/>
      </w:pPr>
      <w:rPr>
        <w:rFonts w:ascii="Calibri" w:eastAsia="Calibri" w:hAnsi="Calibri" w:cs="Calibri" w:hint="default"/>
        <w:b/>
        <w:bCs/>
        <w:spacing w:val="-2"/>
        <w:w w:val="100"/>
        <w:sz w:val="18"/>
        <w:szCs w:val="18"/>
        <w:lang w:val="hr-HR" w:eastAsia="hr-HR" w:bidi="hr-HR"/>
      </w:rPr>
    </w:lvl>
    <w:lvl w:ilvl="1">
      <w:start w:val="1"/>
      <w:numFmt w:val="decimal"/>
      <w:lvlText w:val="%1.%2."/>
      <w:lvlJc w:val="left"/>
      <w:pPr>
        <w:ind w:left="183" w:hanging="406"/>
      </w:pPr>
      <w:rPr>
        <w:rFonts w:ascii="Calibri" w:eastAsia="Calibri" w:hAnsi="Calibri" w:cs="Calibri" w:hint="default"/>
        <w:spacing w:val="-2"/>
        <w:w w:val="100"/>
        <w:sz w:val="18"/>
        <w:szCs w:val="18"/>
        <w:lang w:val="hr-HR" w:eastAsia="hr-HR" w:bidi="hr-HR"/>
      </w:rPr>
    </w:lvl>
    <w:lvl w:ilvl="2">
      <w:numFmt w:val="bullet"/>
      <w:lvlText w:val="•"/>
      <w:lvlJc w:val="left"/>
      <w:pPr>
        <w:ind w:left="860" w:hanging="406"/>
      </w:pPr>
      <w:rPr>
        <w:rFonts w:hint="default"/>
        <w:lang w:val="hr-HR" w:eastAsia="hr-HR" w:bidi="hr-HR"/>
      </w:rPr>
    </w:lvl>
    <w:lvl w:ilvl="3">
      <w:numFmt w:val="bullet"/>
      <w:lvlText w:val="•"/>
      <w:lvlJc w:val="left"/>
      <w:pPr>
        <w:ind w:left="744" w:hanging="406"/>
      </w:pPr>
      <w:rPr>
        <w:rFonts w:hint="default"/>
        <w:lang w:val="hr-HR" w:eastAsia="hr-HR" w:bidi="hr-HR"/>
      </w:rPr>
    </w:lvl>
    <w:lvl w:ilvl="4">
      <w:numFmt w:val="bullet"/>
      <w:lvlText w:val="•"/>
      <w:lvlJc w:val="left"/>
      <w:pPr>
        <w:ind w:left="628" w:hanging="406"/>
      </w:pPr>
      <w:rPr>
        <w:rFonts w:hint="default"/>
        <w:lang w:val="hr-HR" w:eastAsia="hr-HR" w:bidi="hr-HR"/>
      </w:rPr>
    </w:lvl>
    <w:lvl w:ilvl="5">
      <w:numFmt w:val="bullet"/>
      <w:lvlText w:val="•"/>
      <w:lvlJc w:val="left"/>
      <w:pPr>
        <w:ind w:left="513" w:hanging="406"/>
      </w:pPr>
      <w:rPr>
        <w:rFonts w:hint="default"/>
        <w:lang w:val="hr-HR" w:eastAsia="hr-HR" w:bidi="hr-HR"/>
      </w:rPr>
    </w:lvl>
    <w:lvl w:ilvl="6">
      <w:numFmt w:val="bullet"/>
      <w:lvlText w:val="•"/>
      <w:lvlJc w:val="left"/>
      <w:pPr>
        <w:ind w:left="397" w:hanging="406"/>
      </w:pPr>
      <w:rPr>
        <w:rFonts w:hint="default"/>
        <w:lang w:val="hr-HR" w:eastAsia="hr-HR" w:bidi="hr-HR"/>
      </w:rPr>
    </w:lvl>
    <w:lvl w:ilvl="7">
      <w:numFmt w:val="bullet"/>
      <w:lvlText w:val="•"/>
      <w:lvlJc w:val="left"/>
      <w:pPr>
        <w:ind w:left="282" w:hanging="406"/>
      </w:pPr>
      <w:rPr>
        <w:rFonts w:hint="default"/>
        <w:lang w:val="hr-HR" w:eastAsia="hr-HR" w:bidi="hr-HR"/>
      </w:rPr>
    </w:lvl>
    <w:lvl w:ilvl="8">
      <w:numFmt w:val="bullet"/>
      <w:lvlText w:val="•"/>
      <w:lvlJc w:val="left"/>
      <w:pPr>
        <w:ind w:left="166" w:hanging="406"/>
      </w:pPr>
      <w:rPr>
        <w:rFonts w:hint="default"/>
        <w:lang w:val="hr-HR" w:eastAsia="hr-HR" w:bidi="hr-HR"/>
      </w:rPr>
    </w:lvl>
  </w:abstractNum>
  <w:abstractNum w:abstractNumId="67" w15:restartNumberingAfterBreak="0">
    <w:nsid w:val="6A463AAF"/>
    <w:multiLevelType w:val="hybridMultilevel"/>
    <w:tmpl w:val="37680994"/>
    <w:lvl w:ilvl="0" w:tplc="DBBC495A">
      <w:start w:val="1"/>
      <w:numFmt w:val="lowerLetter"/>
      <w:lvlText w:val="%1)"/>
      <w:lvlJc w:val="left"/>
      <w:pPr>
        <w:ind w:left="187" w:hanging="183"/>
      </w:pPr>
      <w:rPr>
        <w:rFonts w:ascii="Calibri" w:eastAsia="Calibri" w:hAnsi="Calibri" w:cs="Calibri" w:hint="default"/>
        <w:spacing w:val="-2"/>
        <w:w w:val="100"/>
        <w:sz w:val="18"/>
        <w:szCs w:val="18"/>
        <w:lang w:val="hr-HR" w:eastAsia="hr-HR" w:bidi="hr-HR"/>
      </w:rPr>
    </w:lvl>
    <w:lvl w:ilvl="1" w:tplc="757476E6">
      <w:numFmt w:val="bullet"/>
      <w:lvlText w:val="•"/>
      <w:lvlJc w:val="left"/>
      <w:pPr>
        <w:ind w:left="634" w:hanging="183"/>
      </w:pPr>
      <w:rPr>
        <w:rFonts w:hint="default"/>
        <w:lang w:val="hr-HR" w:eastAsia="hr-HR" w:bidi="hr-HR"/>
      </w:rPr>
    </w:lvl>
    <w:lvl w:ilvl="2" w:tplc="C16CF8F8">
      <w:numFmt w:val="bullet"/>
      <w:lvlText w:val="•"/>
      <w:lvlJc w:val="left"/>
      <w:pPr>
        <w:ind w:left="1088" w:hanging="183"/>
      </w:pPr>
      <w:rPr>
        <w:rFonts w:hint="default"/>
        <w:lang w:val="hr-HR" w:eastAsia="hr-HR" w:bidi="hr-HR"/>
      </w:rPr>
    </w:lvl>
    <w:lvl w:ilvl="3" w:tplc="CFFA54DA">
      <w:numFmt w:val="bullet"/>
      <w:lvlText w:val="•"/>
      <w:lvlJc w:val="left"/>
      <w:pPr>
        <w:ind w:left="1542" w:hanging="183"/>
      </w:pPr>
      <w:rPr>
        <w:rFonts w:hint="default"/>
        <w:lang w:val="hr-HR" w:eastAsia="hr-HR" w:bidi="hr-HR"/>
      </w:rPr>
    </w:lvl>
    <w:lvl w:ilvl="4" w:tplc="AE207176">
      <w:numFmt w:val="bullet"/>
      <w:lvlText w:val="•"/>
      <w:lvlJc w:val="left"/>
      <w:pPr>
        <w:ind w:left="1996" w:hanging="183"/>
      </w:pPr>
      <w:rPr>
        <w:rFonts w:hint="default"/>
        <w:lang w:val="hr-HR" w:eastAsia="hr-HR" w:bidi="hr-HR"/>
      </w:rPr>
    </w:lvl>
    <w:lvl w:ilvl="5" w:tplc="3BAC8664">
      <w:numFmt w:val="bullet"/>
      <w:lvlText w:val="•"/>
      <w:lvlJc w:val="left"/>
      <w:pPr>
        <w:ind w:left="2450" w:hanging="183"/>
      </w:pPr>
      <w:rPr>
        <w:rFonts w:hint="default"/>
        <w:lang w:val="hr-HR" w:eastAsia="hr-HR" w:bidi="hr-HR"/>
      </w:rPr>
    </w:lvl>
    <w:lvl w:ilvl="6" w:tplc="346EE928">
      <w:numFmt w:val="bullet"/>
      <w:lvlText w:val="•"/>
      <w:lvlJc w:val="left"/>
      <w:pPr>
        <w:ind w:left="2905" w:hanging="183"/>
      </w:pPr>
      <w:rPr>
        <w:rFonts w:hint="default"/>
        <w:lang w:val="hr-HR" w:eastAsia="hr-HR" w:bidi="hr-HR"/>
      </w:rPr>
    </w:lvl>
    <w:lvl w:ilvl="7" w:tplc="5D587900">
      <w:numFmt w:val="bullet"/>
      <w:lvlText w:val="•"/>
      <w:lvlJc w:val="left"/>
      <w:pPr>
        <w:ind w:left="3359" w:hanging="183"/>
      </w:pPr>
      <w:rPr>
        <w:rFonts w:hint="default"/>
        <w:lang w:val="hr-HR" w:eastAsia="hr-HR" w:bidi="hr-HR"/>
      </w:rPr>
    </w:lvl>
    <w:lvl w:ilvl="8" w:tplc="795EA1CA">
      <w:numFmt w:val="bullet"/>
      <w:lvlText w:val="•"/>
      <w:lvlJc w:val="left"/>
      <w:pPr>
        <w:ind w:left="3813" w:hanging="183"/>
      </w:pPr>
      <w:rPr>
        <w:rFonts w:hint="default"/>
        <w:lang w:val="hr-HR" w:eastAsia="hr-HR" w:bidi="hr-HR"/>
      </w:rPr>
    </w:lvl>
  </w:abstractNum>
  <w:abstractNum w:abstractNumId="68" w15:restartNumberingAfterBreak="0">
    <w:nsid w:val="6B8C174A"/>
    <w:multiLevelType w:val="hybridMultilevel"/>
    <w:tmpl w:val="3E105DAC"/>
    <w:lvl w:ilvl="0" w:tplc="FDC071B6">
      <w:start w:val="1"/>
      <w:numFmt w:val="lowerLetter"/>
      <w:lvlText w:val="%1)"/>
      <w:lvlJc w:val="left"/>
      <w:pPr>
        <w:ind w:left="860" w:hanging="183"/>
      </w:pPr>
      <w:rPr>
        <w:rFonts w:ascii="Calibri" w:eastAsia="Calibri" w:hAnsi="Calibri" w:cs="Calibri" w:hint="default"/>
        <w:spacing w:val="-2"/>
        <w:w w:val="80"/>
        <w:sz w:val="18"/>
        <w:szCs w:val="18"/>
        <w:lang w:val="hr-HR" w:eastAsia="hr-HR" w:bidi="hr-HR"/>
      </w:rPr>
    </w:lvl>
    <w:lvl w:ilvl="1" w:tplc="D6FC2E02">
      <w:numFmt w:val="bullet"/>
      <w:lvlText w:val="•"/>
      <w:lvlJc w:val="left"/>
      <w:pPr>
        <w:ind w:left="1299" w:hanging="183"/>
      </w:pPr>
      <w:rPr>
        <w:rFonts w:hint="default"/>
        <w:lang w:val="hr-HR" w:eastAsia="hr-HR" w:bidi="hr-HR"/>
      </w:rPr>
    </w:lvl>
    <w:lvl w:ilvl="2" w:tplc="7D5251E2">
      <w:numFmt w:val="bullet"/>
      <w:lvlText w:val="•"/>
      <w:lvlJc w:val="left"/>
      <w:pPr>
        <w:ind w:left="1738" w:hanging="183"/>
      </w:pPr>
      <w:rPr>
        <w:rFonts w:hint="default"/>
        <w:lang w:val="hr-HR" w:eastAsia="hr-HR" w:bidi="hr-HR"/>
      </w:rPr>
    </w:lvl>
    <w:lvl w:ilvl="3" w:tplc="A3BA8AD2">
      <w:numFmt w:val="bullet"/>
      <w:lvlText w:val="•"/>
      <w:lvlJc w:val="left"/>
      <w:pPr>
        <w:ind w:left="2177" w:hanging="183"/>
      </w:pPr>
      <w:rPr>
        <w:rFonts w:hint="default"/>
        <w:lang w:val="hr-HR" w:eastAsia="hr-HR" w:bidi="hr-HR"/>
      </w:rPr>
    </w:lvl>
    <w:lvl w:ilvl="4" w:tplc="0D1C3A86">
      <w:numFmt w:val="bullet"/>
      <w:lvlText w:val="•"/>
      <w:lvlJc w:val="left"/>
      <w:pPr>
        <w:ind w:left="2616" w:hanging="183"/>
      </w:pPr>
      <w:rPr>
        <w:rFonts w:hint="default"/>
        <w:lang w:val="hr-HR" w:eastAsia="hr-HR" w:bidi="hr-HR"/>
      </w:rPr>
    </w:lvl>
    <w:lvl w:ilvl="5" w:tplc="B1DE33AE">
      <w:numFmt w:val="bullet"/>
      <w:lvlText w:val="•"/>
      <w:lvlJc w:val="left"/>
      <w:pPr>
        <w:ind w:left="3055" w:hanging="183"/>
      </w:pPr>
      <w:rPr>
        <w:rFonts w:hint="default"/>
        <w:lang w:val="hr-HR" w:eastAsia="hr-HR" w:bidi="hr-HR"/>
      </w:rPr>
    </w:lvl>
    <w:lvl w:ilvl="6" w:tplc="FFDC5A90">
      <w:numFmt w:val="bullet"/>
      <w:lvlText w:val="•"/>
      <w:lvlJc w:val="left"/>
      <w:pPr>
        <w:ind w:left="3494" w:hanging="183"/>
      </w:pPr>
      <w:rPr>
        <w:rFonts w:hint="default"/>
        <w:lang w:val="hr-HR" w:eastAsia="hr-HR" w:bidi="hr-HR"/>
      </w:rPr>
    </w:lvl>
    <w:lvl w:ilvl="7" w:tplc="D1AAF6DA">
      <w:numFmt w:val="bullet"/>
      <w:lvlText w:val="•"/>
      <w:lvlJc w:val="left"/>
      <w:pPr>
        <w:ind w:left="3933" w:hanging="183"/>
      </w:pPr>
      <w:rPr>
        <w:rFonts w:hint="default"/>
        <w:lang w:val="hr-HR" w:eastAsia="hr-HR" w:bidi="hr-HR"/>
      </w:rPr>
    </w:lvl>
    <w:lvl w:ilvl="8" w:tplc="8E1EA8F2">
      <w:numFmt w:val="bullet"/>
      <w:lvlText w:val="•"/>
      <w:lvlJc w:val="left"/>
      <w:pPr>
        <w:ind w:left="4372" w:hanging="183"/>
      </w:pPr>
      <w:rPr>
        <w:rFonts w:hint="default"/>
        <w:lang w:val="hr-HR" w:eastAsia="hr-HR" w:bidi="hr-HR"/>
      </w:rPr>
    </w:lvl>
  </w:abstractNum>
  <w:abstractNum w:abstractNumId="69" w15:restartNumberingAfterBreak="0">
    <w:nsid w:val="6DE83524"/>
    <w:multiLevelType w:val="multilevel"/>
    <w:tmpl w:val="AAFE6742"/>
    <w:lvl w:ilvl="0">
      <w:start w:val="11"/>
      <w:numFmt w:val="decimal"/>
      <w:lvlText w:val="%1."/>
      <w:lvlJc w:val="left"/>
      <w:pPr>
        <w:ind w:left="477" w:hanging="272"/>
        <w:jc w:val="right"/>
      </w:pPr>
      <w:rPr>
        <w:rFonts w:ascii="Calibri" w:eastAsia="Calibri" w:hAnsi="Calibri" w:cs="Calibri" w:hint="default"/>
        <w:b/>
        <w:bCs/>
        <w:w w:val="100"/>
        <w:sz w:val="18"/>
        <w:szCs w:val="18"/>
        <w:lang w:val="hr-HR" w:eastAsia="hr-HR" w:bidi="hr-HR"/>
      </w:rPr>
    </w:lvl>
    <w:lvl w:ilvl="1">
      <w:start w:val="1"/>
      <w:numFmt w:val="decimal"/>
      <w:lvlText w:val="%1.%2."/>
      <w:lvlJc w:val="left"/>
      <w:pPr>
        <w:ind w:left="205" w:hanging="406"/>
      </w:pPr>
      <w:rPr>
        <w:rFonts w:ascii="Calibri" w:eastAsia="Calibri" w:hAnsi="Calibri" w:cs="Calibri" w:hint="default"/>
        <w:spacing w:val="-2"/>
        <w:w w:val="100"/>
        <w:sz w:val="18"/>
        <w:szCs w:val="18"/>
        <w:lang w:val="hr-HR" w:eastAsia="hr-HR" w:bidi="hr-HR"/>
      </w:rPr>
    </w:lvl>
    <w:lvl w:ilvl="2">
      <w:numFmt w:val="bullet"/>
      <w:lvlText w:val="•"/>
      <w:lvlJc w:val="left"/>
      <w:pPr>
        <w:ind w:left="860" w:hanging="406"/>
      </w:pPr>
      <w:rPr>
        <w:rFonts w:hint="default"/>
        <w:lang w:val="hr-HR" w:eastAsia="hr-HR" w:bidi="hr-HR"/>
      </w:rPr>
    </w:lvl>
    <w:lvl w:ilvl="3">
      <w:numFmt w:val="bullet"/>
      <w:lvlText w:val="•"/>
      <w:lvlJc w:val="left"/>
      <w:pPr>
        <w:ind w:left="750" w:hanging="406"/>
      </w:pPr>
      <w:rPr>
        <w:rFonts w:hint="default"/>
        <w:lang w:val="hr-HR" w:eastAsia="hr-HR" w:bidi="hr-HR"/>
      </w:rPr>
    </w:lvl>
    <w:lvl w:ilvl="4">
      <w:numFmt w:val="bullet"/>
      <w:lvlText w:val="•"/>
      <w:lvlJc w:val="left"/>
      <w:pPr>
        <w:ind w:left="641" w:hanging="406"/>
      </w:pPr>
      <w:rPr>
        <w:rFonts w:hint="default"/>
        <w:lang w:val="hr-HR" w:eastAsia="hr-HR" w:bidi="hr-HR"/>
      </w:rPr>
    </w:lvl>
    <w:lvl w:ilvl="5">
      <w:numFmt w:val="bullet"/>
      <w:lvlText w:val="•"/>
      <w:lvlJc w:val="left"/>
      <w:pPr>
        <w:ind w:left="532" w:hanging="406"/>
      </w:pPr>
      <w:rPr>
        <w:rFonts w:hint="default"/>
        <w:lang w:val="hr-HR" w:eastAsia="hr-HR" w:bidi="hr-HR"/>
      </w:rPr>
    </w:lvl>
    <w:lvl w:ilvl="6">
      <w:numFmt w:val="bullet"/>
      <w:lvlText w:val="•"/>
      <w:lvlJc w:val="left"/>
      <w:pPr>
        <w:ind w:left="422" w:hanging="406"/>
      </w:pPr>
      <w:rPr>
        <w:rFonts w:hint="default"/>
        <w:lang w:val="hr-HR" w:eastAsia="hr-HR" w:bidi="hr-HR"/>
      </w:rPr>
    </w:lvl>
    <w:lvl w:ilvl="7">
      <w:numFmt w:val="bullet"/>
      <w:lvlText w:val="•"/>
      <w:lvlJc w:val="left"/>
      <w:pPr>
        <w:ind w:left="313" w:hanging="406"/>
      </w:pPr>
      <w:rPr>
        <w:rFonts w:hint="default"/>
        <w:lang w:val="hr-HR" w:eastAsia="hr-HR" w:bidi="hr-HR"/>
      </w:rPr>
    </w:lvl>
    <w:lvl w:ilvl="8">
      <w:numFmt w:val="bullet"/>
      <w:lvlText w:val="•"/>
      <w:lvlJc w:val="left"/>
      <w:pPr>
        <w:ind w:left="204" w:hanging="406"/>
      </w:pPr>
      <w:rPr>
        <w:rFonts w:hint="default"/>
        <w:lang w:val="hr-HR" w:eastAsia="hr-HR" w:bidi="hr-HR"/>
      </w:rPr>
    </w:lvl>
  </w:abstractNum>
  <w:abstractNum w:abstractNumId="70" w15:restartNumberingAfterBreak="0">
    <w:nsid w:val="6E626FBD"/>
    <w:multiLevelType w:val="multilevel"/>
    <w:tmpl w:val="C520F90E"/>
    <w:lvl w:ilvl="0">
      <w:start w:val="22"/>
      <w:numFmt w:val="decimal"/>
      <w:lvlText w:val="%1."/>
      <w:lvlJc w:val="left"/>
      <w:pPr>
        <w:ind w:left="452" w:hanging="272"/>
        <w:jc w:val="right"/>
      </w:pPr>
      <w:rPr>
        <w:rFonts w:ascii="Calibri" w:eastAsia="Calibri" w:hAnsi="Calibri" w:cs="Calibri" w:hint="default"/>
        <w:b/>
        <w:bCs/>
        <w:spacing w:val="-2"/>
        <w:w w:val="100"/>
        <w:sz w:val="18"/>
        <w:szCs w:val="18"/>
        <w:lang w:val="hr-HR" w:eastAsia="hr-HR" w:bidi="hr-HR"/>
      </w:rPr>
    </w:lvl>
    <w:lvl w:ilvl="1">
      <w:start w:val="1"/>
      <w:numFmt w:val="decimal"/>
      <w:lvlText w:val="%1.%2."/>
      <w:lvlJc w:val="left"/>
      <w:pPr>
        <w:ind w:left="180" w:hanging="406"/>
      </w:pPr>
      <w:rPr>
        <w:rFonts w:ascii="Calibri" w:eastAsia="Calibri" w:hAnsi="Calibri" w:cs="Calibri" w:hint="default"/>
        <w:spacing w:val="-2"/>
        <w:w w:val="100"/>
        <w:sz w:val="18"/>
        <w:szCs w:val="18"/>
        <w:lang w:val="hr-HR" w:eastAsia="hr-HR" w:bidi="hr-HR"/>
      </w:rPr>
    </w:lvl>
    <w:lvl w:ilvl="2">
      <w:numFmt w:val="bullet"/>
      <w:lvlText w:val="•"/>
      <w:lvlJc w:val="left"/>
      <w:pPr>
        <w:ind w:left="860" w:hanging="406"/>
      </w:pPr>
      <w:rPr>
        <w:rFonts w:hint="default"/>
        <w:lang w:val="hr-HR" w:eastAsia="hr-HR" w:bidi="hr-HR"/>
      </w:rPr>
    </w:lvl>
    <w:lvl w:ilvl="3">
      <w:numFmt w:val="bullet"/>
      <w:lvlText w:val="•"/>
      <w:lvlJc w:val="left"/>
      <w:pPr>
        <w:ind w:left="747" w:hanging="406"/>
      </w:pPr>
      <w:rPr>
        <w:rFonts w:hint="default"/>
        <w:lang w:val="hr-HR" w:eastAsia="hr-HR" w:bidi="hr-HR"/>
      </w:rPr>
    </w:lvl>
    <w:lvl w:ilvl="4">
      <w:numFmt w:val="bullet"/>
      <w:lvlText w:val="•"/>
      <w:lvlJc w:val="left"/>
      <w:pPr>
        <w:ind w:left="634" w:hanging="406"/>
      </w:pPr>
      <w:rPr>
        <w:rFonts w:hint="default"/>
        <w:lang w:val="hr-HR" w:eastAsia="hr-HR" w:bidi="hr-HR"/>
      </w:rPr>
    </w:lvl>
    <w:lvl w:ilvl="5">
      <w:numFmt w:val="bullet"/>
      <w:lvlText w:val="•"/>
      <w:lvlJc w:val="left"/>
      <w:pPr>
        <w:ind w:left="522" w:hanging="406"/>
      </w:pPr>
      <w:rPr>
        <w:rFonts w:hint="default"/>
        <w:lang w:val="hr-HR" w:eastAsia="hr-HR" w:bidi="hr-HR"/>
      </w:rPr>
    </w:lvl>
    <w:lvl w:ilvl="6">
      <w:numFmt w:val="bullet"/>
      <w:lvlText w:val="•"/>
      <w:lvlJc w:val="left"/>
      <w:pPr>
        <w:ind w:left="409" w:hanging="406"/>
      </w:pPr>
      <w:rPr>
        <w:rFonts w:hint="default"/>
        <w:lang w:val="hr-HR" w:eastAsia="hr-HR" w:bidi="hr-HR"/>
      </w:rPr>
    </w:lvl>
    <w:lvl w:ilvl="7">
      <w:numFmt w:val="bullet"/>
      <w:lvlText w:val="•"/>
      <w:lvlJc w:val="left"/>
      <w:pPr>
        <w:ind w:left="297" w:hanging="406"/>
      </w:pPr>
      <w:rPr>
        <w:rFonts w:hint="default"/>
        <w:lang w:val="hr-HR" w:eastAsia="hr-HR" w:bidi="hr-HR"/>
      </w:rPr>
    </w:lvl>
    <w:lvl w:ilvl="8">
      <w:numFmt w:val="bullet"/>
      <w:lvlText w:val="•"/>
      <w:lvlJc w:val="left"/>
      <w:pPr>
        <w:ind w:left="184" w:hanging="406"/>
      </w:pPr>
      <w:rPr>
        <w:rFonts w:hint="default"/>
        <w:lang w:val="hr-HR" w:eastAsia="hr-HR" w:bidi="hr-HR"/>
      </w:rPr>
    </w:lvl>
  </w:abstractNum>
  <w:abstractNum w:abstractNumId="71" w15:restartNumberingAfterBreak="0">
    <w:nsid w:val="6EB43783"/>
    <w:multiLevelType w:val="multilevel"/>
    <w:tmpl w:val="18ACEE2A"/>
    <w:lvl w:ilvl="0">
      <w:start w:val="13"/>
      <w:numFmt w:val="decimal"/>
      <w:lvlText w:val="%1"/>
      <w:lvlJc w:val="left"/>
      <w:pPr>
        <w:ind w:left="860" w:hanging="406"/>
      </w:pPr>
      <w:rPr>
        <w:rFonts w:hint="default"/>
        <w:lang w:val="hr-HR" w:eastAsia="hr-HR" w:bidi="hr-HR"/>
      </w:rPr>
    </w:lvl>
    <w:lvl w:ilvl="1">
      <w:start w:val="1"/>
      <w:numFmt w:val="decimal"/>
      <w:lvlText w:val="%1.%2."/>
      <w:lvlJc w:val="left"/>
      <w:pPr>
        <w:ind w:left="860" w:hanging="406"/>
      </w:pPr>
      <w:rPr>
        <w:rFonts w:ascii="Calibri" w:eastAsia="Calibri" w:hAnsi="Calibri" w:cs="Calibri" w:hint="default"/>
        <w:spacing w:val="-2"/>
        <w:w w:val="100"/>
        <w:sz w:val="18"/>
        <w:szCs w:val="18"/>
        <w:lang w:val="hr-HR" w:eastAsia="hr-HR" w:bidi="hr-HR"/>
      </w:rPr>
    </w:lvl>
    <w:lvl w:ilvl="2">
      <w:numFmt w:val="bullet"/>
      <w:lvlText w:val="•"/>
      <w:lvlJc w:val="left"/>
      <w:pPr>
        <w:ind w:left="1733" w:hanging="406"/>
      </w:pPr>
      <w:rPr>
        <w:rFonts w:hint="default"/>
        <w:lang w:val="hr-HR" w:eastAsia="hr-HR" w:bidi="hr-HR"/>
      </w:rPr>
    </w:lvl>
    <w:lvl w:ilvl="3">
      <w:numFmt w:val="bullet"/>
      <w:lvlText w:val="•"/>
      <w:lvlJc w:val="left"/>
      <w:pPr>
        <w:ind w:left="2169" w:hanging="406"/>
      </w:pPr>
      <w:rPr>
        <w:rFonts w:hint="default"/>
        <w:lang w:val="hr-HR" w:eastAsia="hr-HR" w:bidi="hr-HR"/>
      </w:rPr>
    </w:lvl>
    <w:lvl w:ilvl="4">
      <w:numFmt w:val="bullet"/>
      <w:lvlText w:val="•"/>
      <w:lvlJc w:val="left"/>
      <w:pPr>
        <w:ind w:left="2606" w:hanging="406"/>
      </w:pPr>
      <w:rPr>
        <w:rFonts w:hint="default"/>
        <w:lang w:val="hr-HR" w:eastAsia="hr-HR" w:bidi="hr-HR"/>
      </w:rPr>
    </w:lvl>
    <w:lvl w:ilvl="5">
      <w:numFmt w:val="bullet"/>
      <w:lvlText w:val="•"/>
      <w:lvlJc w:val="left"/>
      <w:pPr>
        <w:ind w:left="3042" w:hanging="406"/>
      </w:pPr>
      <w:rPr>
        <w:rFonts w:hint="default"/>
        <w:lang w:val="hr-HR" w:eastAsia="hr-HR" w:bidi="hr-HR"/>
      </w:rPr>
    </w:lvl>
    <w:lvl w:ilvl="6">
      <w:numFmt w:val="bullet"/>
      <w:lvlText w:val="•"/>
      <w:lvlJc w:val="left"/>
      <w:pPr>
        <w:ind w:left="3479" w:hanging="406"/>
      </w:pPr>
      <w:rPr>
        <w:rFonts w:hint="default"/>
        <w:lang w:val="hr-HR" w:eastAsia="hr-HR" w:bidi="hr-HR"/>
      </w:rPr>
    </w:lvl>
    <w:lvl w:ilvl="7">
      <w:numFmt w:val="bullet"/>
      <w:lvlText w:val="•"/>
      <w:lvlJc w:val="left"/>
      <w:pPr>
        <w:ind w:left="3916" w:hanging="406"/>
      </w:pPr>
      <w:rPr>
        <w:rFonts w:hint="default"/>
        <w:lang w:val="hr-HR" w:eastAsia="hr-HR" w:bidi="hr-HR"/>
      </w:rPr>
    </w:lvl>
    <w:lvl w:ilvl="8">
      <w:numFmt w:val="bullet"/>
      <w:lvlText w:val="•"/>
      <w:lvlJc w:val="left"/>
      <w:pPr>
        <w:ind w:left="4352" w:hanging="406"/>
      </w:pPr>
      <w:rPr>
        <w:rFonts w:hint="default"/>
        <w:lang w:val="hr-HR" w:eastAsia="hr-HR" w:bidi="hr-HR"/>
      </w:rPr>
    </w:lvl>
  </w:abstractNum>
  <w:abstractNum w:abstractNumId="72" w15:restartNumberingAfterBreak="0">
    <w:nsid w:val="6FD2135F"/>
    <w:multiLevelType w:val="multilevel"/>
    <w:tmpl w:val="BA304316"/>
    <w:lvl w:ilvl="0">
      <w:start w:val="8"/>
      <w:numFmt w:val="decimal"/>
      <w:lvlText w:val="%1."/>
      <w:lvlJc w:val="left"/>
      <w:pPr>
        <w:ind w:left="373" w:hanging="181"/>
        <w:jc w:val="right"/>
      </w:pPr>
      <w:rPr>
        <w:rFonts w:ascii="Calibri" w:eastAsia="Calibri" w:hAnsi="Calibri" w:cs="Calibri" w:hint="default"/>
        <w:b/>
        <w:bCs/>
        <w:spacing w:val="-2"/>
        <w:w w:val="100"/>
        <w:sz w:val="18"/>
        <w:szCs w:val="18"/>
        <w:lang w:val="hr-HR" w:eastAsia="hr-HR" w:bidi="hr-HR"/>
      </w:rPr>
    </w:lvl>
    <w:lvl w:ilvl="1">
      <w:start w:val="1"/>
      <w:numFmt w:val="decimal"/>
      <w:lvlText w:val="%1.%2."/>
      <w:lvlJc w:val="left"/>
      <w:pPr>
        <w:ind w:left="192" w:hanging="315"/>
      </w:pPr>
      <w:rPr>
        <w:rFonts w:ascii="Calibri" w:eastAsia="Calibri" w:hAnsi="Calibri" w:cs="Calibri" w:hint="default"/>
        <w:spacing w:val="-2"/>
        <w:w w:val="100"/>
        <w:sz w:val="18"/>
        <w:szCs w:val="18"/>
        <w:lang w:val="hr-HR" w:eastAsia="hr-HR" w:bidi="hr-HR"/>
      </w:rPr>
    </w:lvl>
    <w:lvl w:ilvl="2">
      <w:numFmt w:val="bullet"/>
      <w:lvlText w:val="•"/>
      <w:lvlJc w:val="left"/>
      <w:pPr>
        <w:ind w:left="860" w:hanging="315"/>
      </w:pPr>
      <w:rPr>
        <w:rFonts w:hint="default"/>
        <w:lang w:val="hr-HR" w:eastAsia="hr-HR" w:bidi="hr-HR"/>
      </w:rPr>
    </w:lvl>
    <w:lvl w:ilvl="3">
      <w:numFmt w:val="bullet"/>
      <w:lvlText w:val="•"/>
      <w:lvlJc w:val="left"/>
      <w:pPr>
        <w:ind w:left="1180" w:hanging="315"/>
      </w:pPr>
      <w:rPr>
        <w:rFonts w:hint="default"/>
        <w:lang w:val="hr-HR" w:eastAsia="hr-HR" w:bidi="hr-HR"/>
      </w:rPr>
    </w:lvl>
    <w:lvl w:ilvl="4">
      <w:numFmt w:val="bullet"/>
      <w:lvlText w:val="•"/>
      <w:lvlJc w:val="left"/>
      <w:pPr>
        <w:ind w:left="1005" w:hanging="315"/>
      </w:pPr>
      <w:rPr>
        <w:rFonts w:hint="default"/>
        <w:lang w:val="hr-HR" w:eastAsia="hr-HR" w:bidi="hr-HR"/>
      </w:rPr>
    </w:lvl>
    <w:lvl w:ilvl="5">
      <w:numFmt w:val="bullet"/>
      <w:lvlText w:val="•"/>
      <w:lvlJc w:val="left"/>
      <w:pPr>
        <w:ind w:left="831" w:hanging="315"/>
      </w:pPr>
      <w:rPr>
        <w:rFonts w:hint="default"/>
        <w:lang w:val="hr-HR" w:eastAsia="hr-HR" w:bidi="hr-HR"/>
      </w:rPr>
    </w:lvl>
    <w:lvl w:ilvl="6">
      <w:numFmt w:val="bullet"/>
      <w:lvlText w:val="•"/>
      <w:lvlJc w:val="left"/>
      <w:pPr>
        <w:ind w:left="656" w:hanging="315"/>
      </w:pPr>
      <w:rPr>
        <w:rFonts w:hint="default"/>
        <w:lang w:val="hr-HR" w:eastAsia="hr-HR" w:bidi="hr-HR"/>
      </w:rPr>
    </w:lvl>
    <w:lvl w:ilvl="7">
      <w:numFmt w:val="bullet"/>
      <w:lvlText w:val="•"/>
      <w:lvlJc w:val="left"/>
      <w:pPr>
        <w:ind w:left="482" w:hanging="315"/>
      </w:pPr>
      <w:rPr>
        <w:rFonts w:hint="default"/>
        <w:lang w:val="hr-HR" w:eastAsia="hr-HR" w:bidi="hr-HR"/>
      </w:rPr>
    </w:lvl>
    <w:lvl w:ilvl="8">
      <w:numFmt w:val="bullet"/>
      <w:lvlText w:val="•"/>
      <w:lvlJc w:val="left"/>
      <w:pPr>
        <w:ind w:left="308" w:hanging="315"/>
      </w:pPr>
      <w:rPr>
        <w:rFonts w:hint="default"/>
        <w:lang w:val="hr-HR" w:eastAsia="hr-HR" w:bidi="hr-HR"/>
      </w:rPr>
    </w:lvl>
  </w:abstractNum>
  <w:abstractNum w:abstractNumId="73" w15:restartNumberingAfterBreak="0">
    <w:nsid w:val="728D5545"/>
    <w:multiLevelType w:val="hybridMultilevel"/>
    <w:tmpl w:val="FCA8696A"/>
    <w:lvl w:ilvl="0" w:tplc="A9269CBA">
      <w:start w:val="1"/>
      <w:numFmt w:val="lowerLetter"/>
      <w:lvlText w:val="%1)"/>
      <w:lvlJc w:val="left"/>
      <w:pPr>
        <w:ind w:left="207" w:hanging="183"/>
      </w:pPr>
      <w:rPr>
        <w:rFonts w:ascii="Calibri" w:eastAsia="Calibri" w:hAnsi="Calibri" w:cs="Calibri" w:hint="default"/>
        <w:spacing w:val="-2"/>
        <w:w w:val="100"/>
        <w:sz w:val="18"/>
        <w:szCs w:val="18"/>
        <w:lang w:val="hr-HR" w:eastAsia="hr-HR" w:bidi="hr-HR"/>
      </w:rPr>
    </w:lvl>
    <w:lvl w:ilvl="1" w:tplc="341A5944">
      <w:numFmt w:val="bullet"/>
      <w:lvlText w:val="•"/>
      <w:lvlJc w:val="left"/>
      <w:pPr>
        <w:ind w:left="654" w:hanging="183"/>
      </w:pPr>
      <w:rPr>
        <w:rFonts w:hint="default"/>
        <w:lang w:val="hr-HR" w:eastAsia="hr-HR" w:bidi="hr-HR"/>
      </w:rPr>
    </w:lvl>
    <w:lvl w:ilvl="2" w:tplc="F0D24EC6">
      <w:numFmt w:val="bullet"/>
      <w:lvlText w:val="•"/>
      <w:lvlJc w:val="left"/>
      <w:pPr>
        <w:ind w:left="1108" w:hanging="183"/>
      </w:pPr>
      <w:rPr>
        <w:rFonts w:hint="default"/>
        <w:lang w:val="hr-HR" w:eastAsia="hr-HR" w:bidi="hr-HR"/>
      </w:rPr>
    </w:lvl>
    <w:lvl w:ilvl="3" w:tplc="834092AA">
      <w:numFmt w:val="bullet"/>
      <w:lvlText w:val="•"/>
      <w:lvlJc w:val="left"/>
      <w:pPr>
        <w:ind w:left="1562" w:hanging="183"/>
      </w:pPr>
      <w:rPr>
        <w:rFonts w:hint="default"/>
        <w:lang w:val="hr-HR" w:eastAsia="hr-HR" w:bidi="hr-HR"/>
      </w:rPr>
    </w:lvl>
    <w:lvl w:ilvl="4" w:tplc="EEA4A742">
      <w:numFmt w:val="bullet"/>
      <w:lvlText w:val="•"/>
      <w:lvlJc w:val="left"/>
      <w:pPr>
        <w:ind w:left="2016" w:hanging="183"/>
      </w:pPr>
      <w:rPr>
        <w:rFonts w:hint="default"/>
        <w:lang w:val="hr-HR" w:eastAsia="hr-HR" w:bidi="hr-HR"/>
      </w:rPr>
    </w:lvl>
    <w:lvl w:ilvl="5" w:tplc="21C85E1E">
      <w:numFmt w:val="bullet"/>
      <w:lvlText w:val="•"/>
      <w:lvlJc w:val="left"/>
      <w:pPr>
        <w:ind w:left="2470" w:hanging="183"/>
      </w:pPr>
      <w:rPr>
        <w:rFonts w:hint="default"/>
        <w:lang w:val="hr-HR" w:eastAsia="hr-HR" w:bidi="hr-HR"/>
      </w:rPr>
    </w:lvl>
    <w:lvl w:ilvl="6" w:tplc="403A5C7A">
      <w:numFmt w:val="bullet"/>
      <w:lvlText w:val="•"/>
      <w:lvlJc w:val="left"/>
      <w:pPr>
        <w:ind w:left="2925" w:hanging="183"/>
      </w:pPr>
      <w:rPr>
        <w:rFonts w:hint="default"/>
        <w:lang w:val="hr-HR" w:eastAsia="hr-HR" w:bidi="hr-HR"/>
      </w:rPr>
    </w:lvl>
    <w:lvl w:ilvl="7" w:tplc="32B81148">
      <w:numFmt w:val="bullet"/>
      <w:lvlText w:val="•"/>
      <w:lvlJc w:val="left"/>
      <w:pPr>
        <w:ind w:left="3379" w:hanging="183"/>
      </w:pPr>
      <w:rPr>
        <w:rFonts w:hint="default"/>
        <w:lang w:val="hr-HR" w:eastAsia="hr-HR" w:bidi="hr-HR"/>
      </w:rPr>
    </w:lvl>
    <w:lvl w:ilvl="8" w:tplc="58F668AA">
      <w:numFmt w:val="bullet"/>
      <w:lvlText w:val="•"/>
      <w:lvlJc w:val="left"/>
      <w:pPr>
        <w:ind w:left="3833" w:hanging="183"/>
      </w:pPr>
      <w:rPr>
        <w:rFonts w:hint="default"/>
        <w:lang w:val="hr-HR" w:eastAsia="hr-HR" w:bidi="hr-HR"/>
      </w:rPr>
    </w:lvl>
  </w:abstractNum>
  <w:abstractNum w:abstractNumId="74" w15:restartNumberingAfterBreak="0">
    <w:nsid w:val="79F1661C"/>
    <w:multiLevelType w:val="multilevel"/>
    <w:tmpl w:val="EA569EBC"/>
    <w:lvl w:ilvl="0">
      <w:start w:val="18"/>
      <w:numFmt w:val="decimal"/>
      <w:lvlText w:val="%1"/>
      <w:lvlJc w:val="left"/>
      <w:pPr>
        <w:ind w:left="220" w:hanging="406"/>
      </w:pPr>
      <w:rPr>
        <w:rFonts w:hint="default"/>
        <w:lang w:val="hr-HR" w:eastAsia="hr-HR" w:bidi="hr-HR"/>
      </w:rPr>
    </w:lvl>
    <w:lvl w:ilvl="1">
      <w:start w:val="4"/>
      <w:numFmt w:val="decimal"/>
      <w:lvlText w:val="%1.%2."/>
      <w:lvlJc w:val="left"/>
      <w:pPr>
        <w:ind w:left="220" w:hanging="406"/>
      </w:pPr>
      <w:rPr>
        <w:rFonts w:ascii="Calibri" w:eastAsia="Calibri" w:hAnsi="Calibri" w:cs="Calibri" w:hint="default"/>
        <w:spacing w:val="-2"/>
        <w:w w:val="100"/>
        <w:sz w:val="18"/>
        <w:szCs w:val="18"/>
        <w:lang w:val="hr-HR" w:eastAsia="hr-HR" w:bidi="hr-HR"/>
      </w:rPr>
    </w:lvl>
    <w:lvl w:ilvl="2">
      <w:numFmt w:val="bullet"/>
      <w:lvlText w:val="•"/>
      <w:lvlJc w:val="left"/>
      <w:pPr>
        <w:ind w:left="1126" w:hanging="406"/>
      </w:pPr>
      <w:rPr>
        <w:rFonts w:hint="default"/>
        <w:lang w:val="hr-HR" w:eastAsia="hr-HR" w:bidi="hr-HR"/>
      </w:rPr>
    </w:lvl>
    <w:lvl w:ilvl="3">
      <w:numFmt w:val="bullet"/>
      <w:lvlText w:val="•"/>
      <w:lvlJc w:val="left"/>
      <w:pPr>
        <w:ind w:left="1580" w:hanging="406"/>
      </w:pPr>
      <w:rPr>
        <w:rFonts w:hint="default"/>
        <w:lang w:val="hr-HR" w:eastAsia="hr-HR" w:bidi="hr-HR"/>
      </w:rPr>
    </w:lvl>
    <w:lvl w:ilvl="4">
      <w:numFmt w:val="bullet"/>
      <w:lvlText w:val="•"/>
      <w:lvlJc w:val="left"/>
      <w:pPr>
        <w:ind w:left="2033" w:hanging="406"/>
      </w:pPr>
      <w:rPr>
        <w:rFonts w:hint="default"/>
        <w:lang w:val="hr-HR" w:eastAsia="hr-HR" w:bidi="hr-HR"/>
      </w:rPr>
    </w:lvl>
    <w:lvl w:ilvl="5">
      <w:numFmt w:val="bullet"/>
      <w:lvlText w:val="•"/>
      <w:lvlJc w:val="left"/>
      <w:pPr>
        <w:ind w:left="2487" w:hanging="406"/>
      </w:pPr>
      <w:rPr>
        <w:rFonts w:hint="default"/>
        <w:lang w:val="hr-HR" w:eastAsia="hr-HR" w:bidi="hr-HR"/>
      </w:rPr>
    </w:lvl>
    <w:lvl w:ilvl="6">
      <w:numFmt w:val="bullet"/>
      <w:lvlText w:val="•"/>
      <w:lvlJc w:val="left"/>
      <w:pPr>
        <w:ind w:left="2940" w:hanging="406"/>
      </w:pPr>
      <w:rPr>
        <w:rFonts w:hint="default"/>
        <w:lang w:val="hr-HR" w:eastAsia="hr-HR" w:bidi="hr-HR"/>
      </w:rPr>
    </w:lvl>
    <w:lvl w:ilvl="7">
      <w:numFmt w:val="bullet"/>
      <w:lvlText w:val="•"/>
      <w:lvlJc w:val="left"/>
      <w:pPr>
        <w:ind w:left="3394" w:hanging="406"/>
      </w:pPr>
      <w:rPr>
        <w:rFonts w:hint="default"/>
        <w:lang w:val="hr-HR" w:eastAsia="hr-HR" w:bidi="hr-HR"/>
      </w:rPr>
    </w:lvl>
    <w:lvl w:ilvl="8">
      <w:numFmt w:val="bullet"/>
      <w:lvlText w:val="•"/>
      <w:lvlJc w:val="left"/>
      <w:pPr>
        <w:ind w:left="3847" w:hanging="406"/>
      </w:pPr>
      <w:rPr>
        <w:rFonts w:hint="default"/>
        <w:lang w:val="hr-HR" w:eastAsia="hr-HR" w:bidi="hr-HR"/>
      </w:rPr>
    </w:lvl>
  </w:abstractNum>
  <w:abstractNum w:abstractNumId="75" w15:restartNumberingAfterBreak="0">
    <w:nsid w:val="7A6718DC"/>
    <w:multiLevelType w:val="multilevel"/>
    <w:tmpl w:val="0ADE4924"/>
    <w:lvl w:ilvl="0">
      <w:start w:val="10"/>
      <w:numFmt w:val="decimal"/>
      <w:lvlText w:val="%1"/>
      <w:lvlJc w:val="left"/>
      <w:pPr>
        <w:ind w:left="202" w:hanging="406"/>
      </w:pPr>
      <w:rPr>
        <w:rFonts w:hint="default"/>
        <w:lang w:val="hr-HR" w:eastAsia="hr-HR" w:bidi="hr-HR"/>
      </w:rPr>
    </w:lvl>
    <w:lvl w:ilvl="1">
      <w:start w:val="7"/>
      <w:numFmt w:val="decimal"/>
      <w:lvlText w:val="%1.%2."/>
      <w:lvlJc w:val="left"/>
      <w:pPr>
        <w:ind w:left="202" w:hanging="406"/>
        <w:jc w:val="right"/>
      </w:pPr>
      <w:rPr>
        <w:rFonts w:ascii="Calibri" w:eastAsia="Calibri" w:hAnsi="Calibri" w:cs="Calibri" w:hint="default"/>
        <w:spacing w:val="-2"/>
        <w:w w:val="100"/>
        <w:sz w:val="18"/>
        <w:szCs w:val="18"/>
        <w:lang w:val="hr-HR" w:eastAsia="hr-HR" w:bidi="hr-HR"/>
      </w:rPr>
    </w:lvl>
    <w:lvl w:ilvl="2">
      <w:numFmt w:val="bullet"/>
      <w:lvlText w:val="•"/>
      <w:lvlJc w:val="left"/>
      <w:pPr>
        <w:ind w:left="1107" w:hanging="406"/>
      </w:pPr>
      <w:rPr>
        <w:rFonts w:hint="default"/>
        <w:lang w:val="hr-HR" w:eastAsia="hr-HR" w:bidi="hr-HR"/>
      </w:rPr>
    </w:lvl>
    <w:lvl w:ilvl="3">
      <w:numFmt w:val="bullet"/>
      <w:lvlText w:val="•"/>
      <w:lvlJc w:val="left"/>
      <w:pPr>
        <w:ind w:left="1561" w:hanging="406"/>
      </w:pPr>
      <w:rPr>
        <w:rFonts w:hint="default"/>
        <w:lang w:val="hr-HR" w:eastAsia="hr-HR" w:bidi="hr-HR"/>
      </w:rPr>
    </w:lvl>
    <w:lvl w:ilvl="4">
      <w:numFmt w:val="bullet"/>
      <w:lvlText w:val="•"/>
      <w:lvlJc w:val="left"/>
      <w:pPr>
        <w:ind w:left="2014" w:hanging="406"/>
      </w:pPr>
      <w:rPr>
        <w:rFonts w:hint="default"/>
        <w:lang w:val="hr-HR" w:eastAsia="hr-HR" w:bidi="hr-HR"/>
      </w:rPr>
    </w:lvl>
    <w:lvl w:ilvl="5">
      <w:numFmt w:val="bullet"/>
      <w:lvlText w:val="•"/>
      <w:lvlJc w:val="left"/>
      <w:pPr>
        <w:ind w:left="2468" w:hanging="406"/>
      </w:pPr>
      <w:rPr>
        <w:rFonts w:hint="default"/>
        <w:lang w:val="hr-HR" w:eastAsia="hr-HR" w:bidi="hr-HR"/>
      </w:rPr>
    </w:lvl>
    <w:lvl w:ilvl="6">
      <w:numFmt w:val="bullet"/>
      <w:lvlText w:val="•"/>
      <w:lvlJc w:val="left"/>
      <w:pPr>
        <w:ind w:left="2922" w:hanging="406"/>
      </w:pPr>
      <w:rPr>
        <w:rFonts w:hint="default"/>
        <w:lang w:val="hr-HR" w:eastAsia="hr-HR" w:bidi="hr-HR"/>
      </w:rPr>
    </w:lvl>
    <w:lvl w:ilvl="7">
      <w:numFmt w:val="bullet"/>
      <w:lvlText w:val="•"/>
      <w:lvlJc w:val="left"/>
      <w:pPr>
        <w:ind w:left="3376" w:hanging="406"/>
      </w:pPr>
      <w:rPr>
        <w:rFonts w:hint="default"/>
        <w:lang w:val="hr-HR" w:eastAsia="hr-HR" w:bidi="hr-HR"/>
      </w:rPr>
    </w:lvl>
    <w:lvl w:ilvl="8">
      <w:numFmt w:val="bullet"/>
      <w:lvlText w:val="•"/>
      <w:lvlJc w:val="left"/>
      <w:pPr>
        <w:ind w:left="3829" w:hanging="406"/>
      </w:pPr>
      <w:rPr>
        <w:rFonts w:hint="default"/>
        <w:lang w:val="hr-HR" w:eastAsia="hr-HR" w:bidi="hr-HR"/>
      </w:rPr>
    </w:lvl>
  </w:abstractNum>
  <w:abstractNum w:abstractNumId="76" w15:restartNumberingAfterBreak="0">
    <w:nsid w:val="7CCA29D7"/>
    <w:multiLevelType w:val="multilevel"/>
    <w:tmpl w:val="4DE834E2"/>
    <w:lvl w:ilvl="0">
      <w:start w:val="14"/>
      <w:numFmt w:val="decimal"/>
      <w:lvlText w:val="%1."/>
      <w:lvlJc w:val="left"/>
      <w:pPr>
        <w:ind w:left="453" w:hanging="272"/>
        <w:jc w:val="right"/>
      </w:pPr>
      <w:rPr>
        <w:rFonts w:ascii="Calibri" w:eastAsia="Calibri" w:hAnsi="Calibri" w:cs="Calibri" w:hint="default"/>
        <w:b/>
        <w:bCs/>
        <w:spacing w:val="-2"/>
        <w:w w:val="100"/>
        <w:sz w:val="18"/>
        <w:szCs w:val="18"/>
        <w:lang w:val="hr-HR" w:eastAsia="hr-HR" w:bidi="hr-HR"/>
      </w:rPr>
    </w:lvl>
    <w:lvl w:ilvl="1">
      <w:start w:val="1"/>
      <w:numFmt w:val="decimal"/>
      <w:lvlText w:val="%1.%2."/>
      <w:lvlJc w:val="left"/>
      <w:pPr>
        <w:ind w:left="181" w:hanging="406"/>
      </w:pPr>
      <w:rPr>
        <w:rFonts w:ascii="Calibri" w:eastAsia="Calibri" w:hAnsi="Calibri" w:cs="Calibri" w:hint="default"/>
        <w:spacing w:val="-2"/>
        <w:w w:val="100"/>
        <w:sz w:val="18"/>
        <w:szCs w:val="18"/>
        <w:lang w:val="hr-HR" w:eastAsia="hr-HR" w:bidi="hr-HR"/>
      </w:rPr>
    </w:lvl>
    <w:lvl w:ilvl="2">
      <w:numFmt w:val="bullet"/>
      <w:lvlText w:val="•"/>
      <w:lvlJc w:val="left"/>
      <w:pPr>
        <w:ind w:left="860" w:hanging="406"/>
      </w:pPr>
      <w:rPr>
        <w:rFonts w:hint="default"/>
        <w:lang w:val="hr-HR" w:eastAsia="hr-HR" w:bidi="hr-HR"/>
      </w:rPr>
    </w:lvl>
    <w:lvl w:ilvl="3">
      <w:numFmt w:val="bullet"/>
      <w:lvlText w:val="•"/>
      <w:lvlJc w:val="left"/>
      <w:pPr>
        <w:ind w:left="745" w:hanging="406"/>
      </w:pPr>
      <w:rPr>
        <w:rFonts w:hint="default"/>
        <w:lang w:val="hr-HR" w:eastAsia="hr-HR" w:bidi="hr-HR"/>
      </w:rPr>
    </w:lvl>
    <w:lvl w:ilvl="4">
      <w:numFmt w:val="bullet"/>
      <w:lvlText w:val="•"/>
      <w:lvlJc w:val="left"/>
      <w:pPr>
        <w:ind w:left="631" w:hanging="406"/>
      </w:pPr>
      <w:rPr>
        <w:rFonts w:hint="default"/>
        <w:lang w:val="hr-HR" w:eastAsia="hr-HR" w:bidi="hr-HR"/>
      </w:rPr>
    </w:lvl>
    <w:lvl w:ilvl="5">
      <w:numFmt w:val="bullet"/>
      <w:lvlText w:val="•"/>
      <w:lvlJc w:val="left"/>
      <w:pPr>
        <w:ind w:left="517" w:hanging="406"/>
      </w:pPr>
      <w:rPr>
        <w:rFonts w:hint="default"/>
        <w:lang w:val="hr-HR" w:eastAsia="hr-HR" w:bidi="hr-HR"/>
      </w:rPr>
    </w:lvl>
    <w:lvl w:ilvl="6">
      <w:numFmt w:val="bullet"/>
      <w:lvlText w:val="•"/>
      <w:lvlJc w:val="left"/>
      <w:pPr>
        <w:ind w:left="403" w:hanging="406"/>
      </w:pPr>
      <w:rPr>
        <w:rFonts w:hint="default"/>
        <w:lang w:val="hr-HR" w:eastAsia="hr-HR" w:bidi="hr-HR"/>
      </w:rPr>
    </w:lvl>
    <w:lvl w:ilvl="7">
      <w:numFmt w:val="bullet"/>
      <w:lvlText w:val="•"/>
      <w:lvlJc w:val="left"/>
      <w:pPr>
        <w:ind w:left="288" w:hanging="406"/>
      </w:pPr>
      <w:rPr>
        <w:rFonts w:hint="default"/>
        <w:lang w:val="hr-HR" w:eastAsia="hr-HR" w:bidi="hr-HR"/>
      </w:rPr>
    </w:lvl>
    <w:lvl w:ilvl="8">
      <w:numFmt w:val="bullet"/>
      <w:lvlText w:val="•"/>
      <w:lvlJc w:val="left"/>
      <w:pPr>
        <w:ind w:left="174" w:hanging="406"/>
      </w:pPr>
      <w:rPr>
        <w:rFonts w:hint="default"/>
        <w:lang w:val="hr-HR" w:eastAsia="hr-HR" w:bidi="hr-HR"/>
      </w:rPr>
    </w:lvl>
  </w:abstractNum>
  <w:abstractNum w:abstractNumId="77" w15:restartNumberingAfterBreak="0">
    <w:nsid w:val="7D37725F"/>
    <w:multiLevelType w:val="hybridMultilevel"/>
    <w:tmpl w:val="DAFA3104"/>
    <w:lvl w:ilvl="0" w:tplc="BF00EBE8">
      <w:start w:val="1"/>
      <w:numFmt w:val="lowerLetter"/>
      <w:lvlText w:val="%1)"/>
      <w:lvlJc w:val="left"/>
      <w:pPr>
        <w:ind w:left="1042" w:hanging="183"/>
      </w:pPr>
      <w:rPr>
        <w:rFonts w:ascii="Calibri" w:eastAsia="Calibri" w:hAnsi="Calibri" w:cs="Calibri" w:hint="default"/>
        <w:spacing w:val="-2"/>
        <w:w w:val="100"/>
        <w:sz w:val="18"/>
        <w:szCs w:val="18"/>
        <w:lang w:val="hr-HR" w:eastAsia="hr-HR" w:bidi="hr-HR"/>
      </w:rPr>
    </w:lvl>
    <w:lvl w:ilvl="1" w:tplc="BFEC7218">
      <w:numFmt w:val="bullet"/>
      <w:lvlText w:val="•"/>
      <w:lvlJc w:val="left"/>
      <w:pPr>
        <w:ind w:left="1458" w:hanging="183"/>
      </w:pPr>
      <w:rPr>
        <w:rFonts w:hint="default"/>
        <w:lang w:val="hr-HR" w:eastAsia="hr-HR" w:bidi="hr-HR"/>
      </w:rPr>
    </w:lvl>
    <w:lvl w:ilvl="2" w:tplc="A45CD9C2">
      <w:numFmt w:val="bullet"/>
      <w:lvlText w:val="•"/>
      <w:lvlJc w:val="left"/>
      <w:pPr>
        <w:ind w:left="1877" w:hanging="183"/>
      </w:pPr>
      <w:rPr>
        <w:rFonts w:hint="default"/>
        <w:lang w:val="hr-HR" w:eastAsia="hr-HR" w:bidi="hr-HR"/>
      </w:rPr>
    </w:lvl>
    <w:lvl w:ilvl="3" w:tplc="709C70BE">
      <w:numFmt w:val="bullet"/>
      <w:lvlText w:val="•"/>
      <w:lvlJc w:val="left"/>
      <w:pPr>
        <w:ind w:left="2295" w:hanging="183"/>
      </w:pPr>
      <w:rPr>
        <w:rFonts w:hint="default"/>
        <w:lang w:val="hr-HR" w:eastAsia="hr-HR" w:bidi="hr-HR"/>
      </w:rPr>
    </w:lvl>
    <w:lvl w:ilvl="4" w:tplc="A566BBBA">
      <w:numFmt w:val="bullet"/>
      <w:lvlText w:val="•"/>
      <w:lvlJc w:val="left"/>
      <w:pPr>
        <w:ind w:left="2714" w:hanging="183"/>
      </w:pPr>
      <w:rPr>
        <w:rFonts w:hint="default"/>
        <w:lang w:val="hr-HR" w:eastAsia="hr-HR" w:bidi="hr-HR"/>
      </w:rPr>
    </w:lvl>
    <w:lvl w:ilvl="5" w:tplc="617E8C44">
      <w:numFmt w:val="bullet"/>
      <w:lvlText w:val="•"/>
      <w:lvlJc w:val="left"/>
      <w:pPr>
        <w:ind w:left="3132" w:hanging="183"/>
      </w:pPr>
      <w:rPr>
        <w:rFonts w:hint="default"/>
        <w:lang w:val="hr-HR" w:eastAsia="hr-HR" w:bidi="hr-HR"/>
      </w:rPr>
    </w:lvl>
    <w:lvl w:ilvl="6" w:tplc="9E34A086">
      <w:numFmt w:val="bullet"/>
      <w:lvlText w:val="•"/>
      <w:lvlJc w:val="left"/>
      <w:pPr>
        <w:ind w:left="3551" w:hanging="183"/>
      </w:pPr>
      <w:rPr>
        <w:rFonts w:hint="default"/>
        <w:lang w:val="hr-HR" w:eastAsia="hr-HR" w:bidi="hr-HR"/>
      </w:rPr>
    </w:lvl>
    <w:lvl w:ilvl="7" w:tplc="B95EC3A4">
      <w:numFmt w:val="bullet"/>
      <w:lvlText w:val="•"/>
      <w:lvlJc w:val="left"/>
      <w:pPr>
        <w:ind w:left="3969" w:hanging="183"/>
      </w:pPr>
      <w:rPr>
        <w:rFonts w:hint="default"/>
        <w:lang w:val="hr-HR" w:eastAsia="hr-HR" w:bidi="hr-HR"/>
      </w:rPr>
    </w:lvl>
    <w:lvl w:ilvl="8" w:tplc="FD4E1DC2">
      <w:numFmt w:val="bullet"/>
      <w:lvlText w:val="•"/>
      <w:lvlJc w:val="left"/>
      <w:pPr>
        <w:ind w:left="4388" w:hanging="183"/>
      </w:pPr>
      <w:rPr>
        <w:rFonts w:hint="default"/>
        <w:lang w:val="hr-HR" w:eastAsia="hr-HR" w:bidi="hr-HR"/>
      </w:rPr>
    </w:lvl>
  </w:abstractNum>
  <w:abstractNum w:abstractNumId="78" w15:restartNumberingAfterBreak="0">
    <w:nsid w:val="7DEC2617"/>
    <w:multiLevelType w:val="multilevel"/>
    <w:tmpl w:val="16087FB6"/>
    <w:lvl w:ilvl="0">
      <w:start w:val="10"/>
      <w:numFmt w:val="decimal"/>
      <w:lvlText w:val="%1"/>
      <w:lvlJc w:val="left"/>
      <w:pPr>
        <w:ind w:left="860" w:hanging="497"/>
      </w:pPr>
      <w:rPr>
        <w:rFonts w:hint="default"/>
        <w:lang w:val="hr-HR" w:eastAsia="hr-HR" w:bidi="hr-HR"/>
      </w:rPr>
    </w:lvl>
    <w:lvl w:ilvl="1">
      <w:start w:val="35"/>
      <w:numFmt w:val="decimal"/>
      <w:lvlText w:val="%1.%2."/>
      <w:lvlJc w:val="left"/>
      <w:pPr>
        <w:ind w:left="860" w:hanging="497"/>
      </w:pPr>
      <w:rPr>
        <w:rFonts w:ascii="Calibri" w:eastAsia="Calibri" w:hAnsi="Calibri" w:cs="Calibri" w:hint="default"/>
        <w:spacing w:val="-2"/>
        <w:w w:val="80"/>
        <w:sz w:val="18"/>
        <w:szCs w:val="18"/>
        <w:lang w:val="hr-HR" w:eastAsia="hr-HR" w:bidi="hr-HR"/>
      </w:rPr>
    </w:lvl>
    <w:lvl w:ilvl="2">
      <w:numFmt w:val="bullet"/>
      <w:lvlText w:val="•"/>
      <w:lvlJc w:val="left"/>
      <w:pPr>
        <w:ind w:left="1735" w:hanging="497"/>
      </w:pPr>
      <w:rPr>
        <w:rFonts w:hint="default"/>
        <w:lang w:val="hr-HR" w:eastAsia="hr-HR" w:bidi="hr-HR"/>
      </w:rPr>
    </w:lvl>
    <w:lvl w:ilvl="3">
      <w:numFmt w:val="bullet"/>
      <w:lvlText w:val="•"/>
      <w:lvlJc w:val="left"/>
      <w:pPr>
        <w:ind w:left="2173" w:hanging="497"/>
      </w:pPr>
      <w:rPr>
        <w:rFonts w:hint="default"/>
        <w:lang w:val="hr-HR" w:eastAsia="hr-HR" w:bidi="hr-HR"/>
      </w:rPr>
    </w:lvl>
    <w:lvl w:ilvl="4">
      <w:numFmt w:val="bullet"/>
      <w:lvlText w:val="•"/>
      <w:lvlJc w:val="left"/>
      <w:pPr>
        <w:ind w:left="2611" w:hanging="497"/>
      </w:pPr>
      <w:rPr>
        <w:rFonts w:hint="default"/>
        <w:lang w:val="hr-HR" w:eastAsia="hr-HR" w:bidi="hr-HR"/>
      </w:rPr>
    </w:lvl>
    <w:lvl w:ilvl="5">
      <w:numFmt w:val="bullet"/>
      <w:lvlText w:val="•"/>
      <w:lvlJc w:val="left"/>
      <w:pPr>
        <w:ind w:left="3049" w:hanging="497"/>
      </w:pPr>
      <w:rPr>
        <w:rFonts w:hint="default"/>
        <w:lang w:val="hr-HR" w:eastAsia="hr-HR" w:bidi="hr-HR"/>
      </w:rPr>
    </w:lvl>
    <w:lvl w:ilvl="6">
      <w:numFmt w:val="bullet"/>
      <w:lvlText w:val="•"/>
      <w:lvlJc w:val="left"/>
      <w:pPr>
        <w:ind w:left="3487" w:hanging="497"/>
      </w:pPr>
      <w:rPr>
        <w:rFonts w:hint="default"/>
        <w:lang w:val="hr-HR" w:eastAsia="hr-HR" w:bidi="hr-HR"/>
      </w:rPr>
    </w:lvl>
    <w:lvl w:ilvl="7">
      <w:numFmt w:val="bullet"/>
      <w:lvlText w:val="•"/>
      <w:lvlJc w:val="left"/>
      <w:pPr>
        <w:ind w:left="3925" w:hanging="497"/>
      </w:pPr>
      <w:rPr>
        <w:rFonts w:hint="default"/>
        <w:lang w:val="hr-HR" w:eastAsia="hr-HR" w:bidi="hr-HR"/>
      </w:rPr>
    </w:lvl>
    <w:lvl w:ilvl="8">
      <w:numFmt w:val="bullet"/>
      <w:lvlText w:val="•"/>
      <w:lvlJc w:val="left"/>
      <w:pPr>
        <w:ind w:left="4363" w:hanging="497"/>
      </w:pPr>
      <w:rPr>
        <w:rFonts w:hint="default"/>
        <w:lang w:val="hr-HR" w:eastAsia="hr-HR" w:bidi="hr-HR"/>
      </w:rPr>
    </w:lvl>
  </w:abstractNum>
  <w:num w:numId="1" w16cid:durableId="1223717183">
    <w:abstractNumId w:val="28"/>
  </w:num>
  <w:num w:numId="2" w16cid:durableId="275479583">
    <w:abstractNumId w:val="50"/>
  </w:num>
  <w:num w:numId="3" w16cid:durableId="594678026">
    <w:abstractNumId w:val="36"/>
  </w:num>
  <w:num w:numId="4" w16cid:durableId="1670524780">
    <w:abstractNumId w:val="35"/>
  </w:num>
  <w:num w:numId="5" w16cid:durableId="695541588">
    <w:abstractNumId w:val="65"/>
  </w:num>
  <w:num w:numId="6" w16cid:durableId="148911918">
    <w:abstractNumId w:val="77"/>
  </w:num>
  <w:num w:numId="7" w16cid:durableId="620571734">
    <w:abstractNumId w:val="7"/>
  </w:num>
  <w:num w:numId="8" w16cid:durableId="1284649824">
    <w:abstractNumId w:val="22"/>
  </w:num>
  <w:num w:numId="9" w16cid:durableId="949774303">
    <w:abstractNumId w:val="14"/>
  </w:num>
  <w:num w:numId="10" w16cid:durableId="1562862027">
    <w:abstractNumId w:val="18"/>
  </w:num>
  <w:num w:numId="11" w16cid:durableId="1433210774">
    <w:abstractNumId w:val="2"/>
  </w:num>
  <w:num w:numId="12" w16cid:durableId="1952081207">
    <w:abstractNumId w:val="33"/>
  </w:num>
  <w:num w:numId="13" w16cid:durableId="927808157">
    <w:abstractNumId w:val="16"/>
  </w:num>
  <w:num w:numId="14" w16cid:durableId="1076244897">
    <w:abstractNumId w:val="73"/>
  </w:num>
  <w:num w:numId="15" w16cid:durableId="1424762874">
    <w:abstractNumId w:val="62"/>
  </w:num>
  <w:num w:numId="16" w16cid:durableId="1982153115">
    <w:abstractNumId w:val="60"/>
  </w:num>
  <w:num w:numId="17" w16cid:durableId="1710255055">
    <w:abstractNumId w:val="19"/>
  </w:num>
  <w:num w:numId="18" w16cid:durableId="856233495">
    <w:abstractNumId w:val="6"/>
  </w:num>
  <w:num w:numId="19" w16cid:durableId="411120779">
    <w:abstractNumId w:val="52"/>
  </w:num>
  <w:num w:numId="20" w16cid:durableId="1471511858">
    <w:abstractNumId w:val="66"/>
  </w:num>
  <w:num w:numId="21" w16cid:durableId="1825900255">
    <w:abstractNumId w:val="51"/>
  </w:num>
  <w:num w:numId="22" w16cid:durableId="1285692143">
    <w:abstractNumId w:val="27"/>
  </w:num>
  <w:num w:numId="23" w16cid:durableId="2040933417">
    <w:abstractNumId w:val="41"/>
  </w:num>
  <w:num w:numId="24" w16cid:durableId="791362801">
    <w:abstractNumId w:val="68"/>
  </w:num>
  <w:num w:numId="25" w16cid:durableId="1871718384">
    <w:abstractNumId w:val="70"/>
  </w:num>
  <w:num w:numId="26" w16cid:durableId="2006856319">
    <w:abstractNumId w:val="42"/>
  </w:num>
  <w:num w:numId="27" w16cid:durableId="1441099239">
    <w:abstractNumId w:val="67"/>
  </w:num>
  <w:num w:numId="28" w16cid:durableId="270019460">
    <w:abstractNumId w:val="32"/>
  </w:num>
  <w:num w:numId="29" w16cid:durableId="1142045595">
    <w:abstractNumId w:val="40"/>
  </w:num>
  <w:num w:numId="30" w16cid:durableId="1783576949">
    <w:abstractNumId w:val="20"/>
  </w:num>
  <w:num w:numId="31" w16cid:durableId="988481092">
    <w:abstractNumId w:val="56"/>
  </w:num>
  <w:num w:numId="32" w16cid:durableId="753088203">
    <w:abstractNumId w:val="37"/>
  </w:num>
  <w:num w:numId="33" w16cid:durableId="414396748">
    <w:abstractNumId w:val="74"/>
  </w:num>
  <w:num w:numId="34" w16cid:durableId="1680503998">
    <w:abstractNumId w:val="30"/>
  </w:num>
  <w:num w:numId="35" w16cid:durableId="1537741040">
    <w:abstractNumId w:val="38"/>
  </w:num>
  <w:num w:numId="36" w16cid:durableId="139158299">
    <w:abstractNumId w:val="24"/>
  </w:num>
  <w:num w:numId="37" w16cid:durableId="98648466">
    <w:abstractNumId w:val="63"/>
  </w:num>
  <w:num w:numId="38" w16cid:durableId="261110026">
    <w:abstractNumId w:val="59"/>
  </w:num>
  <w:num w:numId="39" w16cid:durableId="624777161">
    <w:abstractNumId w:val="44"/>
  </w:num>
  <w:num w:numId="40" w16cid:durableId="1353844238">
    <w:abstractNumId w:val="34"/>
  </w:num>
  <w:num w:numId="41" w16cid:durableId="62149184">
    <w:abstractNumId w:val="17"/>
  </w:num>
  <w:num w:numId="42" w16cid:durableId="1981422491">
    <w:abstractNumId w:val="48"/>
  </w:num>
  <w:num w:numId="43" w16cid:durableId="94330388">
    <w:abstractNumId w:val="54"/>
  </w:num>
  <w:num w:numId="44" w16cid:durableId="1123501935">
    <w:abstractNumId w:val="21"/>
  </w:num>
  <w:num w:numId="45" w16cid:durableId="1915967870">
    <w:abstractNumId w:val="76"/>
  </w:num>
  <w:num w:numId="46" w16cid:durableId="1469784511">
    <w:abstractNumId w:val="53"/>
  </w:num>
  <w:num w:numId="47" w16cid:durableId="865286789">
    <w:abstractNumId w:val="23"/>
  </w:num>
  <w:num w:numId="48" w16cid:durableId="46684384">
    <w:abstractNumId w:val="10"/>
  </w:num>
  <w:num w:numId="49" w16cid:durableId="1022511683">
    <w:abstractNumId w:val="69"/>
  </w:num>
  <w:num w:numId="50" w16cid:durableId="1683360413">
    <w:abstractNumId w:val="71"/>
  </w:num>
  <w:num w:numId="51" w16cid:durableId="687830602">
    <w:abstractNumId w:val="25"/>
  </w:num>
  <w:num w:numId="52" w16cid:durableId="693579854">
    <w:abstractNumId w:val="26"/>
  </w:num>
  <w:num w:numId="53" w16cid:durableId="1762218520">
    <w:abstractNumId w:val="78"/>
  </w:num>
  <w:num w:numId="54" w16cid:durableId="2099672988">
    <w:abstractNumId w:val="61"/>
  </w:num>
  <w:num w:numId="55" w16cid:durableId="760179821">
    <w:abstractNumId w:val="75"/>
  </w:num>
  <w:num w:numId="56" w16cid:durableId="1341546047">
    <w:abstractNumId w:val="9"/>
  </w:num>
  <w:num w:numId="57" w16cid:durableId="384108911">
    <w:abstractNumId w:val="8"/>
  </w:num>
  <w:num w:numId="58" w16cid:durableId="191696552">
    <w:abstractNumId w:val="11"/>
  </w:num>
  <w:num w:numId="59" w16cid:durableId="1963267510">
    <w:abstractNumId w:val="72"/>
  </w:num>
  <w:num w:numId="60" w16cid:durableId="1354653382">
    <w:abstractNumId w:val="0"/>
  </w:num>
  <w:num w:numId="61" w16cid:durableId="1945308766">
    <w:abstractNumId w:val="64"/>
  </w:num>
  <w:num w:numId="62" w16cid:durableId="1912303804">
    <w:abstractNumId w:val="57"/>
  </w:num>
  <w:num w:numId="63" w16cid:durableId="1191380570">
    <w:abstractNumId w:val="47"/>
  </w:num>
  <w:num w:numId="64" w16cid:durableId="1806463516">
    <w:abstractNumId w:val="43"/>
  </w:num>
  <w:num w:numId="65" w16cid:durableId="139349236">
    <w:abstractNumId w:val="4"/>
  </w:num>
  <w:num w:numId="66" w16cid:durableId="993870053">
    <w:abstractNumId w:val="3"/>
  </w:num>
  <w:num w:numId="67" w16cid:durableId="1435829911">
    <w:abstractNumId w:val="55"/>
  </w:num>
  <w:num w:numId="68" w16cid:durableId="1877696032">
    <w:abstractNumId w:val="49"/>
  </w:num>
  <w:num w:numId="69" w16cid:durableId="1014918479">
    <w:abstractNumId w:val="1"/>
  </w:num>
  <w:num w:numId="70" w16cid:durableId="1292789990">
    <w:abstractNumId w:val="29"/>
  </w:num>
  <w:num w:numId="71" w16cid:durableId="344407036">
    <w:abstractNumId w:val="5"/>
  </w:num>
  <w:num w:numId="72" w16cid:durableId="1723207852">
    <w:abstractNumId w:val="13"/>
  </w:num>
  <w:num w:numId="73" w16cid:durableId="443890037">
    <w:abstractNumId w:val="12"/>
  </w:num>
  <w:num w:numId="74" w16cid:durableId="957832127">
    <w:abstractNumId w:val="58"/>
  </w:num>
  <w:num w:numId="75" w16cid:durableId="764034267">
    <w:abstractNumId w:val="39"/>
  </w:num>
  <w:num w:numId="76" w16cid:durableId="1523780756">
    <w:abstractNumId w:val="15"/>
  </w:num>
  <w:num w:numId="77" w16cid:durableId="159129016">
    <w:abstractNumId w:val="31"/>
  </w:num>
  <w:num w:numId="78" w16cid:durableId="673723711">
    <w:abstractNumId w:val="46"/>
  </w:num>
  <w:num w:numId="79" w16cid:durableId="391076264">
    <w:abstractNumId w:val="45"/>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0E2"/>
    <w:rsid w:val="0000441C"/>
    <w:rsid w:val="00010F7D"/>
    <w:rsid w:val="00031999"/>
    <w:rsid w:val="000563F9"/>
    <w:rsid w:val="0006237B"/>
    <w:rsid w:val="00063E75"/>
    <w:rsid w:val="00071A41"/>
    <w:rsid w:val="00083FCF"/>
    <w:rsid w:val="0009542F"/>
    <w:rsid w:val="000A1650"/>
    <w:rsid w:val="000A16EB"/>
    <w:rsid w:val="000A49DD"/>
    <w:rsid w:val="000A6B08"/>
    <w:rsid w:val="000A76D7"/>
    <w:rsid w:val="000C0942"/>
    <w:rsid w:val="000D0C8F"/>
    <w:rsid w:val="000D0CCC"/>
    <w:rsid w:val="000D3C33"/>
    <w:rsid w:val="000F141A"/>
    <w:rsid w:val="000F78A0"/>
    <w:rsid w:val="00104365"/>
    <w:rsid w:val="00117780"/>
    <w:rsid w:val="00120BCC"/>
    <w:rsid w:val="00134722"/>
    <w:rsid w:val="00143DD3"/>
    <w:rsid w:val="001449D0"/>
    <w:rsid w:val="00146E73"/>
    <w:rsid w:val="001478D8"/>
    <w:rsid w:val="0015064F"/>
    <w:rsid w:val="00152EB7"/>
    <w:rsid w:val="00153F0B"/>
    <w:rsid w:val="00154FB0"/>
    <w:rsid w:val="00155D8A"/>
    <w:rsid w:val="001700E3"/>
    <w:rsid w:val="00170B9A"/>
    <w:rsid w:val="00174C75"/>
    <w:rsid w:val="00180520"/>
    <w:rsid w:val="00195C44"/>
    <w:rsid w:val="001A74A7"/>
    <w:rsid w:val="001B7325"/>
    <w:rsid w:val="001E46E4"/>
    <w:rsid w:val="001F4F81"/>
    <w:rsid w:val="001F7EAD"/>
    <w:rsid w:val="00201483"/>
    <w:rsid w:val="00207082"/>
    <w:rsid w:val="00217740"/>
    <w:rsid w:val="0022246D"/>
    <w:rsid w:val="002246BF"/>
    <w:rsid w:val="002357C7"/>
    <w:rsid w:val="0024112F"/>
    <w:rsid w:val="002877D4"/>
    <w:rsid w:val="00293582"/>
    <w:rsid w:val="002A5003"/>
    <w:rsid w:val="002B3370"/>
    <w:rsid w:val="002D5C8A"/>
    <w:rsid w:val="002D7650"/>
    <w:rsid w:val="002E0D7C"/>
    <w:rsid w:val="002E7239"/>
    <w:rsid w:val="002F4954"/>
    <w:rsid w:val="002F6E7C"/>
    <w:rsid w:val="002F7A22"/>
    <w:rsid w:val="0030240D"/>
    <w:rsid w:val="003104C2"/>
    <w:rsid w:val="003247E2"/>
    <w:rsid w:val="003329ED"/>
    <w:rsid w:val="00344875"/>
    <w:rsid w:val="00346C22"/>
    <w:rsid w:val="00362463"/>
    <w:rsid w:val="0037154D"/>
    <w:rsid w:val="003761B4"/>
    <w:rsid w:val="00385A59"/>
    <w:rsid w:val="00395C25"/>
    <w:rsid w:val="003A39DE"/>
    <w:rsid w:val="003B57DD"/>
    <w:rsid w:val="003C3F02"/>
    <w:rsid w:val="003C6C0C"/>
    <w:rsid w:val="003E2ED8"/>
    <w:rsid w:val="003F5AC2"/>
    <w:rsid w:val="003F6C1C"/>
    <w:rsid w:val="00403FE1"/>
    <w:rsid w:val="004120C8"/>
    <w:rsid w:val="00414B1B"/>
    <w:rsid w:val="00431834"/>
    <w:rsid w:val="00436B4F"/>
    <w:rsid w:val="00452996"/>
    <w:rsid w:val="00461AD5"/>
    <w:rsid w:val="004A68B5"/>
    <w:rsid w:val="004B1470"/>
    <w:rsid w:val="004C2CB1"/>
    <w:rsid w:val="004C67BB"/>
    <w:rsid w:val="004C7A16"/>
    <w:rsid w:val="004E64CE"/>
    <w:rsid w:val="004F2C6B"/>
    <w:rsid w:val="004F51F8"/>
    <w:rsid w:val="004F5251"/>
    <w:rsid w:val="0050567F"/>
    <w:rsid w:val="00516AC5"/>
    <w:rsid w:val="00516AE9"/>
    <w:rsid w:val="0052097A"/>
    <w:rsid w:val="00525511"/>
    <w:rsid w:val="005314D1"/>
    <w:rsid w:val="0053154A"/>
    <w:rsid w:val="00553833"/>
    <w:rsid w:val="00553CD5"/>
    <w:rsid w:val="00563C96"/>
    <w:rsid w:val="00564647"/>
    <w:rsid w:val="00571B97"/>
    <w:rsid w:val="00572333"/>
    <w:rsid w:val="00587394"/>
    <w:rsid w:val="00593654"/>
    <w:rsid w:val="005A1B79"/>
    <w:rsid w:val="005B141A"/>
    <w:rsid w:val="005C208C"/>
    <w:rsid w:val="005E4CA8"/>
    <w:rsid w:val="005F798C"/>
    <w:rsid w:val="00607665"/>
    <w:rsid w:val="006525E9"/>
    <w:rsid w:val="006632BD"/>
    <w:rsid w:val="006730A5"/>
    <w:rsid w:val="00682868"/>
    <w:rsid w:val="00687FCC"/>
    <w:rsid w:val="00691A29"/>
    <w:rsid w:val="006A6AE0"/>
    <w:rsid w:val="006C070F"/>
    <w:rsid w:val="006C4BDB"/>
    <w:rsid w:val="006E76A3"/>
    <w:rsid w:val="006F7A83"/>
    <w:rsid w:val="0071351C"/>
    <w:rsid w:val="007360BC"/>
    <w:rsid w:val="00745C53"/>
    <w:rsid w:val="00756A59"/>
    <w:rsid w:val="007612BA"/>
    <w:rsid w:val="00761F16"/>
    <w:rsid w:val="00763CAF"/>
    <w:rsid w:val="00764825"/>
    <w:rsid w:val="007712D0"/>
    <w:rsid w:val="007A6E82"/>
    <w:rsid w:val="007B7D95"/>
    <w:rsid w:val="008114C7"/>
    <w:rsid w:val="008166BA"/>
    <w:rsid w:val="00817AA9"/>
    <w:rsid w:val="00824055"/>
    <w:rsid w:val="008254ED"/>
    <w:rsid w:val="00841BB3"/>
    <w:rsid w:val="00861CCB"/>
    <w:rsid w:val="008637EE"/>
    <w:rsid w:val="00884360"/>
    <w:rsid w:val="008A39F5"/>
    <w:rsid w:val="008B2C49"/>
    <w:rsid w:val="008C0042"/>
    <w:rsid w:val="008C0130"/>
    <w:rsid w:val="008C17B4"/>
    <w:rsid w:val="008C5DBB"/>
    <w:rsid w:val="008C7F13"/>
    <w:rsid w:val="008D7FAD"/>
    <w:rsid w:val="009103B7"/>
    <w:rsid w:val="009116D1"/>
    <w:rsid w:val="00914A52"/>
    <w:rsid w:val="009213A6"/>
    <w:rsid w:val="00924F99"/>
    <w:rsid w:val="00926C09"/>
    <w:rsid w:val="00930306"/>
    <w:rsid w:val="00930D15"/>
    <w:rsid w:val="00934216"/>
    <w:rsid w:val="00955934"/>
    <w:rsid w:val="00967A61"/>
    <w:rsid w:val="009750EF"/>
    <w:rsid w:val="00985E37"/>
    <w:rsid w:val="00985F96"/>
    <w:rsid w:val="00993068"/>
    <w:rsid w:val="0099791C"/>
    <w:rsid w:val="009C0723"/>
    <w:rsid w:val="009C3886"/>
    <w:rsid w:val="009C49FD"/>
    <w:rsid w:val="009C648B"/>
    <w:rsid w:val="009C6F79"/>
    <w:rsid w:val="009C7A7E"/>
    <w:rsid w:val="009D6061"/>
    <w:rsid w:val="009E07D7"/>
    <w:rsid w:val="009F4B06"/>
    <w:rsid w:val="00A042AA"/>
    <w:rsid w:val="00A32AD2"/>
    <w:rsid w:val="00A3390E"/>
    <w:rsid w:val="00A36998"/>
    <w:rsid w:val="00A55DC6"/>
    <w:rsid w:val="00A746EA"/>
    <w:rsid w:val="00A77A15"/>
    <w:rsid w:val="00A90981"/>
    <w:rsid w:val="00A9415A"/>
    <w:rsid w:val="00AC5E7A"/>
    <w:rsid w:val="00AD11EE"/>
    <w:rsid w:val="00AD3C0D"/>
    <w:rsid w:val="00AF0179"/>
    <w:rsid w:val="00AF30F1"/>
    <w:rsid w:val="00AF721B"/>
    <w:rsid w:val="00B32BA3"/>
    <w:rsid w:val="00B342C9"/>
    <w:rsid w:val="00B36C3A"/>
    <w:rsid w:val="00B42AE1"/>
    <w:rsid w:val="00B51FB4"/>
    <w:rsid w:val="00B52A90"/>
    <w:rsid w:val="00B60B12"/>
    <w:rsid w:val="00B638FD"/>
    <w:rsid w:val="00B81A69"/>
    <w:rsid w:val="00B841BE"/>
    <w:rsid w:val="00BB1A59"/>
    <w:rsid w:val="00BC567A"/>
    <w:rsid w:val="00BD3935"/>
    <w:rsid w:val="00BD560A"/>
    <w:rsid w:val="00BD742C"/>
    <w:rsid w:val="00BE59F4"/>
    <w:rsid w:val="00BF1498"/>
    <w:rsid w:val="00C0382E"/>
    <w:rsid w:val="00C10444"/>
    <w:rsid w:val="00C11AB1"/>
    <w:rsid w:val="00C142F2"/>
    <w:rsid w:val="00C36EAA"/>
    <w:rsid w:val="00C4002B"/>
    <w:rsid w:val="00C45453"/>
    <w:rsid w:val="00C61892"/>
    <w:rsid w:val="00C81053"/>
    <w:rsid w:val="00C8741A"/>
    <w:rsid w:val="00CA2323"/>
    <w:rsid w:val="00CC3448"/>
    <w:rsid w:val="00CC4574"/>
    <w:rsid w:val="00CD0928"/>
    <w:rsid w:val="00D010E2"/>
    <w:rsid w:val="00D06572"/>
    <w:rsid w:val="00D31503"/>
    <w:rsid w:val="00D47236"/>
    <w:rsid w:val="00D51E62"/>
    <w:rsid w:val="00D54419"/>
    <w:rsid w:val="00DB2F12"/>
    <w:rsid w:val="00DC076F"/>
    <w:rsid w:val="00DC3A53"/>
    <w:rsid w:val="00DC6046"/>
    <w:rsid w:val="00DD38EE"/>
    <w:rsid w:val="00DE0E0E"/>
    <w:rsid w:val="00E00E0E"/>
    <w:rsid w:val="00E11A51"/>
    <w:rsid w:val="00E14654"/>
    <w:rsid w:val="00E33EB5"/>
    <w:rsid w:val="00E53048"/>
    <w:rsid w:val="00E54A6B"/>
    <w:rsid w:val="00E565B3"/>
    <w:rsid w:val="00E7402F"/>
    <w:rsid w:val="00E77B06"/>
    <w:rsid w:val="00E86ED1"/>
    <w:rsid w:val="00EC3E8E"/>
    <w:rsid w:val="00ED72E1"/>
    <w:rsid w:val="00EE1CD2"/>
    <w:rsid w:val="00EF2CD9"/>
    <w:rsid w:val="00EF40F2"/>
    <w:rsid w:val="00EF5888"/>
    <w:rsid w:val="00F02165"/>
    <w:rsid w:val="00F07F15"/>
    <w:rsid w:val="00F11F04"/>
    <w:rsid w:val="00F45E6C"/>
    <w:rsid w:val="00F46402"/>
    <w:rsid w:val="00F57DD8"/>
    <w:rsid w:val="00F64E5B"/>
    <w:rsid w:val="00F961C0"/>
    <w:rsid w:val="00FA0B18"/>
    <w:rsid w:val="00FB07BB"/>
    <w:rsid w:val="00FC5F62"/>
    <w:rsid w:val="00FF08A5"/>
    <w:rsid w:val="00FF0D9E"/>
    <w:rsid w:val="00FF3F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4545D"/>
  <w15:docId w15:val="{6571B428-A4C8-4FEC-9BF9-127304AC7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A51"/>
    <w:rPr>
      <w:rFonts w:ascii="Calibri" w:eastAsia="Calibri" w:hAnsi="Calibri" w:cs="Calibri"/>
      <w:lang w:val="hr-HR" w:eastAsia="hr-HR" w:bidi="hr-HR"/>
    </w:rPr>
  </w:style>
  <w:style w:type="paragraph" w:styleId="Heading1">
    <w:name w:val="heading 1"/>
    <w:basedOn w:val="Normal"/>
    <w:uiPriority w:val="9"/>
    <w:qFormat/>
    <w:rsid w:val="00E11A51"/>
    <w:pPr>
      <w:ind w:left="1131" w:hanging="272"/>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11A51"/>
    <w:rPr>
      <w:sz w:val="18"/>
      <w:szCs w:val="18"/>
    </w:rPr>
  </w:style>
  <w:style w:type="paragraph" w:styleId="ListParagraph">
    <w:name w:val="List Paragraph"/>
    <w:basedOn w:val="Normal"/>
    <w:uiPriority w:val="1"/>
    <w:qFormat/>
    <w:rsid w:val="00E11A51"/>
    <w:pPr>
      <w:ind w:left="860"/>
    </w:pPr>
  </w:style>
  <w:style w:type="paragraph" w:customStyle="1" w:styleId="TableParagraph">
    <w:name w:val="Table Paragraph"/>
    <w:basedOn w:val="Normal"/>
    <w:uiPriority w:val="1"/>
    <w:qFormat/>
    <w:rsid w:val="00E11A51"/>
  </w:style>
  <w:style w:type="paragraph" w:styleId="Header">
    <w:name w:val="header"/>
    <w:basedOn w:val="Normal"/>
    <w:link w:val="HeaderChar"/>
    <w:uiPriority w:val="99"/>
    <w:unhideWhenUsed/>
    <w:rsid w:val="00924F99"/>
    <w:pPr>
      <w:tabs>
        <w:tab w:val="center" w:pos="4513"/>
        <w:tab w:val="right" w:pos="9026"/>
      </w:tabs>
    </w:pPr>
  </w:style>
  <w:style w:type="character" w:customStyle="1" w:styleId="HeaderChar">
    <w:name w:val="Header Char"/>
    <w:basedOn w:val="DefaultParagraphFont"/>
    <w:link w:val="Header"/>
    <w:uiPriority w:val="99"/>
    <w:rsid w:val="00924F99"/>
    <w:rPr>
      <w:rFonts w:ascii="Calibri" w:eastAsia="Calibri" w:hAnsi="Calibri" w:cs="Calibri"/>
      <w:lang w:val="hr-HR" w:eastAsia="hr-HR" w:bidi="hr-HR"/>
    </w:rPr>
  </w:style>
  <w:style w:type="paragraph" w:styleId="Footer">
    <w:name w:val="footer"/>
    <w:basedOn w:val="Normal"/>
    <w:link w:val="FooterChar"/>
    <w:uiPriority w:val="99"/>
    <w:unhideWhenUsed/>
    <w:rsid w:val="00924F99"/>
    <w:pPr>
      <w:tabs>
        <w:tab w:val="center" w:pos="4513"/>
        <w:tab w:val="right" w:pos="9026"/>
      </w:tabs>
    </w:pPr>
  </w:style>
  <w:style w:type="character" w:customStyle="1" w:styleId="FooterChar">
    <w:name w:val="Footer Char"/>
    <w:basedOn w:val="DefaultParagraphFont"/>
    <w:link w:val="Footer"/>
    <w:uiPriority w:val="99"/>
    <w:rsid w:val="00924F99"/>
    <w:rPr>
      <w:rFonts w:ascii="Calibri" w:eastAsia="Calibri" w:hAnsi="Calibri" w:cs="Calibri"/>
      <w:lang w:val="hr-HR" w:eastAsia="hr-HR" w:bidi="hr-HR"/>
    </w:rPr>
  </w:style>
  <w:style w:type="character" w:styleId="Hyperlink">
    <w:name w:val="Hyperlink"/>
    <w:basedOn w:val="DefaultParagraphFont"/>
    <w:uiPriority w:val="99"/>
    <w:unhideWhenUsed/>
    <w:rsid w:val="006A6AE0"/>
    <w:rPr>
      <w:color w:val="0000FF" w:themeColor="hyperlink"/>
      <w:u w:val="single"/>
    </w:rPr>
  </w:style>
  <w:style w:type="paragraph" w:styleId="BalloonText">
    <w:name w:val="Balloon Text"/>
    <w:basedOn w:val="Normal"/>
    <w:link w:val="BalloonTextChar"/>
    <w:uiPriority w:val="99"/>
    <w:semiHidden/>
    <w:unhideWhenUsed/>
    <w:rsid w:val="001805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520"/>
    <w:rPr>
      <w:rFonts w:ascii="Segoe UI" w:eastAsia="Calibri" w:hAnsi="Segoe UI" w:cs="Segoe UI"/>
      <w:sz w:val="18"/>
      <w:szCs w:val="18"/>
      <w:lang w:val="hr-HR"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templer-securities.m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templer-securities.me" TargetMode="External"/><Relationship Id="rId2" Type="http://schemas.openxmlformats.org/officeDocument/2006/relationships/numbering" Target="numbering.xml"/><Relationship Id="rId16" Type="http://schemas.openxmlformats.org/officeDocument/2006/relationships/hyperlink" Target="http://www.templer-securities.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templer-securites.me"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templer-securities.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3856F9-6EBE-4A6B-9927-1FB7EFCF2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37</Pages>
  <Words>25657</Words>
  <Characters>146245</Characters>
  <Application>Microsoft Office Word</Application>
  <DocSecurity>0</DocSecurity>
  <Lines>1218</Lines>
  <Paragraphs>343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cp:keywords/>
  <dc:description/>
  <cp:lastModifiedBy>Lenovo</cp:lastModifiedBy>
  <cp:revision>7</cp:revision>
  <cp:lastPrinted>2020-06-24T11:32:00Z</cp:lastPrinted>
  <dcterms:created xsi:type="dcterms:W3CDTF">2022-08-18T11:56:00Z</dcterms:created>
  <dcterms:modified xsi:type="dcterms:W3CDTF">2022-08-30T12:59:00Z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2019-03-05T00:00:00Z</vt:filetime>
  </property>
  <property fmtid="{D5CDD505-2E9C-101B-9397-08002B2CF9AE}" pid="3" name="Creator">
    <vt:lpwstr>Microsoft® Word 2010</vt:lpwstr>
  </property>
  <property fmtid="{D5CDD505-2E9C-101B-9397-08002B2CF9AE}" pid="4" name="LastSaved">
    <vt:filetime>2019-06-25T00:00:00Z</vt:filetime>
  </property>
</Properties>
</file>